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1C" w:rsidRPr="00E14911" w:rsidRDefault="00BA4C1C" w:rsidP="00BA4C1C">
      <w:pPr>
        <w:spacing w:line="240" w:lineRule="exac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E14911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-228600</wp:posOffset>
                </wp:positionV>
                <wp:extent cx="2286000" cy="4191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C1C" w:rsidRPr="00C647E5" w:rsidRDefault="00BA4C1C" w:rsidP="00BA4C1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647E5">
                              <w:rPr>
                                <w:rFonts w:ascii="ＭＳ 明朝" w:hAnsi="ＭＳ 明朝" w:hint="eastAsia"/>
                                <w:sz w:val="28"/>
                              </w:rPr>
                              <w:t>予算科目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75pt;margin-top:-18pt;width:18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" stroked="f">
                <v:textbox inset="5.85pt,.7pt,5.85pt,.7pt">
                  <w:txbxContent>
                    <w:p w:rsidR="00BA4C1C" w:rsidRPr="00C647E5" w:rsidRDefault="00BA4C1C" w:rsidP="00BA4C1C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647E5">
                        <w:rPr>
                          <w:rFonts w:ascii="ＭＳ 明朝" w:hAnsi="ＭＳ 明朝" w:hint="eastAsia"/>
                          <w:sz w:val="28"/>
                        </w:rPr>
                        <w:t>予算科目</w:t>
                      </w:r>
                    </w:p>
                  </w:txbxContent>
                </v:textbox>
              </v:shape>
            </w:pict>
          </mc:Fallback>
        </mc:AlternateContent>
      </w:r>
    </w:p>
    <w:p w:rsidR="00BA4C1C" w:rsidRPr="00E14911" w:rsidRDefault="00BA4C1C" w:rsidP="00BA4C1C">
      <w:pPr>
        <w:spacing w:line="240" w:lineRule="exact"/>
        <w:rPr>
          <w:rFonts w:ascii="ＭＳ 明朝" w:hAnsi="ＭＳ 明朝" w:hint="eastAsia"/>
          <w:sz w:val="22"/>
          <w:szCs w:val="22"/>
        </w:rPr>
      </w:pPr>
    </w:p>
    <w:p w:rsidR="00BA4C1C" w:rsidRPr="00E14911" w:rsidRDefault="00BA4C1C" w:rsidP="00BA4C1C">
      <w:pPr>
        <w:spacing w:line="240" w:lineRule="exact"/>
        <w:rPr>
          <w:rFonts w:ascii="ＭＳ 明朝" w:hAnsi="ＭＳ 明朝" w:hint="eastAsia"/>
          <w:sz w:val="22"/>
          <w:szCs w:val="22"/>
        </w:rPr>
      </w:pPr>
      <w:r w:rsidRPr="00E14911">
        <w:rPr>
          <w:rFonts w:ascii="ＭＳ 明朝" w:hAnsi="ＭＳ 明朝" w:hint="eastAsia"/>
          <w:sz w:val="22"/>
          <w:szCs w:val="22"/>
        </w:rPr>
        <w:t>収入科目（例）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406"/>
      </w:tblGrid>
      <w:tr w:rsidR="00BA4C1C" w:rsidRPr="00E14911" w:rsidTr="00B6325D">
        <w:trPr>
          <w:trHeight w:val="461"/>
        </w:trPr>
        <w:tc>
          <w:tcPr>
            <w:tcW w:w="2376" w:type="dxa"/>
            <w:shd w:val="clear" w:color="auto" w:fill="D9D9D9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Cs w:val="30"/>
              </w:rPr>
            </w:pPr>
            <w:r w:rsidRPr="00E14911">
              <w:rPr>
                <w:rFonts w:ascii="ＭＳ 明朝" w:hAnsi="ＭＳ 明朝" w:hint="eastAsia"/>
                <w:szCs w:val="30"/>
              </w:rPr>
              <w:t>科目</w:t>
            </w:r>
          </w:p>
        </w:tc>
        <w:tc>
          <w:tcPr>
            <w:tcW w:w="7568" w:type="dxa"/>
            <w:shd w:val="clear" w:color="auto" w:fill="D9D9D9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Cs w:val="30"/>
              </w:rPr>
            </w:pPr>
            <w:r w:rsidRPr="00E14911">
              <w:rPr>
                <w:rFonts w:ascii="ＭＳ 明朝" w:hAnsi="ＭＳ 明朝" w:hint="eastAsia"/>
                <w:szCs w:val="30"/>
              </w:rPr>
              <w:t>内容</w:t>
            </w:r>
          </w:p>
        </w:tc>
      </w:tr>
      <w:tr w:rsidR="00BA4C1C" w:rsidRPr="00E14911" w:rsidTr="00B6325D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30"/>
              </w:rPr>
            </w:pPr>
            <w:r w:rsidRPr="00E14911">
              <w:rPr>
                <w:rFonts w:ascii="ＭＳ 明朝" w:hAnsi="ＭＳ 明朝" w:hint="eastAsia"/>
                <w:sz w:val="20"/>
                <w:szCs w:val="30"/>
              </w:rPr>
              <w:t>会費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rPr>
                <w:rFonts w:ascii="ＭＳ 明朝" w:hAnsi="ＭＳ 明朝" w:hint="eastAsia"/>
                <w:sz w:val="20"/>
                <w:szCs w:val="30"/>
              </w:rPr>
            </w:pPr>
            <w:r w:rsidRPr="00E14911">
              <w:rPr>
                <w:rFonts w:ascii="ＭＳ 明朝" w:hAnsi="ＭＳ 明朝" w:hint="eastAsia"/>
                <w:sz w:val="20"/>
                <w:szCs w:val="30"/>
              </w:rPr>
              <w:t>会費収入</w:t>
            </w:r>
          </w:p>
        </w:tc>
      </w:tr>
      <w:tr w:rsidR="00BA4C1C" w:rsidRPr="00E14911" w:rsidTr="00B6325D">
        <w:trPr>
          <w:trHeight w:val="545"/>
        </w:trPr>
        <w:tc>
          <w:tcPr>
            <w:tcW w:w="237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30"/>
              </w:rPr>
            </w:pPr>
            <w:r w:rsidRPr="00E14911">
              <w:rPr>
                <w:rFonts w:ascii="ＭＳ 明朝" w:hAnsi="ＭＳ 明朝" w:hint="eastAsia"/>
                <w:sz w:val="20"/>
                <w:szCs w:val="30"/>
              </w:rPr>
              <w:t>市助成金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rPr>
                <w:rFonts w:ascii="ＭＳ 明朝" w:hAnsi="ＭＳ 明朝" w:hint="eastAsia"/>
                <w:sz w:val="20"/>
                <w:szCs w:val="30"/>
              </w:rPr>
            </w:pPr>
            <w:r w:rsidRPr="00E14911">
              <w:rPr>
                <w:rFonts w:ascii="ＭＳ 明朝" w:hAnsi="ＭＳ 明朝" w:hint="eastAsia"/>
                <w:sz w:val="20"/>
                <w:szCs w:val="30"/>
              </w:rPr>
              <w:t>自治振興補助金、防犯灯補助金、防犯灯取替補助金</w:t>
            </w:r>
          </w:p>
          <w:p w:rsidR="00BA4C1C" w:rsidRPr="00E14911" w:rsidRDefault="00BA4C1C" w:rsidP="00B6325D">
            <w:pPr>
              <w:spacing w:line="240" w:lineRule="exact"/>
              <w:rPr>
                <w:rFonts w:ascii="ＭＳ 明朝" w:hAnsi="ＭＳ 明朝" w:hint="eastAsia"/>
                <w:sz w:val="20"/>
                <w:szCs w:val="30"/>
              </w:rPr>
            </w:pPr>
            <w:r w:rsidRPr="00E14911">
              <w:rPr>
                <w:rFonts w:ascii="ＭＳ 明朝" w:hAnsi="ＭＳ 明朝" w:hint="eastAsia"/>
                <w:sz w:val="20"/>
                <w:szCs w:val="30"/>
              </w:rPr>
              <w:t>ゴミステーション管理支援補助金、再生資源集団回収助成金　など</w:t>
            </w:r>
          </w:p>
        </w:tc>
      </w:tr>
      <w:tr w:rsidR="00BA4C1C" w:rsidRPr="00E14911" w:rsidTr="00B6325D">
        <w:trPr>
          <w:trHeight w:val="439"/>
        </w:trPr>
        <w:tc>
          <w:tcPr>
            <w:tcW w:w="237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30"/>
              </w:rPr>
            </w:pPr>
            <w:r w:rsidRPr="00E14911">
              <w:rPr>
                <w:rFonts w:ascii="ＭＳ 明朝" w:hAnsi="ＭＳ 明朝" w:hint="eastAsia"/>
                <w:sz w:val="20"/>
                <w:szCs w:val="30"/>
              </w:rPr>
              <w:t>その他の収入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rPr>
                <w:rFonts w:ascii="ＭＳ 明朝" w:hAnsi="ＭＳ 明朝" w:hint="eastAsia"/>
                <w:sz w:val="20"/>
                <w:szCs w:val="30"/>
              </w:rPr>
            </w:pPr>
            <w:r w:rsidRPr="00E14911">
              <w:rPr>
                <w:rFonts w:ascii="ＭＳ 明朝" w:hAnsi="ＭＳ 明朝" w:hint="eastAsia"/>
                <w:sz w:val="20"/>
                <w:szCs w:val="30"/>
              </w:rPr>
              <w:t>預金利子、寄付金、取扱事務費、バザー収益金費など</w:t>
            </w:r>
          </w:p>
        </w:tc>
      </w:tr>
      <w:tr w:rsidR="00BA4C1C" w:rsidRPr="00E14911" w:rsidTr="00B6325D">
        <w:trPr>
          <w:trHeight w:val="417"/>
        </w:trPr>
        <w:tc>
          <w:tcPr>
            <w:tcW w:w="237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30"/>
              </w:rPr>
            </w:pPr>
            <w:r w:rsidRPr="00E14911">
              <w:rPr>
                <w:rFonts w:ascii="ＭＳ 明朝" w:hAnsi="ＭＳ 明朝" w:hint="eastAsia"/>
                <w:sz w:val="20"/>
                <w:szCs w:val="30"/>
              </w:rPr>
              <w:t>前年度繰越金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rPr>
                <w:rFonts w:ascii="ＭＳ 明朝" w:hAnsi="ＭＳ 明朝" w:hint="eastAsia"/>
                <w:sz w:val="20"/>
                <w:szCs w:val="30"/>
              </w:rPr>
            </w:pPr>
            <w:r w:rsidRPr="00E14911">
              <w:rPr>
                <w:rFonts w:ascii="ＭＳ 明朝" w:hAnsi="ＭＳ 明朝" w:hint="eastAsia"/>
                <w:sz w:val="20"/>
                <w:szCs w:val="30"/>
              </w:rPr>
              <w:t>前年度からの繰越金</w:t>
            </w:r>
          </w:p>
        </w:tc>
      </w:tr>
    </w:tbl>
    <w:p w:rsidR="00BA4C1C" w:rsidRPr="00E14911" w:rsidRDefault="00BA4C1C" w:rsidP="00BA4C1C">
      <w:pPr>
        <w:spacing w:line="240" w:lineRule="exact"/>
        <w:rPr>
          <w:rFonts w:ascii="ＭＳ 明朝" w:hAnsi="ＭＳ 明朝" w:hint="eastAsia"/>
          <w:sz w:val="22"/>
          <w:szCs w:val="22"/>
        </w:rPr>
      </w:pPr>
      <w:r w:rsidRPr="00E14911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BA4C1C" w:rsidRPr="00E14911" w:rsidRDefault="00BA4C1C" w:rsidP="00BA4C1C">
      <w:pPr>
        <w:spacing w:line="240" w:lineRule="exact"/>
        <w:jc w:val="left"/>
        <w:rPr>
          <w:rFonts w:ascii="ＭＳ 明朝" w:hAnsi="ＭＳ 明朝" w:hint="eastAsia"/>
          <w:sz w:val="22"/>
          <w:szCs w:val="22"/>
        </w:rPr>
      </w:pPr>
      <w:r w:rsidRPr="00E14911">
        <w:rPr>
          <w:rFonts w:ascii="ＭＳ 明朝" w:hAnsi="ＭＳ 明朝" w:hint="eastAsia"/>
          <w:sz w:val="22"/>
          <w:szCs w:val="22"/>
        </w:rPr>
        <w:t>支出科目（例）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666"/>
        <w:gridCol w:w="7402"/>
      </w:tblGrid>
      <w:tr w:rsidR="00BA4C1C" w:rsidRPr="00E14911" w:rsidTr="00B6325D">
        <w:trPr>
          <w:trHeight w:val="461"/>
        </w:trPr>
        <w:tc>
          <w:tcPr>
            <w:tcW w:w="2376" w:type="dxa"/>
            <w:gridSpan w:val="2"/>
            <w:shd w:val="clear" w:color="auto" w:fill="D9D9D9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E14911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7586" w:type="dxa"/>
            <w:shd w:val="clear" w:color="auto" w:fill="D9D9D9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E14911">
              <w:rPr>
                <w:rFonts w:ascii="ＭＳ 明朝" w:hAnsi="ＭＳ 明朝" w:hint="eastAsia"/>
              </w:rPr>
              <w:t>内容</w:t>
            </w:r>
          </w:p>
        </w:tc>
      </w:tr>
      <w:tr w:rsidR="00BA4C1C" w:rsidRPr="00E14911" w:rsidTr="00B6325D">
        <w:trPr>
          <w:trHeight w:val="437"/>
        </w:trPr>
        <w:tc>
          <w:tcPr>
            <w:tcW w:w="675" w:type="dxa"/>
            <w:vMerge w:val="restart"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事</w:t>
            </w: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務</w:t>
            </w: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会議費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総会、役員会などの会議費</w:t>
            </w:r>
          </w:p>
        </w:tc>
      </w:tr>
      <w:tr w:rsidR="00BA4C1C" w:rsidRPr="00E14911" w:rsidTr="00B6325D">
        <w:trPr>
          <w:trHeight w:val="556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事務費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消耗品費（文房具等）、備品費（机、いす等）交通費、印刷費、通信費（電話料金、郵便料金）など</w:t>
            </w:r>
          </w:p>
        </w:tc>
      </w:tr>
      <w:tr w:rsidR="00BA4C1C" w:rsidRPr="00E14911" w:rsidTr="00B6325D">
        <w:trPr>
          <w:trHeight w:val="409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報酬費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役員報酬（手当）など</w:t>
            </w:r>
          </w:p>
        </w:tc>
      </w:tr>
      <w:tr w:rsidR="00BA4C1C" w:rsidRPr="00E14911" w:rsidTr="00B6325D">
        <w:trPr>
          <w:trHeight w:val="415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報償費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謝礼金、記念品等</w:t>
            </w:r>
          </w:p>
        </w:tc>
      </w:tr>
      <w:tr w:rsidR="00BA4C1C" w:rsidRPr="00E14911" w:rsidTr="00B6325D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渉外費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外部との連絡、交渉等に要する経費</w:t>
            </w:r>
          </w:p>
        </w:tc>
      </w:tr>
      <w:tr w:rsidR="00BA4C1C" w:rsidRPr="00E14911" w:rsidTr="00B6325D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負担金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校区自治協議会・自治会連合会等への負担金</w:t>
            </w:r>
          </w:p>
        </w:tc>
      </w:tr>
      <w:tr w:rsidR="00BA4C1C" w:rsidRPr="00E14911" w:rsidTr="00B6325D">
        <w:trPr>
          <w:trHeight w:val="406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その他自治会事務運営に要する経費</w:t>
            </w:r>
          </w:p>
        </w:tc>
      </w:tr>
      <w:tr w:rsidR="00BA4C1C" w:rsidRPr="00E14911" w:rsidTr="00B6325D">
        <w:trPr>
          <w:trHeight w:val="413"/>
        </w:trPr>
        <w:tc>
          <w:tcPr>
            <w:tcW w:w="675" w:type="dxa"/>
            <w:vMerge w:val="restart"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A4C1C" w:rsidRPr="00E14911" w:rsidRDefault="00BA4C1C" w:rsidP="00B6325D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事</w:t>
            </w: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業</w:t>
            </w: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費</w:t>
            </w: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環境衛生費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環境美化、衛生、リサイクル推進などに要する経費</w:t>
            </w:r>
          </w:p>
        </w:tc>
      </w:tr>
      <w:tr w:rsidR="00BA4C1C" w:rsidRPr="00E14911" w:rsidTr="00B6325D">
        <w:trPr>
          <w:trHeight w:val="419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クラブ活動費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婦人会、老人会、子ども会等のクラブ活動に要する経費</w:t>
            </w:r>
          </w:p>
        </w:tc>
      </w:tr>
      <w:tr w:rsidR="00BA4C1C" w:rsidRPr="00E14911" w:rsidTr="00B6325D">
        <w:trPr>
          <w:trHeight w:val="589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体育レクリエーション費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夏祭り、スポーツイベント、旅行会等に要する経費</w:t>
            </w:r>
          </w:p>
        </w:tc>
      </w:tr>
      <w:tr w:rsidR="00BA4C1C" w:rsidRPr="00E14911" w:rsidTr="00B6325D">
        <w:trPr>
          <w:trHeight w:val="388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慶弔費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成人、敬老、死亡等の祝儀、不祝儀に要する経費</w:t>
            </w:r>
          </w:p>
        </w:tc>
      </w:tr>
      <w:tr w:rsidR="00BA4C1C" w:rsidRPr="00E14911" w:rsidTr="00B6325D">
        <w:trPr>
          <w:trHeight w:val="409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防犯灯管理費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防犯灯の維持管理に要する経費（電気料金、修繕費、替え電球代など）</w:t>
            </w:r>
          </w:p>
        </w:tc>
      </w:tr>
      <w:tr w:rsidR="00BA4C1C" w:rsidRPr="00E14911" w:rsidTr="00B6325D">
        <w:trPr>
          <w:trHeight w:val="415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防犯消防費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防犯協会援助費、消防団援助費、その他防犯活動に要する経費</w:t>
            </w:r>
          </w:p>
        </w:tc>
      </w:tr>
      <w:tr w:rsidR="00BA4C1C" w:rsidRPr="00E14911" w:rsidTr="00B6325D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交通安全対策費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交通安全施設、交通安全運動費等に要する経費、その他交通安全活動に要する経費</w:t>
            </w:r>
          </w:p>
        </w:tc>
      </w:tr>
      <w:tr w:rsidR="00BA4C1C" w:rsidRPr="00E14911" w:rsidTr="00B6325D">
        <w:trPr>
          <w:trHeight w:val="413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負担金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公民館、社会福祉協議会、体育協会等への負担金</w:t>
            </w:r>
          </w:p>
        </w:tc>
      </w:tr>
      <w:tr w:rsidR="00BA4C1C" w:rsidRPr="00E14911" w:rsidTr="00B6325D">
        <w:trPr>
          <w:trHeight w:val="419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その他事業活動に要する経費</w:t>
            </w:r>
          </w:p>
        </w:tc>
      </w:tr>
      <w:tr w:rsidR="00BA4C1C" w:rsidRPr="00E14911" w:rsidTr="00B6325D">
        <w:trPr>
          <w:trHeight w:val="4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維</w:t>
            </w: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持</w:t>
            </w: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管</w:t>
            </w: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理</w:t>
            </w:r>
          </w:p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借上料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事務所及び土地借上料等</w:t>
            </w:r>
          </w:p>
        </w:tc>
      </w:tr>
      <w:tr w:rsidR="00BA4C1C" w:rsidRPr="00E14911" w:rsidTr="00B6325D">
        <w:trPr>
          <w:trHeight w:val="416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光熱水費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事務所等の管理に要する経費（電気料、水道料、燃料費など）</w:t>
            </w:r>
          </w:p>
        </w:tc>
      </w:tr>
      <w:tr w:rsidR="00BA4C1C" w:rsidRPr="00E14911" w:rsidTr="00B6325D">
        <w:trPr>
          <w:trHeight w:val="423"/>
        </w:trPr>
        <w:tc>
          <w:tcPr>
            <w:tcW w:w="675" w:type="dxa"/>
            <w:vMerge/>
            <w:shd w:val="clear" w:color="auto" w:fill="auto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その他の維持管理に要する経費</w:t>
            </w:r>
          </w:p>
        </w:tc>
      </w:tr>
      <w:tr w:rsidR="00BA4C1C" w:rsidRPr="00E14911" w:rsidTr="00B6325D">
        <w:trPr>
          <w:trHeight w:val="589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予備費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予備のための経費</w:t>
            </w:r>
          </w:p>
        </w:tc>
      </w:tr>
      <w:tr w:rsidR="00BA4C1C" w:rsidRPr="00E14911" w:rsidTr="00B6325D">
        <w:trPr>
          <w:trHeight w:val="589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14911">
              <w:rPr>
                <w:rFonts w:ascii="ＭＳ 明朝" w:hAnsi="ＭＳ 明朝" w:hint="eastAsia"/>
                <w:sz w:val="20"/>
                <w:szCs w:val="20"/>
              </w:rPr>
              <w:t>積立金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BA4C1C" w:rsidRPr="00E14911" w:rsidRDefault="00BA4C1C" w:rsidP="00B6325D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</w:rPr>
            </w:pPr>
            <w:r w:rsidRPr="00E14911">
              <w:rPr>
                <w:rFonts w:ascii="ＭＳ 明朝" w:hAnsi="ＭＳ 明朝" w:hint="eastAsia"/>
                <w:sz w:val="18"/>
              </w:rPr>
              <w:t>集会所の新設や大規模修繕、建て替えなど</w:t>
            </w:r>
          </w:p>
        </w:tc>
      </w:tr>
    </w:tbl>
    <w:p w:rsidR="00CB6F2B" w:rsidRPr="00BA4C1C" w:rsidRDefault="00BA4C1C"/>
    <w:sectPr w:rsidR="00CB6F2B" w:rsidRPr="00BA4C1C" w:rsidSect="00BA4C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1C"/>
    <w:rsid w:val="00780367"/>
    <w:rsid w:val="00B53D42"/>
    <w:rsid w:val="00B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33AF0-BD7A-455D-AD26-82B042A9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C1C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美香</dc:creator>
  <cp:keywords/>
  <dc:description/>
  <cp:lastModifiedBy>塚本　美香</cp:lastModifiedBy>
  <cp:revision>1</cp:revision>
  <dcterms:created xsi:type="dcterms:W3CDTF">2019-12-09T05:21:00Z</dcterms:created>
  <dcterms:modified xsi:type="dcterms:W3CDTF">2019-12-09T05:22:00Z</dcterms:modified>
</cp:coreProperties>
</file>