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97F86" w14:textId="77777777" w:rsidR="005B1C95" w:rsidRPr="005F2E8A" w:rsidRDefault="005B1C95" w:rsidP="007204FA">
      <w:pPr>
        <w:ind w:firstLineChars="100" w:firstLine="210"/>
        <w:jc w:val="left"/>
        <w:rPr>
          <w:szCs w:val="21"/>
        </w:rPr>
      </w:pPr>
    </w:p>
    <w:p w14:paraId="324E32A3" w14:textId="77777777" w:rsidR="0006008C" w:rsidRPr="005F2E8A" w:rsidRDefault="0006008C" w:rsidP="007204FA">
      <w:pPr>
        <w:ind w:firstLineChars="100" w:firstLine="210"/>
        <w:jc w:val="left"/>
        <w:rPr>
          <w:szCs w:val="21"/>
        </w:rPr>
      </w:pPr>
      <w:r w:rsidRPr="005F2E8A">
        <w:rPr>
          <w:rFonts w:hint="eastAsia"/>
          <w:szCs w:val="21"/>
        </w:rPr>
        <w:t>熊本市スポーツ振興基金実施要綱</w:t>
      </w:r>
    </w:p>
    <w:p w14:paraId="7CF973D3" w14:textId="77777777" w:rsidR="007204FA" w:rsidRPr="005F2E8A" w:rsidRDefault="007204FA" w:rsidP="007204FA">
      <w:pPr>
        <w:ind w:firstLineChars="100" w:firstLine="210"/>
        <w:jc w:val="left"/>
        <w:rPr>
          <w:szCs w:val="21"/>
        </w:rPr>
      </w:pPr>
    </w:p>
    <w:p w14:paraId="08DD52FA" w14:textId="77777777" w:rsidR="007204FA" w:rsidRPr="005F2E8A" w:rsidRDefault="007204FA" w:rsidP="007204FA">
      <w:pPr>
        <w:wordWrap w:val="0"/>
        <w:ind w:firstLineChars="100" w:firstLine="210"/>
        <w:jc w:val="right"/>
        <w:rPr>
          <w:szCs w:val="21"/>
        </w:rPr>
      </w:pPr>
      <w:r w:rsidRPr="005F2E8A">
        <w:rPr>
          <w:rFonts w:hint="eastAsia"/>
          <w:szCs w:val="21"/>
        </w:rPr>
        <w:t xml:space="preserve">制定　平成１２年　４月　１日市長決裁　　　　　　</w:t>
      </w:r>
    </w:p>
    <w:p w14:paraId="2DC4F4E6" w14:textId="77777777" w:rsidR="007204FA" w:rsidRPr="005F2E8A" w:rsidRDefault="007204FA" w:rsidP="007204FA">
      <w:pPr>
        <w:wordWrap w:val="0"/>
        <w:ind w:firstLineChars="100" w:firstLine="210"/>
        <w:jc w:val="right"/>
        <w:rPr>
          <w:szCs w:val="21"/>
        </w:rPr>
      </w:pPr>
      <w:r w:rsidRPr="005F2E8A">
        <w:rPr>
          <w:rFonts w:hint="eastAsia"/>
          <w:szCs w:val="21"/>
        </w:rPr>
        <w:t xml:space="preserve">改正　平成１３年　４月　１日市長決裁　　　　　　</w:t>
      </w:r>
    </w:p>
    <w:p w14:paraId="77F3D83E" w14:textId="77777777" w:rsidR="007204FA" w:rsidRPr="005F2E8A" w:rsidRDefault="007204FA" w:rsidP="007204FA">
      <w:pPr>
        <w:wordWrap w:val="0"/>
        <w:ind w:firstLineChars="100" w:firstLine="210"/>
        <w:jc w:val="right"/>
        <w:rPr>
          <w:szCs w:val="21"/>
        </w:rPr>
      </w:pPr>
      <w:r w:rsidRPr="005F2E8A">
        <w:rPr>
          <w:rFonts w:hint="eastAsia"/>
          <w:szCs w:val="21"/>
        </w:rPr>
        <w:t xml:space="preserve">　　　平成１９年　４月　１日市長決裁　　　　　　</w:t>
      </w:r>
    </w:p>
    <w:p w14:paraId="60BBC7AB" w14:textId="77777777" w:rsidR="007204FA" w:rsidRPr="005F2E8A" w:rsidRDefault="007204FA" w:rsidP="007204FA">
      <w:pPr>
        <w:wordWrap w:val="0"/>
        <w:ind w:firstLineChars="100" w:firstLine="210"/>
        <w:jc w:val="right"/>
        <w:rPr>
          <w:szCs w:val="21"/>
        </w:rPr>
      </w:pPr>
      <w:r w:rsidRPr="005F2E8A">
        <w:rPr>
          <w:rFonts w:hint="eastAsia"/>
          <w:szCs w:val="21"/>
        </w:rPr>
        <w:t xml:space="preserve">　　　平成２０年１０月　１日市長決裁　　　　　　</w:t>
      </w:r>
    </w:p>
    <w:p w14:paraId="1EE7E2C9" w14:textId="77777777" w:rsidR="007204FA" w:rsidRPr="005F2E8A" w:rsidRDefault="007204FA" w:rsidP="007204FA">
      <w:pPr>
        <w:ind w:firstLineChars="100" w:firstLine="210"/>
        <w:jc w:val="right"/>
        <w:rPr>
          <w:szCs w:val="21"/>
        </w:rPr>
      </w:pPr>
      <w:r w:rsidRPr="005F2E8A">
        <w:rPr>
          <w:rFonts w:hint="eastAsia"/>
          <w:szCs w:val="21"/>
        </w:rPr>
        <w:t xml:space="preserve">　　　平成２４年　４月　１日スポーツ振興課長決裁</w:t>
      </w:r>
    </w:p>
    <w:p w14:paraId="40F3EF91" w14:textId="77777777" w:rsidR="007204FA" w:rsidRPr="005F2E8A" w:rsidRDefault="007204FA" w:rsidP="007204FA">
      <w:pPr>
        <w:ind w:firstLineChars="100" w:firstLine="210"/>
        <w:jc w:val="right"/>
        <w:rPr>
          <w:szCs w:val="21"/>
        </w:rPr>
      </w:pPr>
      <w:r w:rsidRPr="005F2E8A">
        <w:rPr>
          <w:rFonts w:hint="eastAsia"/>
          <w:szCs w:val="21"/>
        </w:rPr>
        <w:t xml:space="preserve">　　　平成２４年　８月３１日スポーツ振興課長決裁</w:t>
      </w:r>
    </w:p>
    <w:p w14:paraId="693A7081" w14:textId="2EE0A88F" w:rsidR="007204FA" w:rsidRPr="005F2E8A" w:rsidRDefault="007204FA" w:rsidP="007204FA">
      <w:pPr>
        <w:ind w:firstLineChars="100" w:firstLine="210"/>
        <w:jc w:val="right"/>
        <w:rPr>
          <w:szCs w:val="21"/>
        </w:rPr>
      </w:pPr>
      <w:r w:rsidRPr="005F2E8A">
        <w:rPr>
          <w:rFonts w:hint="eastAsia"/>
          <w:szCs w:val="21"/>
        </w:rPr>
        <w:t xml:space="preserve">　　　令和２年（２０２０年）</w:t>
      </w:r>
      <w:r w:rsidR="001F5FD8" w:rsidRPr="005F2E8A">
        <w:rPr>
          <w:rFonts w:hint="eastAsia"/>
          <w:szCs w:val="21"/>
        </w:rPr>
        <w:t xml:space="preserve">　</w:t>
      </w:r>
      <w:r w:rsidRPr="005F2E8A">
        <w:rPr>
          <w:rFonts w:hint="eastAsia"/>
          <w:szCs w:val="21"/>
        </w:rPr>
        <w:t>２月</w:t>
      </w:r>
      <w:r w:rsidR="001F5FD8" w:rsidRPr="005F2E8A">
        <w:rPr>
          <w:rFonts w:hint="eastAsia"/>
          <w:szCs w:val="21"/>
        </w:rPr>
        <w:t xml:space="preserve">　</w:t>
      </w:r>
      <w:r w:rsidR="00A735B8" w:rsidRPr="005F2E8A">
        <w:rPr>
          <w:rFonts w:hint="eastAsia"/>
          <w:szCs w:val="21"/>
        </w:rPr>
        <w:t>６</w:t>
      </w:r>
      <w:r w:rsidRPr="005F2E8A">
        <w:rPr>
          <w:rFonts w:hint="eastAsia"/>
          <w:szCs w:val="21"/>
        </w:rPr>
        <w:t>日スポーツ振興課長決裁</w:t>
      </w:r>
    </w:p>
    <w:p w14:paraId="01FAF51C" w14:textId="52184309" w:rsidR="001A4FFA" w:rsidRPr="005F2E8A" w:rsidRDefault="001A4FFA" w:rsidP="001A4FFA">
      <w:pPr>
        <w:wordWrap w:val="0"/>
        <w:ind w:firstLineChars="100" w:firstLine="210"/>
        <w:jc w:val="right"/>
        <w:rPr>
          <w:szCs w:val="21"/>
        </w:rPr>
      </w:pPr>
      <w:r w:rsidRPr="005F2E8A">
        <w:rPr>
          <w:rFonts w:hint="eastAsia"/>
          <w:szCs w:val="21"/>
        </w:rPr>
        <w:t xml:space="preserve">　　　　　令和</w:t>
      </w:r>
      <w:r w:rsidR="00A52099" w:rsidRPr="005F2E8A">
        <w:rPr>
          <w:rFonts w:hint="eastAsia"/>
          <w:szCs w:val="21"/>
        </w:rPr>
        <w:t>３</w:t>
      </w:r>
      <w:r w:rsidRPr="005F2E8A">
        <w:rPr>
          <w:rFonts w:hint="eastAsia"/>
          <w:szCs w:val="21"/>
        </w:rPr>
        <w:t>年（２０２</w:t>
      </w:r>
      <w:r w:rsidR="00A52099" w:rsidRPr="005F2E8A">
        <w:rPr>
          <w:rFonts w:hint="eastAsia"/>
          <w:szCs w:val="21"/>
        </w:rPr>
        <w:t>１</w:t>
      </w:r>
      <w:r w:rsidRPr="005F2E8A">
        <w:rPr>
          <w:rFonts w:hint="eastAsia"/>
          <w:szCs w:val="21"/>
        </w:rPr>
        <w:t>年）</w:t>
      </w:r>
      <w:r w:rsidR="001F5FD8" w:rsidRPr="005F2E8A">
        <w:rPr>
          <w:rFonts w:hint="eastAsia"/>
          <w:szCs w:val="21"/>
        </w:rPr>
        <w:t>１０</w:t>
      </w:r>
      <w:r w:rsidRPr="005F2E8A">
        <w:rPr>
          <w:rFonts w:hint="eastAsia"/>
          <w:szCs w:val="21"/>
        </w:rPr>
        <w:t>月</w:t>
      </w:r>
      <w:r w:rsidR="001F5FD8" w:rsidRPr="005F2E8A">
        <w:rPr>
          <w:rFonts w:hint="eastAsia"/>
          <w:szCs w:val="21"/>
        </w:rPr>
        <w:t xml:space="preserve">　１</w:t>
      </w:r>
      <w:r w:rsidRPr="005F2E8A">
        <w:rPr>
          <w:rFonts w:hint="eastAsia"/>
          <w:szCs w:val="21"/>
        </w:rPr>
        <w:t>日</w:t>
      </w:r>
      <w:r w:rsidR="001F5FD8" w:rsidRPr="005F2E8A">
        <w:rPr>
          <w:rFonts w:hint="eastAsia"/>
          <w:szCs w:val="21"/>
        </w:rPr>
        <w:t xml:space="preserve">市長決裁　　　　　　</w:t>
      </w:r>
    </w:p>
    <w:p w14:paraId="1399EA66" w14:textId="77777777" w:rsidR="0006008C" w:rsidRPr="005F2E8A" w:rsidRDefault="0006008C">
      <w:pPr>
        <w:ind w:firstLineChars="100" w:firstLine="220"/>
        <w:rPr>
          <w:sz w:val="22"/>
        </w:rPr>
      </w:pPr>
      <w:r w:rsidRPr="005F2E8A">
        <w:rPr>
          <w:rFonts w:hint="eastAsia"/>
          <w:sz w:val="22"/>
        </w:rPr>
        <w:t>（趣　旨）</w:t>
      </w:r>
    </w:p>
    <w:p w14:paraId="12C1F984" w14:textId="77777777" w:rsidR="0006008C" w:rsidRPr="005F2E8A" w:rsidRDefault="0006008C">
      <w:pPr>
        <w:ind w:left="220" w:hangingChars="100" w:hanging="220"/>
        <w:rPr>
          <w:sz w:val="22"/>
        </w:rPr>
      </w:pPr>
      <w:r w:rsidRPr="005F2E8A">
        <w:rPr>
          <w:rFonts w:hint="eastAsia"/>
          <w:sz w:val="22"/>
        </w:rPr>
        <w:t>第１条　この要綱は、熊本市スポーツ振興基金条例（平成</w:t>
      </w:r>
      <w:r w:rsidRPr="005F2E8A">
        <w:rPr>
          <w:sz w:val="22"/>
        </w:rPr>
        <w:t>12</w:t>
      </w:r>
      <w:r w:rsidRPr="005F2E8A">
        <w:rPr>
          <w:sz w:val="22"/>
        </w:rPr>
        <w:t>年</w:t>
      </w:r>
      <w:r w:rsidRPr="005F2E8A">
        <w:rPr>
          <w:rFonts w:hint="eastAsia"/>
          <w:sz w:val="22"/>
        </w:rPr>
        <w:t>条例第</w:t>
      </w:r>
      <w:r w:rsidRPr="005F2E8A">
        <w:rPr>
          <w:sz w:val="22"/>
        </w:rPr>
        <w:t>18</w:t>
      </w:r>
      <w:r w:rsidRPr="005F2E8A">
        <w:rPr>
          <w:sz w:val="22"/>
        </w:rPr>
        <w:t>号</w:t>
      </w:r>
      <w:r w:rsidRPr="005F2E8A">
        <w:rPr>
          <w:rFonts w:hint="eastAsia"/>
          <w:sz w:val="22"/>
        </w:rPr>
        <w:t>。）第７条及び第８条の規定に基づき、熊本市スポーツ振興基金運営協議会（以下「協議会」という。）の組織及び運営、熊本市スポーツ振興基金（以下「基金」という。）の管理及び運用に関し必要な事項を定めるものとする。</w:t>
      </w:r>
    </w:p>
    <w:p w14:paraId="368DF8BF" w14:textId="77777777" w:rsidR="0006008C" w:rsidRPr="005F2E8A" w:rsidRDefault="0006008C">
      <w:pPr>
        <w:rPr>
          <w:sz w:val="22"/>
        </w:rPr>
      </w:pPr>
    </w:p>
    <w:p w14:paraId="7F8C8F46" w14:textId="77777777" w:rsidR="0006008C" w:rsidRPr="005F2E8A" w:rsidRDefault="0006008C">
      <w:pPr>
        <w:ind w:firstLineChars="100" w:firstLine="220"/>
        <w:rPr>
          <w:sz w:val="22"/>
        </w:rPr>
      </w:pPr>
      <w:r w:rsidRPr="005F2E8A">
        <w:rPr>
          <w:rFonts w:hint="eastAsia"/>
          <w:sz w:val="22"/>
        </w:rPr>
        <w:t>（事　業）</w:t>
      </w:r>
    </w:p>
    <w:p w14:paraId="4E61731B" w14:textId="77777777" w:rsidR="0006008C" w:rsidRPr="005F2E8A" w:rsidRDefault="0006008C">
      <w:pPr>
        <w:ind w:left="220" w:hangingChars="100" w:hanging="220"/>
        <w:rPr>
          <w:sz w:val="22"/>
        </w:rPr>
      </w:pPr>
      <w:r w:rsidRPr="005F2E8A">
        <w:rPr>
          <w:rFonts w:hint="eastAsia"/>
          <w:sz w:val="22"/>
        </w:rPr>
        <w:t>第２条　この基金の対象となる事業等は、次の各号に定めるものとし、個別には第３条以</w:t>
      </w:r>
    </w:p>
    <w:p w14:paraId="0B89A442" w14:textId="77777777" w:rsidR="0006008C" w:rsidRPr="005F2E8A" w:rsidRDefault="0006008C">
      <w:pPr>
        <w:ind w:leftChars="100" w:left="210"/>
        <w:rPr>
          <w:sz w:val="22"/>
        </w:rPr>
      </w:pPr>
      <w:r w:rsidRPr="005F2E8A">
        <w:rPr>
          <w:rFonts w:hint="eastAsia"/>
          <w:sz w:val="22"/>
        </w:rPr>
        <w:t>下において定める。</w:t>
      </w:r>
    </w:p>
    <w:p w14:paraId="3A6F3C76" w14:textId="77777777" w:rsidR="0006008C" w:rsidRPr="005F2E8A" w:rsidRDefault="0006008C">
      <w:pPr>
        <w:ind w:firstLineChars="100" w:firstLine="220"/>
        <w:rPr>
          <w:sz w:val="22"/>
        </w:rPr>
      </w:pPr>
      <w:r w:rsidRPr="005F2E8A">
        <w:rPr>
          <w:rFonts w:hint="eastAsia"/>
          <w:sz w:val="22"/>
        </w:rPr>
        <w:t>(1)</w:t>
      </w:r>
      <w:r w:rsidRPr="005F2E8A">
        <w:rPr>
          <w:rFonts w:hint="eastAsia"/>
          <w:sz w:val="22"/>
        </w:rPr>
        <w:t xml:space="preserve">　顕彰</w:t>
      </w:r>
    </w:p>
    <w:p w14:paraId="586F5574" w14:textId="77777777" w:rsidR="0006008C" w:rsidRPr="005F2E8A" w:rsidRDefault="0006008C">
      <w:pPr>
        <w:ind w:firstLineChars="100" w:firstLine="220"/>
        <w:rPr>
          <w:sz w:val="22"/>
        </w:rPr>
      </w:pPr>
      <w:r w:rsidRPr="005F2E8A">
        <w:rPr>
          <w:rFonts w:hint="eastAsia"/>
          <w:sz w:val="22"/>
        </w:rPr>
        <w:t>(2)</w:t>
      </w:r>
      <w:r w:rsidRPr="005F2E8A">
        <w:rPr>
          <w:rFonts w:hint="eastAsia"/>
          <w:sz w:val="22"/>
        </w:rPr>
        <w:t xml:space="preserve">　大会出場激励</w:t>
      </w:r>
    </w:p>
    <w:p w14:paraId="422E3422" w14:textId="77777777" w:rsidR="0006008C" w:rsidRPr="005F2E8A" w:rsidRDefault="0006008C">
      <w:pPr>
        <w:ind w:firstLineChars="100" w:firstLine="220"/>
        <w:rPr>
          <w:sz w:val="22"/>
        </w:rPr>
      </w:pPr>
      <w:r w:rsidRPr="005F2E8A">
        <w:rPr>
          <w:rFonts w:hint="eastAsia"/>
          <w:sz w:val="22"/>
        </w:rPr>
        <w:t>(3)</w:t>
      </w:r>
      <w:r w:rsidRPr="005F2E8A">
        <w:rPr>
          <w:rFonts w:hint="eastAsia"/>
          <w:sz w:val="22"/>
        </w:rPr>
        <w:t xml:space="preserve">　大会招致及び開催支援</w:t>
      </w:r>
    </w:p>
    <w:p w14:paraId="0192D2E6" w14:textId="77777777" w:rsidR="0006008C" w:rsidRPr="005F2E8A" w:rsidRDefault="0006008C">
      <w:pPr>
        <w:ind w:firstLineChars="100" w:firstLine="220"/>
        <w:rPr>
          <w:sz w:val="22"/>
        </w:rPr>
      </w:pPr>
      <w:r w:rsidRPr="005F2E8A">
        <w:rPr>
          <w:rFonts w:hint="eastAsia"/>
          <w:sz w:val="22"/>
        </w:rPr>
        <w:t>(4)</w:t>
      </w:r>
      <w:r w:rsidRPr="005F2E8A">
        <w:rPr>
          <w:rFonts w:hint="eastAsia"/>
          <w:sz w:val="22"/>
        </w:rPr>
        <w:t xml:space="preserve">　スポーツの普及及び啓発</w:t>
      </w:r>
    </w:p>
    <w:p w14:paraId="78B16D29" w14:textId="77777777" w:rsidR="0006008C" w:rsidRPr="005F2E8A" w:rsidRDefault="0006008C">
      <w:pPr>
        <w:ind w:firstLineChars="100" w:firstLine="220"/>
        <w:rPr>
          <w:sz w:val="22"/>
        </w:rPr>
      </w:pPr>
      <w:r w:rsidRPr="005F2E8A">
        <w:rPr>
          <w:rFonts w:hint="eastAsia"/>
          <w:sz w:val="22"/>
        </w:rPr>
        <w:t>(5)</w:t>
      </w:r>
      <w:r w:rsidRPr="005F2E8A">
        <w:rPr>
          <w:rFonts w:hint="eastAsia"/>
          <w:sz w:val="22"/>
        </w:rPr>
        <w:t xml:space="preserve">　前各号に掲げるほか、市長が適当と認める場合</w:t>
      </w:r>
    </w:p>
    <w:p w14:paraId="49B5B329" w14:textId="77777777" w:rsidR="0006008C" w:rsidRPr="005F2E8A" w:rsidRDefault="0006008C">
      <w:pPr>
        <w:rPr>
          <w:sz w:val="22"/>
        </w:rPr>
      </w:pPr>
    </w:p>
    <w:p w14:paraId="5AA6F53F" w14:textId="77777777" w:rsidR="0006008C" w:rsidRPr="005F2E8A" w:rsidRDefault="0006008C">
      <w:pPr>
        <w:ind w:firstLineChars="100" w:firstLine="220"/>
        <w:rPr>
          <w:sz w:val="22"/>
        </w:rPr>
      </w:pPr>
      <w:r w:rsidRPr="005F2E8A">
        <w:rPr>
          <w:rFonts w:hint="eastAsia"/>
          <w:sz w:val="22"/>
        </w:rPr>
        <w:t>（顕　彰）</w:t>
      </w:r>
    </w:p>
    <w:p w14:paraId="521B6B6B" w14:textId="378DFA20" w:rsidR="0006008C" w:rsidRPr="005F2E8A" w:rsidRDefault="0006008C">
      <w:pPr>
        <w:ind w:left="220" w:hangingChars="100" w:hanging="220"/>
        <w:rPr>
          <w:sz w:val="22"/>
        </w:rPr>
      </w:pPr>
      <w:r w:rsidRPr="005F2E8A">
        <w:rPr>
          <w:rFonts w:hint="eastAsia"/>
          <w:sz w:val="22"/>
        </w:rPr>
        <w:t xml:space="preserve">第３条　</w:t>
      </w:r>
      <w:r w:rsidR="00776FA7" w:rsidRPr="005F2E8A">
        <w:rPr>
          <w:rFonts w:hint="eastAsia"/>
          <w:sz w:val="22"/>
        </w:rPr>
        <w:t>全国規模以上の大会に</w:t>
      </w:r>
      <w:r w:rsidR="00C03C2E" w:rsidRPr="005F2E8A">
        <w:rPr>
          <w:rFonts w:hint="eastAsia"/>
          <w:sz w:val="22"/>
        </w:rPr>
        <w:t>出場し</w:t>
      </w:r>
      <w:r w:rsidR="00EA02F5" w:rsidRPr="005F2E8A">
        <w:rPr>
          <w:rFonts w:hint="eastAsia"/>
          <w:sz w:val="22"/>
        </w:rPr>
        <w:t>た</w:t>
      </w:r>
      <w:r w:rsidRPr="005F2E8A">
        <w:rPr>
          <w:rFonts w:hint="eastAsia"/>
          <w:sz w:val="22"/>
        </w:rPr>
        <w:t>本市と関係の深い個人または団体で、次の各号</w:t>
      </w:r>
      <w:r w:rsidR="00C03C2E" w:rsidRPr="005F2E8A">
        <w:rPr>
          <w:rFonts w:hint="eastAsia"/>
          <w:sz w:val="22"/>
        </w:rPr>
        <w:t>のいずれかに</w:t>
      </w:r>
      <w:r w:rsidRPr="005F2E8A">
        <w:rPr>
          <w:rFonts w:hint="eastAsia"/>
          <w:sz w:val="22"/>
        </w:rPr>
        <w:t>該当する者に熊本市スポーツ奨励賞を贈ることができる。</w:t>
      </w:r>
    </w:p>
    <w:p w14:paraId="00F4D98B" w14:textId="5CC160B0" w:rsidR="00165135" w:rsidRPr="005F2E8A" w:rsidRDefault="00165135" w:rsidP="0017545E">
      <w:pPr>
        <w:ind w:leftChars="1" w:left="424" w:hangingChars="192" w:hanging="422"/>
        <w:rPr>
          <w:sz w:val="22"/>
        </w:rPr>
      </w:pPr>
      <w:r w:rsidRPr="005F2E8A">
        <w:rPr>
          <w:rFonts w:hint="eastAsia"/>
          <w:sz w:val="22"/>
        </w:rPr>
        <w:t xml:space="preserve">　</w:t>
      </w:r>
      <w:r w:rsidR="0006008C" w:rsidRPr="005F2E8A">
        <w:rPr>
          <w:rFonts w:hint="eastAsia"/>
          <w:sz w:val="22"/>
        </w:rPr>
        <w:t xml:space="preserve">(1)  </w:t>
      </w:r>
      <w:r w:rsidR="00776FA7" w:rsidRPr="005F2E8A">
        <w:rPr>
          <w:rFonts w:hint="eastAsia"/>
          <w:sz w:val="22"/>
        </w:rPr>
        <w:t>オリンピック・パラリンピック</w:t>
      </w:r>
      <w:r w:rsidR="00525834" w:rsidRPr="005F2E8A">
        <w:rPr>
          <w:rFonts w:hint="eastAsia"/>
          <w:sz w:val="22"/>
        </w:rPr>
        <w:t>（以下「オリ・パラ」という。）</w:t>
      </w:r>
      <w:r w:rsidR="00776FA7" w:rsidRPr="005F2E8A">
        <w:rPr>
          <w:rFonts w:hint="eastAsia"/>
          <w:sz w:val="22"/>
        </w:rPr>
        <w:t>に出場した者</w:t>
      </w:r>
      <w:r w:rsidR="00261E9B" w:rsidRPr="005F2E8A">
        <w:rPr>
          <w:rFonts w:hint="eastAsia"/>
          <w:sz w:val="22"/>
        </w:rPr>
        <w:t>で</w:t>
      </w:r>
      <w:r w:rsidR="005D6AEC" w:rsidRPr="005F2E8A">
        <w:rPr>
          <w:rFonts w:hint="eastAsia"/>
          <w:sz w:val="22"/>
        </w:rPr>
        <w:t>、</w:t>
      </w:r>
      <w:r w:rsidR="00261E9B" w:rsidRPr="005F2E8A">
        <w:rPr>
          <w:rFonts w:hint="eastAsia"/>
          <w:sz w:val="22"/>
        </w:rPr>
        <w:t>メダリスト以外の者</w:t>
      </w:r>
    </w:p>
    <w:p w14:paraId="59458C01" w14:textId="038BEDD9" w:rsidR="0006008C" w:rsidRPr="005F2E8A" w:rsidRDefault="00BE0FEB" w:rsidP="00525834">
      <w:pPr>
        <w:ind w:leftChars="100" w:left="430" w:hangingChars="100" w:hanging="220"/>
        <w:rPr>
          <w:sz w:val="22"/>
        </w:rPr>
      </w:pPr>
      <w:r w:rsidRPr="005F2E8A">
        <w:rPr>
          <w:rFonts w:hint="eastAsia"/>
          <w:sz w:val="22"/>
        </w:rPr>
        <w:t>(2)</w:t>
      </w:r>
      <w:r w:rsidR="0006008C" w:rsidRPr="005F2E8A">
        <w:rPr>
          <w:rFonts w:hint="eastAsia"/>
          <w:sz w:val="22"/>
        </w:rPr>
        <w:t xml:space="preserve"> </w:t>
      </w:r>
      <w:r w:rsidR="00525834" w:rsidRPr="005F2E8A">
        <w:rPr>
          <w:rFonts w:hint="eastAsia"/>
          <w:sz w:val="22"/>
        </w:rPr>
        <w:t>オリ・パラを除く</w:t>
      </w:r>
      <w:r w:rsidR="0006008C" w:rsidRPr="005F2E8A">
        <w:rPr>
          <w:rFonts w:hint="eastAsia"/>
          <w:sz w:val="22"/>
        </w:rPr>
        <w:t>国際大会において、上位に入賞し、かつ将来が期待される者</w:t>
      </w:r>
    </w:p>
    <w:p w14:paraId="19257DF0" w14:textId="0581D157" w:rsidR="00023D82" w:rsidRPr="005F2E8A" w:rsidRDefault="00BE0FEB" w:rsidP="00776FA7">
      <w:pPr>
        <w:ind w:firstLineChars="100" w:firstLine="220"/>
        <w:rPr>
          <w:sz w:val="22"/>
        </w:rPr>
      </w:pPr>
      <w:r w:rsidRPr="005F2E8A">
        <w:rPr>
          <w:rFonts w:hint="eastAsia"/>
          <w:sz w:val="22"/>
        </w:rPr>
        <w:t>(3)</w:t>
      </w:r>
      <w:r w:rsidR="00776FA7" w:rsidRPr="005F2E8A">
        <w:rPr>
          <w:rFonts w:hint="eastAsia"/>
          <w:sz w:val="22"/>
        </w:rPr>
        <w:t xml:space="preserve">　</w:t>
      </w:r>
      <w:r w:rsidR="0006008C" w:rsidRPr="005F2E8A">
        <w:rPr>
          <w:rFonts w:hint="eastAsia"/>
          <w:sz w:val="22"/>
        </w:rPr>
        <w:t>全国大会において、２年連続</w:t>
      </w:r>
      <w:r w:rsidR="00F17838" w:rsidRPr="005F2E8A">
        <w:rPr>
          <w:rFonts w:hint="eastAsia"/>
          <w:sz w:val="22"/>
        </w:rPr>
        <w:t>して</w:t>
      </w:r>
      <w:r w:rsidR="0006008C" w:rsidRPr="005F2E8A">
        <w:rPr>
          <w:rFonts w:hint="eastAsia"/>
          <w:sz w:val="22"/>
        </w:rPr>
        <w:t>優勝またはこれに準じた成績を挙げ、かつ将来が</w:t>
      </w:r>
      <w:r w:rsidR="00023D82" w:rsidRPr="005F2E8A">
        <w:rPr>
          <w:rFonts w:hint="eastAsia"/>
          <w:sz w:val="22"/>
        </w:rPr>
        <w:t xml:space="preserve">　</w:t>
      </w:r>
    </w:p>
    <w:p w14:paraId="415A01D6" w14:textId="638BD525" w:rsidR="0006008C" w:rsidRPr="005F2E8A" w:rsidRDefault="0006008C" w:rsidP="00023D82">
      <w:pPr>
        <w:ind w:firstLineChars="200" w:firstLine="440"/>
        <w:rPr>
          <w:sz w:val="22"/>
        </w:rPr>
      </w:pPr>
      <w:r w:rsidRPr="005F2E8A">
        <w:rPr>
          <w:rFonts w:hint="eastAsia"/>
          <w:sz w:val="22"/>
        </w:rPr>
        <w:t>期待される者</w:t>
      </w:r>
    </w:p>
    <w:p w14:paraId="35055804" w14:textId="4BE42F94" w:rsidR="00240BD5" w:rsidRPr="005F2E8A" w:rsidRDefault="00BE0FEB" w:rsidP="00240BD5">
      <w:pPr>
        <w:ind w:firstLineChars="100" w:firstLine="220"/>
        <w:rPr>
          <w:sz w:val="22"/>
        </w:rPr>
      </w:pPr>
      <w:r w:rsidRPr="005F2E8A">
        <w:rPr>
          <w:rFonts w:hint="eastAsia"/>
          <w:sz w:val="22"/>
        </w:rPr>
        <w:t>(</w:t>
      </w:r>
      <w:r w:rsidRPr="005F2E8A">
        <w:rPr>
          <w:sz w:val="22"/>
        </w:rPr>
        <w:t>4</w:t>
      </w:r>
      <w:r w:rsidRPr="005F2E8A">
        <w:rPr>
          <w:rFonts w:hint="eastAsia"/>
          <w:sz w:val="22"/>
        </w:rPr>
        <w:t>)</w:t>
      </w:r>
      <w:r w:rsidR="00776FA7" w:rsidRPr="005F2E8A">
        <w:rPr>
          <w:rFonts w:hint="eastAsia"/>
          <w:sz w:val="22"/>
        </w:rPr>
        <w:t xml:space="preserve">　</w:t>
      </w:r>
      <w:r w:rsidR="0006008C" w:rsidRPr="005F2E8A">
        <w:rPr>
          <w:rFonts w:hint="eastAsia"/>
          <w:sz w:val="22"/>
        </w:rPr>
        <w:t>卓越した指導により、全国規模以上の大会において、優秀な成績を収めるような選</w:t>
      </w:r>
    </w:p>
    <w:p w14:paraId="290E7329" w14:textId="77777777" w:rsidR="0006008C" w:rsidRPr="005F2E8A" w:rsidRDefault="00240BD5" w:rsidP="00240BD5">
      <w:pPr>
        <w:ind w:firstLineChars="100" w:firstLine="220"/>
        <w:rPr>
          <w:sz w:val="22"/>
        </w:rPr>
      </w:pPr>
      <w:r w:rsidRPr="005F2E8A">
        <w:rPr>
          <w:rFonts w:hint="eastAsia"/>
          <w:sz w:val="22"/>
        </w:rPr>
        <w:t xml:space="preserve">　</w:t>
      </w:r>
      <w:r w:rsidR="0006008C" w:rsidRPr="005F2E8A">
        <w:rPr>
          <w:rFonts w:hint="eastAsia"/>
          <w:sz w:val="22"/>
        </w:rPr>
        <w:t>手を輩出し、引き続き本市スポーツ振興に寄与することが期待される指導者</w:t>
      </w:r>
    </w:p>
    <w:p w14:paraId="2A64C057" w14:textId="2F70155E" w:rsidR="0006008C" w:rsidRPr="005F2E8A" w:rsidRDefault="00BE0FEB" w:rsidP="00776FA7">
      <w:pPr>
        <w:ind w:firstLineChars="100" w:firstLine="220"/>
        <w:rPr>
          <w:sz w:val="22"/>
        </w:rPr>
      </w:pPr>
      <w:r w:rsidRPr="005F2E8A">
        <w:rPr>
          <w:rFonts w:hint="eastAsia"/>
          <w:sz w:val="22"/>
        </w:rPr>
        <w:t>(</w:t>
      </w:r>
      <w:r w:rsidRPr="005F2E8A">
        <w:rPr>
          <w:sz w:val="22"/>
        </w:rPr>
        <w:t>5</w:t>
      </w:r>
      <w:r w:rsidRPr="005F2E8A">
        <w:rPr>
          <w:rFonts w:hint="eastAsia"/>
          <w:sz w:val="22"/>
        </w:rPr>
        <w:t>)</w:t>
      </w:r>
      <w:r w:rsidR="00776FA7" w:rsidRPr="005F2E8A">
        <w:rPr>
          <w:rFonts w:hint="eastAsia"/>
          <w:sz w:val="22"/>
        </w:rPr>
        <w:t xml:space="preserve">　</w:t>
      </w:r>
      <w:r w:rsidR="0006008C" w:rsidRPr="005F2E8A">
        <w:rPr>
          <w:rFonts w:hint="eastAsia"/>
          <w:sz w:val="22"/>
        </w:rPr>
        <w:t>前各号に掲げる者のほか、市長が特に適当と認める者</w:t>
      </w:r>
    </w:p>
    <w:p w14:paraId="76339847" w14:textId="77777777" w:rsidR="0006008C" w:rsidRPr="005F2E8A" w:rsidRDefault="0006008C">
      <w:pPr>
        <w:ind w:left="440" w:hangingChars="200" w:hanging="440"/>
        <w:jc w:val="left"/>
        <w:rPr>
          <w:sz w:val="22"/>
        </w:rPr>
      </w:pPr>
      <w:r w:rsidRPr="005F2E8A">
        <w:rPr>
          <w:rFonts w:hint="eastAsia"/>
          <w:sz w:val="22"/>
        </w:rPr>
        <w:t>２　長年にわたり、本市スポーツ振興に顕著な功績が認められる者を熊本市スポーツ功労者</w:t>
      </w:r>
    </w:p>
    <w:p w14:paraId="3465D15B" w14:textId="77777777" w:rsidR="0006008C" w:rsidRPr="005F2E8A" w:rsidRDefault="0006008C">
      <w:pPr>
        <w:ind w:leftChars="105" w:left="440" w:hangingChars="100" w:hanging="220"/>
        <w:jc w:val="left"/>
        <w:rPr>
          <w:sz w:val="22"/>
        </w:rPr>
      </w:pPr>
      <w:r w:rsidRPr="005F2E8A">
        <w:rPr>
          <w:rFonts w:hint="eastAsia"/>
          <w:sz w:val="22"/>
        </w:rPr>
        <w:t>表彰することができる。</w:t>
      </w:r>
    </w:p>
    <w:p w14:paraId="411D69BF" w14:textId="77777777" w:rsidR="0006008C" w:rsidRPr="005F2E8A" w:rsidRDefault="0006008C">
      <w:pPr>
        <w:ind w:left="220" w:hangingChars="100" w:hanging="220"/>
        <w:rPr>
          <w:sz w:val="22"/>
        </w:rPr>
      </w:pPr>
      <w:r w:rsidRPr="005F2E8A">
        <w:rPr>
          <w:rFonts w:hint="eastAsia"/>
          <w:sz w:val="22"/>
        </w:rPr>
        <w:t xml:space="preserve">３　</w:t>
      </w:r>
      <w:r w:rsidR="00261E9B" w:rsidRPr="005F2E8A">
        <w:rPr>
          <w:rFonts w:hint="eastAsia"/>
          <w:sz w:val="22"/>
        </w:rPr>
        <w:t>オリ・パラのメダリスト等</w:t>
      </w:r>
      <w:r w:rsidRPr="005F2E8A">
        <w:rPr>
          <w:rFonts w:hint="eastAsia"/>
          <w:sz w:val="22"/>
        </w:rPr>
        <w:t>本市のスポーツ振興及びスポーツを通じて本市のイメージア</w:t>
      </w:r>
      <w:r w:rsidRPr="005F2E8A">
        <w:rPr>
          <w:rFonts w:hint="eastAsia"/>
          <w:sz w:val="22"/>
        </w:rPr>
        <w:lastRenderedPageBreak/>
        <w:t>ップに特に顕著な功績を残した者で、市長が特に必要と認める者を熊本市スポーツ特別功労者表彰することができる。</w:t>
      </w:r>
    </w:p>
    <w:p w14:paraId="206EAE7D" w14:textId="32EDDE8D" w:rsidR="00F70274" w:rsidRPr="005F2E8A" w:rsidRDefault="0006008C">
      <w:pPr>
        <w:rPr>
          <w:sz w:val="22"/>
        </w:rPr>
      </w:pPr>
      <w:r w:rsidRPr="005F2E8A">
        <w:rPr>
          <w:rFonts w:hint="eastAsia"/>
          <w:sz w:val="22"/>
        </w:rPr>
        <w:t xml:space="preserve">４　</w:t>
      </w:r>
      <w:r w:rsidR="00F70274" w:rsidRPr="005F2E8A">
        <w:rPr>
          <w:rFonts w:hint="eastAsia"/>
          <w:sz w:val="22"/>
        </w:rPr>
        <w:t>前各項の表彰の他に、市長が特に必要と認める者を</w:t>
      </w:r>
      <w:r w:rsidR="00A164AB" w:rsidRPr="005F2E8A">
        <w:rPr>
          <w:rFonts w:hint="eastAsia"/>
          <w:sz w:val="22"/>
        </w:rPr>
        <w:t>表彰することができる。</w:t>
      </w:r>
    </w:p>
    <w:p w14:paraId="5128ACAD" w14:textId="3D94D183" w:rsidR="0006008C" w:rsidRPr="005F2E8A" w:rsidRDefault="00F70274">
      <w:pPr>
        <w:rPr>
          <w:sz w:val="22"/>
        </w:rPr>
      </w:pPr>
      <w:r w:rsidRPr="005F2E8A">
        <w:rPr>
          <w:rFonts w:hint="eastAsia"/>
          <w:sz w:val="22"/>
        </w:rPr>
        <w:t xml:space="preserve">５　</w:t>
      </w:r>
      <w:r w:rsidR="00034D73" w:rsidRPr="005F2E8A">
        <w:rPr>
          <w:rFonts w:hint="eastAsia"/>
          <w:sz w:val="22"/>
        </w:rPr>
        <w:t>表彰</w:t>
      </w:r>
      <w:r w:rsidR="0006008C" w:rsidRPr="005F2E8A">
        <w:rPr>
          <w:rFonts w:hint="eastAsia"/>
          <w:sz w:val="22"/>
        </w:rPr>
        <w:t>は、賞状及び副賞を授与することにより行う。</w:t>
      </w:r>
    </w:p>
    <w:p w14:paraId="20755CB0" w14:textId="77777777" w:rsidR="0006008C" w:rsidRPr="005F2E8A" w:rsidRDefault="0006008C">
      <w:pPr>
        <w:rPr>
          <w:sz w:val="22"/>
        </w:rPr>
      </w:pPr>
    </w:p>
    <w:p w14:paraId="51719EBC" w14:textId="77777777" w:rsidR="0006008C" w:rsidRPr="005F2E8A" w:rsidRDefault="0006008C">
      <w:pPr>
        <w:ind w:firstLineChars="100" w:firstLine="220"/>
        <w:rPr>
          <w:sz w:val="22"/>
        </w:rPr>
      </w:pPr>
      <w:r w:rsidRPr="005F2E8A">
        <w:rPr>
          <w:rFonts w:hint="eastAsia"/>
          <w:sz w:val="22"/>
        </w:rPr>
        <w:t>（大会出場激励）</w:t>
      </w:r>
    </w:p>
    <w:p w14:paraId="0EE36120" w14:textId="77777777" w:rsidR="0006008C" w:rsidRPr="005F2E8A" w:rsidRDefault="0006008C">
      <w:pPr>
        <w:ind w:left="220" w:hangingChars="100" w:hanging="220"/>
        <w:rPr>
          <w:sz w:val="22"/>
        </w:rPr>
      </w:pPr>
      <w:r w:rsidRPr="005F2E8A">
        <w:rPr>
          <w:rFonts w:hint="eastAsia"/>
          <w:sz w:val="22"/>
        </w:rPr>
        <w:t>第４条　全国規模以上の大会に出場し、本市のイメージアップに貢献するような活躍が期待される、本市と関係の深い個人又は団体に激励金を支給することができる。</w:t>
      </w:r>
    </w:p>
    <w:p w14:paraId="4411BF66" w14:textId="77777777" w:rsidR="0006008C" w:rsidRPr="005F2E8A" w:rsidRDefault="0006008C">
      <w:pPr>
        <w:rPr>
          <w:sz w:val="22"/>
        </w:rPr>
      </w:pPr>
    </w:p>
    <w:p w14:paraId="77E87D6C" w14:textId="77777777" w:rsidR="0006008C" w:rsidRPr="005F2E8A" w:rsidRDefault="0006008C">
      <w:pPr>
        <w:ind w:firstLineChars="100" w:firstLine="220"/>
        <w:rPr>
          <w:sz w:val="22"/>
        </w:rPr>
      </w:pPr>
      <w:r w:rsidRPr="005F2E8A">
        <w:rPr>
          <w:rFonts w:hint="eastAsia"/>
          <w:sz w:val="22"/>
        </w:rPr>
        <w:t>（大会招致及び開催支援）</w:t>
      </w:r>
    </w:p>
    <w:p w14:paraId="2D20A27B" w14:textId="77777777" w:rsidR="0006008C" w:rsidRPr="005F2E8A" w:rsidRDefault="0006008C">
      <w:pPr>
        <w:numPr>
          <w:ilvl w:val="0"/>
          <w:numId w:val="26"/>
        </w:numPr>
        <w:tabs>
          <w:tab w:val="clear" w:pos="720"/>
          <w:tab w:val="num" w:pos="210"/>
        </w:tabs>
        <w:ind w:left="315" w:hanging="315"/>
        <w:rPr>
          <w:sz w:val="22"/>
        </w:rPr>
      </w:pPr>
      <w:r w:rsidRPr="005F2E8A">
        <w:rPr>
          <w:rFonts w:hint="eastAsia"/>
          <w:sz w:val="22"/>
        </w:rPr>
        <w:t>全国規模の大会を招致し、本市スポーツ振興に資する様な大会の招致及び開催の支援を行うことができる。</w:t>
      </w:r>
    </w:p>
    <w:p w14:paraId="5806011A" w14:textId="77777777" w:rsidR="0006008C" w:rsidRPr="005F2E8A" w:rsidRDefault="0006008C">
      <w:pPr>
        <w:rPr>
          <w:sz w:val="22"/>
        </w:rPr>
      </w:pPr>
    </w:p>
    <w:p w14:paraId="79653A07" w14:textId="77777777" w:rsidR="0006008C" w:rsidRPr="005F2E8A" w:rsidRDefault="0006008C">
      <w:pPr>
        <w:ind w:firstLineChars="100" w:firstLine="220"/>
        <w:rPr>
          <w:sz w:val="22"/>
        </w:rPr>
      </w:pPr>
      <w:r w:rsidRPr="005F2E8A">
        <w:rPr>
          <w:rFonts w:hint="eastAsia"/>
          <w:sz w:val="22"/>
        </w:rPr>
        <w:t>（スポーツの普及及び啓発）</w:t>
      </w:r>
    </w:p>
    <w:p w14:paraId="3B701ADA" w14:textId="77777777" w:rsidR="0006008C" w:rsidRPr="005F2E8A" w:rsidRDefault="0006008C">
      <w:pPr>
        <w:numPr>
          <w:ilvl w:val="0"/>
          <w:numId w:val="26"/>
        </w:numPr>
        <w:tabs>
          <w:tab w:val="clear" w:pos="720"/>
          <w:tab w:val="num" w:pos="210"/>
        </w:tabs>
        <w:ind w:left="210" w:hanging="210"/>
        <w:rPr>
          <w:sz w:val="22"/>
        </w:rPr>
      </w:pPr>
      <w:r w:rsidRPr="005F2E8A">
        <w:rPr>
          <w:rFonts w:hint="eastAsia"/>
          <w:sz w:val="22"/>
        </w:rPr>
        <w:t>スポーツの普及及び啓発に関して顕著な活動を行う個人又は団体に対して、その活動への支援を行うことができる。</w:t>
      </w:r>
    </w:p>
    <w:p w14:paraId="56C2DDDB" w14:textId="77777777" w:rsidR="0006008C" w:rsidRPr="005F2E8A" w:rsidRDefault="0006008C">
      <w:pPr>
        <w:rPr>
          <w:sz w:val="22"/>
        </w:rPr>
      </w:pPr>
    </w:p>
    <w:p w14:paraId="0CC61166" w14:textId="213F24C9" w:rsidR="0006008C" w:rsidRPr="005F2E8A" w:rsidRDefault="0006008C">
      <w:pPr>
        <w:ind w:firstLineChars="100" w:firstLine="220"/>
        <w:rPr>
          <w:sz w:val="22"/>
        </w:rPr>
      </w:pPr>
      <w:r w:rsidRPr="005F2E8A">
        <w:rPr>
          <w:rFonts w:hint="eastAsia"/>
          <w:sz w:val="22"/>
        </w:rPr>
        <w:t>（協議会の組織）</w:t>
      </w:r>
    </w:p>
    <w:p w14:paraId="25962CAE" w14:textId="6D13FB2D" w:rsidR="0006008C" w:rsidRPr="005F2E8A" w:rsidRDefault="0006008C">
      <w:pPr>
        <w:pStyle w:val="2"/>
        <w:rPr>
          <w:color w:val="auto"/>
        </w:rPr>
      </w:pPr>
      <w:r w:rsidRPr="005F2E8A">
        <w:rPr>
          <w:rFonts w:hint="eastAsia"/>
          <w:color w:val="auto"/>
        </w:rPr>
        <w:t>第７条　協議会の委員（以下「委員」という。）は、７名以内とし、次に掲げる者のうちから、市長が委嘱する。</w:t>
      </w:r>
    </w:p>
    <w:p w14:paraId="0D3CD2A6" w14:textId="77777777" w:rsidR="0006008C" w:rsidRPr="005F2E8A" w:rsidRDefault="0006008C">
      <w:pPr>
        <w:ind w:firstLineChars="100" w:firstLine="220"/>
        <w:rPr>
          <w:sz w:val="22"/>
        </w:rPr>
      </w:pPr>
      <w:r w:rsidRPr="005F2E8A">
        <w:rPr>
          <w:rFonts w:hint="eastAsia"/>
          <w:sz w:val="22"/>
        </w:rPr>
        <w:t>(1)</w:t>
      </w:r>
      <w:r w:rsidRPr="005F2E8A">
        <w:rPr>
          <w:rFonts w:hint="eastAsia"/>
          <w:sz w:val="22"/>
        </w:rPr>
        <w:t xml:space="preserve">　スポーツに関し学識経験を有する者</w:t>
      </w:r>
    </w:p>
    <w:p w14:paraId="7169F00F" w14:textId="77777777" w:rsidR="0006008C" w:rsidRPr="005F2E8A" w:rsidRDefault="0006008C">
      <w:pPr>
        <w:ind w:firstLineChars="100" w:firstLine="220"/>
        <w:rPr>
          <w:sz w:val="22"/>
        </w:rPr>
      </w:pPr>
      <w:r w:rsidRPr="005F2E8A">
        <w:rPr>
          <w:rFonts w:hint="eastAsia"/>
          <w:sz w:val="22"/>
        </w:rPr>
        <w:t xml:space="preserve">(2)  </w:t>
      </w:r>
      <w:r w:rsidRPr="005F2E8A">
        <w:rPr>
          <w:rFonts w:hint="eastAsia"/>
          <w:sz w:val="22"/>
        </w:rPr>
        <w:t>スポーツ関係団体の役職員</w:t>
      </w:r>
    </w:p>
    <w:p w14:paraId="082B73C7" w14:textId="77777777" w:rsidR="0006008C" w:rsidRPr="005F2E8A" w:rsidRDefault="0006008C">
      <w:pPr>
        <w:ind w:left="220" w:hangingChars="100" w:hanging="220"/>
        <w:rPr>
          <w:sz w:val="22"/>
        </w:rPr>
      </w:pPr>
      <w:r w:rsidRPr="005F2E8A">
        <w:rPr>
          <w:rFonts w:hint="eastAsia"/>
          <w:sz w:val="22"/>
        </w:rPr>
        <w:t>２　委員の任期は２年とし、補欠委員の任期は前任者の残任期間とする。ただし、再任を妨げない</w:t>
      </w:r>
    </w:p>
    <w:p w14:paraId="06054461" w14:textId="77777777" w:rsidR="0006008C" w:rsidRPr="005F2E8A" w:rsidRDefault="0006008C">
      <w:pPr>
        <w:ind w:left="220" w:hangingChars="100" w:hanging="220"/>
        <w:rPr>
          <w:sz w:val="22"/>
        </w:rPr>
      </w:pPr>
    </w:p>
    <w:p w14:paraId="131D01BA" w14:textId="77777777" w:rsidR="0006008C" w:rsidRPr="005F2E8A" w:rsidRDefault="0006008C">
      <w:pPr>
        <w:ind w:left="220" w:hangingChars="100" w:hanging="220"/>
        <w:rPr>
          <w:sz w:val="22"/>
        </w:rPr>
      </w:pPr>
      <w:r w:rsidRPr="005F2E8A">
        <w:rPr>
          <w:rFonts w:hint="eastAsia"/>
          <w:sz w:val="22"/>
        </w:rPr>
        <w:t>（会長及び副会長）</w:t>
      </w:r>
    </w:p>
    <w:p w14:paraId="5AD7F0CB" w14:textId="77777777" w:rsidR="0006008C" w:rsidRPr="005F2E8A" w:rsidRDefault="0006008C">
      <w:pPr>
        <w:rPr>
          <w:sz w:val="22"/>
        </w:rPr>
      </w:pPr>
      <w:r w:rsidRPr="005F2E8A">
        <w:rPr>
          <w:rFonts w:hint="eastAsia"/>
          <w:sz w:val="22"/>
        </w:rPr>
        <w:t>第８条　協議会には、委員の互選により会長１名、副会長１名を置く。</w:t>
      </w:r>
    </w:p>
    <w:p w14:paraId="293D8CBD" w14:textId="77777777" w:rsidR="0006008C" w:rsidRPr="005F2E8A" w:rsidRDefault="0006008C">
      <w:pPr>
        <w:rPr>
          <w:sz w:val="22"/>
        </w:rPr>
      </w:pPr>
      <w:r w:rsidRPr="005F2E8A">
        <w:rPr>
          <w:rFonts w:hint="eastAsia"/>
          <w:sz w:val="22"/>
        </w:rPr>
        <w:t>２　会長は協議会を代表し、会務を総理する。</w:t>
      </w:r>
    </w:p>
    <w:p w14:paraId="394D0534" w14:textId="77777777" w:rsidR="0006008C" w:rsidRPr="005F2E8A" w:rsidRDefault="0006008C">
      <w:pPr>
        <w:ind w:left="440" w:hangingChars="200" w:hanging="440"/>
        <w:rPr>
          <w:sz w:val="22"/>
        </w:rPr>
      </w:pPr>
      <w:r w:rsidRPr="005F2E8A">
        <w:rPr>
          <w:rFonts w:hint="eastAsia"/>
          <w:sz w:val="22"/>
        </w:rPr>
        <w:t>３　副会長は会長を補佐し、会長に事故あるとき又は会長が欠けたときは、その職務を代行</w:t>
      </w:r>
    </w:p>
    <w:p w14:paraId="5ACD6DDC" w14:textId="77777777" w:rsidR="0006008C" w:rsidRPr="005F2E8A" w:rsidRDefault="0006008C">
      <w:pPr>
        <w:ind w:left="220" w:hangingChars="100" w:hanging="220"/>
        <w:rPr>
          <w:sz w:val="22"/>
        </w:rPr>
      </w:pPr>
      <w:r w:rsidRPr="005F2E8A">
        <w:rPr>
          <w:rFonts w:hint="eastAsia"/>
          <w:sz w:val="22"/>
        </w:rPr>
        <w:t>する。</w:t>
      </w:r>
    </w:p>
    <w:p w14:paraId="15FC8630" w14:textId="77777777" w:rsidR="0006008C" w:rsidRPr="005F2E8A" w:rsidRDefault="0006008C">
      <w:pPr>
        <w:ind w:left="220" w:hangingChars="100" w:hanging="220"/>
        <w:rPr>
          <w:sz w:val="22"/>
        </w:rPr>
      </w:pPr>
    </w:p>
    <w:p w14:paraId="13B49D2E" w14:textId="2FB5CC8D" w:rsidR="0006008C" w:rsidRPr="005F2E8A" w:rsidRDefault="0006008C">
      <w:pPr>
        <w:rPr>
          <w:sz w:val="22"/>
        </w:rPr>
      </w:pPr>
      <w:r w:rsidRPr="005F2E8A">
        <w:rPr>
          <w:rFonts w:hint="eastAsia"/>
          <w:sz w:val="22"/>
        </w:rPr>
        <w:t>（会</w:t>
      </w:r>
      <w:r w:rsidR="008678E2" w:rsidRPr="005F2E8A">
        <w:rPr>
          <w:rFonts w:hint="eastAsia"/>
          <w:sz w:val="22"/>
        </w:rPr>
        <w:t xml:space="preserve">　</w:t>
      </w:r>
      <w:r w:rsidRPr="005F2E8A">
        <w:rPr>
          <w:rFonts w:hint="eastAsia"/>
          <w:sz w:val="22"/>
        </w:rPr>
        <w:t>議）</w:t>
      </w:r>
    </w:p>
    <w:p w14:paraId="12FEBAF7" w14:textId="77777777" w:rsidR="0006008C" w:rsidRPr="005F2E8A" w:rsidRDefault="0006008C">
      <w:pPr>
        <w:ind w:left="440" w:hangingChars="200" w:hanging="440"/>
        <w:rPr>
          <w:sz w:val="22"/>
        </w:rPr>
      </w:pPr>
      <w:r w:rsidRPr="005F2E8A">
        <w:rPr>
          <w:rFonts w:hint="eastAsia"/>
          <w:sz w:val="22"/>
        </w:rPr>
        <w:t>第９条　協議会は会長が招集する。</w:t>
      </w:r>
    </w:p>
    <w:p w14:paraId="5157539F" w14:textId="77777777" w:rsidR="0006008C" w:rsidRPr="005F2E8A" w:rsidRDefault="0006008C">
      <w:pPr>
        <w:ind w:left="440" w:hangingChars="200" w:hanging="440"/>
        <w:rPr>
          <w:sz w:val="22"/>
        </w:rPr>
      </w:pPr>
      <w:r w:rsidRPr="005F2E8A">
        <w:rPr>
          <w:rFonts w:hint="eastAsia"/>
          <w:sz w:val="22"/>
        </w:rPr>
        <w:t>２　協議会は、委員の半数以上の出席がなければ会議を開くことができない。</w:t>
      </w:r>
    </w:p>
    <w:p w14:paraId="1E2FD5F4" w14:textId="77777777" w:rsidR="0006008C" w:rsidRPr="005F2E8A" w:rsidRDefault="0006008C">
      <w:pPr>
        <w:ind w:left="440" w:hangingChars="200" w:hanging="440"/>
        <w:rPr>
          <w:sz w:val="22"/>
        </w:rPr>
      </w:pPr>
      <w:r w:rsidRPr="005F2E8A">
        <w:rPr>
          <w:rFonts w:hint="eastAsia"/>
          <w:sz w:val="22"/>
        </w:rPr>
        <w:t>３　協議会の議事は、出席委員の過半数で決し、可否同数の場合は、会長の決するところに</w:t>
      </w:r>
    </w:p>
    <w:p w14:paraId="2C2FA74A" w14:textId="77777777" w:rsidR="0006008C" w:rsidRPr="005F2E8A" w:rsidRDefault="0006008C">
      <w:pPr>
        <w:ind w:leftChars="105" w:left="440" w:hangingChars="100" w:hanging="220"/>
        <w:rPr>
          <w:sz w:val="22"/>
        </w:rPr>
      </w:pPr>
      <w:r w:rsidRPr="005F2E8A">
        <w:rPr>
          <w:rFonts w:hint="eastAsia"/>
          <w:sz w:val="22"/>
        </w:rPr>
        <w:t>よる。</w:t>
      </w:r>
    </w:p>
    <w:p w14:paraId="3B319DD2" w14:textId="77777777" w:rsidR="0006008C" w:rsidRPr="005F2E8A" w:rsidRDefault="0006008C">
      <w:pPr>
        <w:ind w:left="220" w:hangingChars="100" w:hanging="220"/>
        <w:rPr>
          <w:sz w:val="22"/>
        </w:rPr>
      </w:pPr>
    </w:p>
    <w:p w14:paraId="79805641" w14:textId="193C316D" w:rsidR="0006008C" w:rsidRPr="005F2E8A" w:rsidRDefault="0006008C">
      <w:pPr>
        <w:rPr>
          <w:sz w:val="22"/>
        </w:rPr>
      </w:pPr>
      <w:r w:rsidRPr="005F2E8A">
        <w:rPr>
          <w:rFonts w:hint="eastAsia"/>
          <w:sz w:val="22"/>
        </w:rPr>
        <w:t>（協議会の庶務）</w:t>
      </w:r>
    </w:p>
    <w:p w14:paraId="4B79FB11" w14:textId="12352C7F" w:rsidR="0006008C" w:rsidRPr="005F2E8A" w:rsidRDefault="0006008C">
      <w:pPr>
        <w:pStyle w:val="a5"/>
        <w:ind w:left="315" w:hangingChars="143" w:hanging="315"/>
        <w:rPr>
          <w:color w:val="auto"/>
        </w:rPr>
      </w:pPr>
      <w:r w:rsidRPr="005F2E8A">
        <w:rPr>
          <w:rFonts w:hint="eastAsia"/>
          <w:color w:val="auto"/>
        </w:rPr>
        <w:t xml:space="preserve">第１０条　</w:t>
      </w:r>
      <w:r w:rsidR="00894A79" w:rsidRPr="005F2E8A">
        <w:rPr>
          <w:rFonts w:hint="eastAsia"/>
          <w:color w:val="auto"/>
        </w:rPr>
        <w:t>協議会及び</w:t>
      </w:r>
      <w:r w:rsidRPr="005F2E8A">
        <w:rPr>
          <w:rFonts w:hint="eastAsia"/>
          <w:color w:val="auto"/>
        </w:rPr>
        <w:t>基金に関する庶務は、熊本市</w:t>
      </w:r>
      <w:r w:rsidR="004E5584" w:rsidRPr="005F2E8A">
        <w:rPr>
          <w:rFonts w:hint="eastAsia"/>
          <w:color w:val="auto"/>
        </w:rPr>
        <w:t>スポーツ振興</w:t>
      </w:r>
      <w:r w:rsidRPr="005F2E8A">
        <w:rPr>
          <w:rFonts w:hint="eastAsia"/>
          <w:color w:val="auto"/>
        </w:rPr>
        <w:t>課において処理する。</w:t>
      </w:r>
    </w:p>
    <w:p w14:paraId="1CF8CE65" w14:textId="77777777" w:rsidR="0015472A" w:rsidRPr="005F2E8A" w:rsidRDefault="0015472A">
      <w:pPr>
        <w:pStyle w:val="a5"/>
        <w:ind w:left="315" w:hangingChars="143" w:hanging="315"/>
        <w:rPr>
          <w:color w:val="auto"/>
        </w:rPr>
      </w:pPr>
    </w:p>
    <w:p w14:paraId="21A193F8" w14:textId="77777777" w:rsidR="0006008C" w:rsidRPr="005F2E8A" w:rsidRDefault="0006008C">
      <w:pPr>
        <w:rPr>
          <w:sz w:val="22"/>
        </w:rPr>
      </w:pPr>
      <w:r w:rsidRPr="005F2E8A">
        <w:rPr>
          <w:rFonts w:hint="eastAsia"/>
          <w:sz w:val="22"/>
        </w:rPr>
        <w:lastRenderedPageBreak/>
        <w:t>（委　任）</w:t>
      </w:r>
    </w:p>
    <w:p w14:paraId="4EB64DEF" w14:textId="77777777" w:rsidR="0006008C" w:rsidRPr="005F2E8A" w:rsidRDefault="0006008C">
      <w:pPr>
        <w:rPr>
          <w:sz w:val="22"/>
        </w:rPr>
      </w:pPr>
      <w:r w:rsidRPr="005F2E8A">
        <w:rPr>
          <w:rFonts w:hint="eastAsia"/>
        </w:rPr>
        <w:t xml:space="preserve">第１１条　</w:t>
      </w:r>
      <w:r w:rsidRPr="005F2E8A">
        <w:rPr>
          <w:rFonts w:hint="eastAsia"/>
          <w:sz w:val="22"/>
        </w:rPr>
        <w:t>この要綱に定めるもののほか、必要な事項は市長が定める。</w:t>
      </w:r>
    </w:p>
    <w:p w14:paraId="42D8B68C" w14:textId="77777777" w:rsidR="0006008C" w:rsidRPr="005F2E8A" w:rsidRDefault="0006008C">
      <w:pPr>
        <w:ind w:firstLineChars="200" w:firstLine="440"/>
        <w:rPr>
          <w:sz w:val="22"/>
        </w:rPr>
      </w:pPr>
    </w:p>
    <w:p w14:paraId="0EDFE1D8" w14:textId="77777777" w:rsidR="003C1F30" w:rsidRPr="005F2E8A" w:rsidRDefault="003C1F30">
      <w:pPr>
        <w:ind w:firstLineChars="200" w:firstLine="440"/>
        <w:rPr>
          <w:sz w:val="22"/>
        </w:rPr>
      </w:pPr>
    </w:p>
    <w:p w14:paraId="3DE7CBCC" w14:textId="77777777" w:rsidR="003C1F30" w:rsidRPr="005F2E8A" w:rsidRDefault="003C1F30">
      <w:pPr>
        <w:ind w:firstLineChars="200" w:firstLine="440"/>
        <w:rPr>
          <w:sz w:val="22"/>
        </w:rPr>
      </w:pPr>
    </w:p>
    <w:p w14:paraId="00823106" w14:textId="77777777" w:rsidR="0006008C" w:rsidRPr="005F2E8A" w:rsidRDefault="0006008C">
      <w:pPr>
        <w:ind w:firstLineChars="200" w:firstLine="440"/>
        <w:rPr>
          <w:sz w:val="22"/>
        </w:rPr>
      </w:pPr>
      <w:r w:rsidRPr="005F2E8A">
        <w:rPr>
          <w:rFonts w:hint="eastAsia"/>
          <w:sz w:val="22"/>
        </w:rPr>
        <w:t>附　則</w:t>
      </w:r>
    </w:p>
    <w:p w14:paraId="1D9F537A" w14:textId="77777777" w:rsidR="0006008C" w:rsidRPr="005F2E8A" w:rsidRDefault="0006008C">
      <w:pPr>
        <w:rPr>
          <w:sz w:val="22"/>
        </w:rPr>
      </w:pPr>
      <w:r w:rsidRPr="005F2E8A">
        <w:rPr>
          <w:rFonts w:hint="eastAsia"/>
          <w:sz w:val="22"/>
        </w:rPr>
        <w:t>この要綱は、平成１２年４月１日から施行する。</w:t>
      </w:r>
    </w:p>
    <w:p w14:paraId="04522DD1" w14:textId="77777777" w:rsidR="00B61C58" w:rsidRPr="005F2E8A" w:rsidRDefault="00B61C58" w:rsidP="00B61C58">
      <w:pPr>
        <w:ind w:firstLineChars="200" w:firstLine="440"/>
        <w:rPr>
          <w:sz w:val="22"/>
        </w:rPr>
      </w:pPr>
      <w:r w:rsidRPr="005F2E8A">
        <w:rPr>
          <w:rFonts w:hint="eastAsia"/>
          <w:sz w:val="22"/>
        </w:rPr>
        <w:t>附　則</w:t>
      </w:r>
    </w:p>
    <w:p w14:paraId="5FB45645" w14:textId="77777777" w:rsidR="0006008C" w:rsidRPr="005F2E8A" w:rsidRDefault="0006008C">
      <w:pPr>
        <w:rPr>
          <w:sz w:val="22"/>
        </w:rPr>
      </w:pPr>
      <w:r w:rsidRPr="005F2E8A">
        <w:rPr>
          <w:rFonts w:hint="eastAsia"/>
          <w:sz w:val="22"/>
        </w:rPr>
        <w:t>この要綱は、平成１３年４月１日施行する。</w:t>
      </w:r>
    </w:p>
    <w:p w14:paraId="245E8520" w14:textId="77777777" w:rsidR="00B61C58" w:rsidRPr="005F2E8A" w:rsidRDefault="00B61C58" w:rsidP="00B61C58">
      <w:pPr>
        <w:ind w:firstLineChars="200" w:firstLine="440"/>
        <w:rPr>
          <w:sz w:val="22"/>
        </w:rPr>
      </w:pPr>
      <w:r w:rsidRPr="005F2E8A">
        <w:rPr>
          <w:rFonts w:hint="eastAsia"/>
          <w:sz w:val="22"/>
        </w:rPr>
        <w:t>附　則</w:t>
      </w:r>
    </w:p>
    <w:p w14:paraId="5925D592" w14:textId="77777777" w:rsidR="0006008C" w:rsidRPr="005F2E8A" w:rsidRDefault="0006008C">
      <w:pPr>
        <w:rPr>
          <w:sz w:val="22"/>
        </w:rPr>
      </w:pPr>
      <w:r w:rsidRPr="005F2E8A">
        <w:rPr>
          <w:rFonts w:hint="eastAsia"/>
          <w:sz w:val="22"/>
        </w:rPr>
        <w:t>この要綱は、平成１９年４月１日から施行する。</w:t>
      </w:r>
    </w:p>
    <w:p w14:paraId="1B7F1DAE" w14:textId="77777777" w:rsidR="00B61C58" w:rsidRPr="005F2E8A" w:rsidRDefault="00B61C58" w:rsidP="00B61C58">
      <w:pPr>
        <w:ind w:firstLineChars="200" w:firstLine="440"/>
        <w:rPr>
          <w:sz w:val="22"/>
        </w:rPr>
      </w:pPr>
      <w:r w:rsidRPr="005F2E8A">
        <w:rPr>
          <w:rFonts w:hint="eastAsia"/>
          <w:sz w:val="22"/>
        </w:rPr>
        <w:t>附　則</w:t>
      </w:r>
    </w:p>
    <w:p w14:paraId="76A2554E" w14:textId="77777777" w:rsidR="0006008C" w:rsidRPr="005F2E8A" w:rsidRDefault="00423506" w:rsidP="002D4BF2">
      <w:pPr>
        <w:rPr>
          <w:sz w:val="22"/>
        </w:rPr>
      </w:pPr>
      <w:r w:rsidRPr="005F2E8A">
        <w:rPr>
          <w:rFonts w:hint="eastAsia"/>
          <w:sz w:val="22"/>
        </w:rPr>
        <w:t>この要綱は、平成２０年１０月１日から施行する。</w:t>
      </w:r>
    </w:p>
    <w:p w14:paraId="4CAF7AE9" w14:textId="77777777" w:rsidR="00B61C58" w:rsidRPr="005F2E8A" w:rsidRDefault="00B61C58" w:rsidP="00B61C58">
      <w:pPr>
        <w:ind w:firstLineChars="200" w:firstLine="440"/>
        <w:rPr>
          <w:sz w:val="22"/>
        </w:rPr>
      </w:pPr>
      <w:r w:rsidRPr="005F2E8A">
        <w:rPr>
          <w:rFonts w:hint="eastAsia"/>
          <w:sz w:val="22"/>
        </w:rPr>
        <w:t>附　則</w:t>
      </w:r>
    </w:p>
    <w:p w14:paraId="030B13F1" w14:textId="77777777" w:rsidR="00B61C58" w:rsidRPr="005F2E8A" w:rsidRDefault="00B61C58" w:rsidP="00B61C58">
      <w:pPr>
        <w:rPr>
          <w:sz w:val="22"/>
        </w:rPr>
      </w:pPr>
      <w:r w:rsidRPr="005F2E8A">
        <w:rPr>
          <w:rFonts w:hint="eastAsia"/>
          <w:sz w:val="22"/>
        </w:rPr>
        <w:t>この要綱は、平成２４年４月１日から施行する。</w:t>
      </w:r>
    </w:p>
    <w:p w14:paraId="5B08A91D" w14:textId="77777777" w:rsidR="00B61C58" w:rsidRPr="005F2E8A" w:rsidRDefault="00B61C58" w:rsidP="00B61C58">
      <w:pPr>
        <w:ind w:firstLineChars="200" w:firstLine="440"/>
        <w:rPr>
          <w:sz w:val="22"/>
        </w:rPr>
      </w:pPr>
      <w:r w:rsidRPr="005F2E8A">
        <w:rPr>
          <w:rFonts w:hint="eastAsia"/>
          <w:sz w:val="22"/>
        </w:rPr>
        <w:t>附　則</w:t>
      </w:r>
    </w:p>
    <w:p w14:paraId="764CAFF3" w14:textId="77777777" w:rsidR="00B61C58" w:rsidRPr="005F2E8A" w:rsidRDefault="00B61C58" w:rsidP="00B61C58">
      <w:pPr>
        <w:rPr>
          <w:sz w:val="22"/>
        </w:rPr>
      </w:pPr>
      <w:r w:rsidRPr="005F2E8A">
        <w:rPr>
          <w:rFonts w:hint="eastAsia"/>
          <w:sz w:val="22"/>
        </w:rPr>
        <w:t>この要綱は、平成２４年９月１日から施行する。</w:t>
      </w:r>
    </w:p>
    <w:p w14:paraId="7706FC21" w14:textId="77777777" w:rsidR="00B61C58" w:rsidRPr="005F2E8A" w:rsidRDefault="00B61C58" w:rsidP="00B61C58">
      <w:pPr>
        <w:ind w:firstLineChars="200" w:firstLine="440"/>
        <w:rPr>
          <w:sz w:val="22"/>
        </w:rPr>
      </w:pPr>
      <w:r w:rsidRPr="005F2E8A">
        <w:rPr>
          <w:rFonts w:hint="eastAsia"/>
          <w:sz w:val="22"/>
        </w:rPr>
        <w:t>附　則</w:t>
      </w:r>
    </w:p>
    <w:p w14:paraId="62036BC2" w14:textId="77777777" w:rsidR="00B67B74" w:rsidRPr="005F2E8A" w:rsidRDefault="00B61C58" w:rsidP="002D4BF2">
      <w:pPr>
        <w:rPr>
          <w:sz w:val="22"/>
        </w:rPr>
      </w:pPr>
      <w:r w:rsidRPr="005F2E8A">
        <w:rPr>
          <w:rFonts w:hint="eastAsia"/>
          <w:sz w:val="22"/>
        </w:rPr>
        <w:t>この要綱は、</w:t>
      </w:r>
      <w:r w:rsidRPr="005F2E8A">
        <w:rPr>
          <w:rFonts w:hint="eastAsia"/>
          <w:szCs w:val="21"/>
        </w:rPr>
        <w:t>令和２年（２０２０年）２月</w:t>
      </w:r>
      <w:r w:rsidR="00A735B8" w:rsidRPr="005F2E8A">
        <w:rPr>
          <w:rFonts w:hint="eastAsia"/>
          <w:szCs w:val="21"/>
        </w:rPr>
        <w:t>６</w:t>
      </w:r>
      <w:r w:rsidRPr="005F2E8A">
        <w:rPr>
          <w:rFonts w:hint="eastAsia"/>
          <w:szCs w:val="21"/>
        </w:rPr>
        <w:t>日</w:t>
      </w:r>
      <w:r w:rsidRPr="005F2E8A">
        <w:rPr>
          <w:rFonts w:hint="eastAsia"/>
          <w:sz w:val="22"/>
        </w:rPr>
        <w:t>から施行する。</w:t>
      </w:r>
    </w:p>
    <w:p w14:paraId="3849CF5D" w14:textId="77777777" w:rsidR="00066CE4" w:rsidRPr="005F2E8A" w:rsidRDefault="00066CE4" w:rsidP="00066CE4">
      <w:pPr>
        <w:ind w:firstLineChars="200" w:firstLine="440"/>
        <w:rPr>
          <w:sz w:val="22"/>
        </w:rPr>
      </w:pPr>
      <w:r w:rsidRPr="005F2E8A">
        <w:rPr>
          <w:rFonts w:hint="eastAsia"/>
          <w:sz w:val="22"/>
        </w:rPr>
        <w:t>附　則</w:t>
      </w:r>
    </w:p>
    <w:p w14:paraId="02A4ED1E" w14:textId="4B817A84" w:rsidR="00066CE4" w:rsidRPr="005F2E8A" w:rsidRDefault="00066CE4" w:rsidP="00066CE4">
      <w:pPr>
        <w:rPr>
          <w:sz w:val="22"/>
          <w:u w:val="wave"/>
        </w:rPr>
      </w:pPr>
      <w:r w:rsidRPr="005F2E8A">
        <w:rPr>
          <w:rFonts w:hint="eastAsia"/>
          <w:sz w:val="22"/>
        </w:rPr>
        <w:t>この要綱は、</w:t>
      </w:r>
      <w:r w:rsidRPr="005F2E8A">
        <w:rPr>
          <w:rFonts w:hint="eastAsia"/>
          <w:szCs w:val="21"/>
        </w:rPr>
        <w:t>令和</w:t>
      </w:r>
      <w:r w:rsidR="00064313" w:rsidRPr="005F2E8A">
        <w:rPr>
          <w:rFonts w:hint="eastAsia"/>
          <w:szCs w:val="21"/>
        </w:rPr>
        <w:t>３</w:t>
      </w:r>
      <w:r w:rsidRPr="005F2E8A">
        <w:rPr>
          <w:rFonts w:hint="eastAsia"/>
          <w:szCs w:val="21"/>
        </w:rPr>
        <w:t>年（２０２</w:t>
      </w:r>
      <w:r w:rsidR="00064313" w:rsidRPr="005F2E8A">
        <w:rPr>
          <w:rFonts w:hint="eastAsia"/>
          <w:szCs w:val="21"/>
        </w:rPr>
        <w:t>１</w:t>
      </w:r>
      <w:r w:rsidRPr="005F2E8A">
        <w:rPr>
          <w:rFonts w:hint="eastAsia"/>
          <w:szCs w:val="21"/>
        </w:rPr>
        <w:t>年）</w:t>
      </w:r>
      <w:r w:rsidR="00301B6F" w:rsidRPr="005F2E8A">
        <w:rPr>
          <w:rFonts w:hint="eastAsia"/>
          <w:szCs w:val="21"/>
        </w:rPr>
        <w:t>１０</w:t>
      </w:r>
      <w:r w:rsidRPr="005F2E8A">
        <w:rPr>
          <w:rFonts w:hint="eastAsia"/>
          <w:szCs w:val="21"/>
        </w:rPr>
        <w:t>月</w:t>
      </w:r>
      <w:r w:rsidR="00301B6F" w:rsidRPr="005F2E8A">
        <w:rPr>
          <w:rFonts w:hint="eastAsia"/>
          <w:szCs w:val="21"/>
        </w:rPr>
        <w:t>１</w:t>
      </w:r>
      <w:r w:rsidRPr="005F2E8A">
        <w:rPr>
          <w:rFonts w:hint="eastAsia"/>
          <w:szCs w:val="21"/>
        </w:rPr>
        <w:t>日</w:t>
      </w:r>
      <w:r w:rsidRPr="005F2E8A">
        <w:rPr>
          <w:rFonts w:hint="eastAsia"/>
          <w:sz w:val="22"/>
        </w:rPr>
        <w:t>から施行する。</w:t>
      </w:r>
    </w:p>
    <w:sectPr w:rsidR="00066CE4" w:rsidRPr="005F2E8A" w:rsidSect="002D4BF2">
      <w:pgSz w:w="11906" w:h="16838" w:code="9"/>
      <w:pgMar w:top="1418" w:right="1418" w:bottom="1418" w:left="1418"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B9BDD" w14:textId="77777777" w:rsidR="00993E81" w:rsidRDefault="00993E81">
      <w:r>
        <w:separator/>
      </w:r>
    </w:p>
  </w:endnote>
  <w:endnote w:type="continuationSeparator" w:id="0">
    <w:p w14:paraId="313674A8" w14:textId="77777777" w:rsidR="00993E81" w:rsidRDefault="0099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E08FC" w14:textId="77777777" w:rsidR="00993E81" w:rsidRDefault="00993E81">
      <w:r>
        <w:separator/>
      </w:r>
    </w:p>
  </w:footnote>
  <w:footnote w:type="continuationSeparator" w:id="0">
    <w:p w14:paraId="125D6EC1" w14:textId="77777777" w:rsidR="00993E81" w:rsidRDefault="00993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35CD"/>
    <w:multiLevelType w:val="hybridMultilevel"/>
    <w:tmpl w:val="8C40E71E"/>
    <w:lvl w:ilvl="0" w:tplc="1E6C7F70">
      <w:start w:val="29"/>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4100EF"/>
    <w:multiLevelType w:val="hybridMultilevel"/>
    <w:tmpl w:val="46F47958"/>
    <w:lvl w:ilvl="0" w:tplc="B9B4A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C743E6"/>
    <w:multiLevelType w:val="hybridMultilevel"/>
    <w:tmpl w:val="0032C8E8"/>
    <w:lvl w:ilvl="0" w:tplc="C14C03A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706055"/>
    <w:multiLevelType w:val="hybridMultilevel"/>
    <w:tmpl w:val="26B203F0"/>
    <w:lvl w:ilvl="0" w:tplc="A9EC6EC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1F52415"/>
    <w:multiLevelType w:val="hybridMultilevel"/>
    <w:tmpl w:val="2C425240"/>
    <w:lvl w:ilvl="0" w:tplc="F052361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2A0191"/>
    <w:multiLevelType w:val="hybridMultilevel"/>
    <w:tmpl w:val="53289F98"/>
    <w:lvl w:ilvl="0" w:tplc="E848D418">
      <w:start w:val="17"/>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DC3199"/>
    <w:multiLevelType w:val="hybridMultilevel"/>
    <w:tmpl w:val="19E4AA70"/>
    <w:lvl w:ilvl="0" w:tplc="D084E704">
      <w:start w:val="3"/>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49A09FD"/>
    <w:multiLevelType w:val="hybridMultilevel"/>
    <w:tmpl w:val="69626E48"/>
    <w:lvl w:ilvl="0" w:tplc="1F6E2CBA">
      <w:start w:val="25"/>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371E50"/>
    <w:multiLevelType w:val="hybridMultilevel"/>
    <w:tmpl w:val="FB3494AE"/>
    <w:lvl w:ilvl="0" w:tplc="2B34C9B0">
      <w:start w:val="28"/>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C14E4E"/>
    <w:multiLevelType w:val="hybridMultilevel"/>
    <w:tmpl w:val="D1E4AC2A"/>
    <w:lvl w:ilvl="0" w:tplc="F0408EF4">
      <w:start w:val="2"/>
      <w:numFmt w:val="decimal"/>
      <w:lvlText w:val="(%1)"/>
      <w:lvlJc w:val="left"/>
      <w:pPr>
        <w:tabs>
          <w:tab w:val="num" w:pos="715"/>
        </w:tabs>
        <w:ind w:left="715" w:hanging="49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1E2F276E"/>
    <w:multiLevelType w:val="hybridMultilevel"/>
    <w:tmpl w:val="0D024580"/>
    <w:lvl w:ilvl="0" w:tplc="C68A22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50750D"/>
    <w:multiLevelType w:val="hybridMultilevel"/>
    <w:tmpl w:val="7436BC4C"/>
    <w:lvl w:ilvl="0" w:tplc="3C923D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48961B6"/>
    <w:multiLevelType w:val="hybridMultilevel"/>
    <w:tmpl w:val="D374947E"/>
    <w:lvl w:ilvl="0" w:tplc="C8A86C3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8F7D1D"/>
    <w:multiLevelType w:val="hybridMultilevel"/>
    <w:tmpl w:val="F7DC654A"/>
    <w:lvl w:ilvl="0" w:tplc="5882C93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ED84DE3"/>
    <w:multiLevelType w:val="hybridMultilevel"/>
    <w:tmpl w:val="BFDA9CB8"/>
    <w:lvl w:ilvl="0" w:tplc="DE3C390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DF04EC"/>
    <w:multiLevelType w:val="hybridMultilevel"/>
    <w:tmpl w:val="21F4E38A"/>
    <w:lvl w:ilvl="0" w:tplc="46AED1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3224A06"/>
    <w:multiLevelType w:val="hybridMultilevel"/>
    <w:tmpl w:val="3648E492"/>
    <w:lvl w:ilvl="0" w:tplc="9940B36E">
      <w:start w:val="2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48C26D2"/>
    <w:multiLevelType w:val="hybridMultilevel"/>
    <w:tmpl w:val="730641C2"/>
    <w:lvl w:ilvl="0" w:tplc="50F8B20E">
      <w:start w:val="28"/>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1370C64"/>
    <w:multiLevelType w:val="hybridMultilevel"/>
    <w:tmpl w:val="5D5062BC"/>
    <w:lvl w:ilvl="0" w:tplc="669E1894">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02573DD"/>
    <w:multiLevelType w:val="hybridMultilevel"/>
    <w:tmpl w:val="94D894F4"/>
    <w:lvl w:ilvl="0" w:tplc="C07C022C">
      <w:start w:val="3"/>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48A68FD"/>
    <w:multiLevelType w:val="hybridMultilevel"/>
    <w:tmpl w:val="19227F1C"/>
    <w:lvl w:ilvl="0" w:tplc="66F40794">
      <w:start w:val="12"/>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1AD64A7"/>
    <w:multiLevelType w:val="hybridMultilevel"/>
    <w:tmpl w:val="DBC222B6"/>
    <w:lvl w:ilvl="0" w:tplc="2C9CDC9C">
      <w:start w:val="13"/>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B2240DD"/>
    <w:multiLevelType w:val="hybridMultilevel"/>
    <w:tmpl w:val="BB787A52"/>
    <w:lvl w:ilvl="0" w:tplc="16A62BEE">
      <w:start w:val="17"/>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BF552E4"/>
    <w:multiLevelType w:val="hybridMultilevel"/>
    <w:tmpl w:val="68D6635E"/>
    <w:lvl w:ilvl="0" w:tplc="79F078D0">
      <w:start w:val="3"/>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70E13A55"/>
    <w:multiLevelType w:val="hybridMultilevel"/>
    <w:tmpl w:val="423A0E88"/>
    <w:lvl w:ilvl="0" w:tplc="44CA5132">
      <w:start w:val="2"/>
      <w:numFmt w:val="decimal"/>
      <w:lvlText w:val="(%1)"/>
      <w:lvlJc w:val="left"/>
      <w:pPr>
        <w:tabs>
          <w:tab w:val="num" w:pos="570"/>
        </w:tabs>
        <w:ind w:left="570" w:hanging="360"/>
      </w:pPr>
      <w:rPr>
        <w:rFonts w:hint="eastAsia"/>
      </w:rPr>
    </w:lvl>
    <w:lvl w:ilvl="1" w:tplc="B512E812">
      <w:start w:val="11"/>
      <w:numFmt w:val="decimalFullWidth"/>
      <w:lvlText w:val="第%2条"/>
      <w:lvlJc w:val="left"/>
      <w:pPr>
        <w:tabs>
          <w:tab w:val="num" w:pos="1395"/>
        </w:tabs>
        <w:ind w:left="1395" w:hanging="765"/>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73334D9F"/>
    <w:multiLevelType w:val="hybridMultilevel"/>
    <w:tmpl w:val="10D2C7E2"/>
    <w:lvl w:ilvl="0" w:tplc="700C04C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859521E"/>
    <w:multiLevelType w:val="hybridMultilevel"/>
    <w:tmpl w:val="02F4A5AC"/>
    <w:lvl w:ilvl="0" w:tplc="AE708D58">
      <w:start w:val="4"/>
      <w:numFmt w:val="decimalFullWidth"/>
      <w:lvlText w:val="第%1条"/>
      <w:lvlJc w:val="left"/>
      <w:pPr>
        <w:tabs>
          <w:tab w:val="num" w:pos="720"/>
        </w:tabs>
        <w:ind w:left="720" w:hanging="720"/>
      </w:pPr>
      <w:rPr>
        <w:rFonts w:hint="eastAsia"/>
      </w:rPr>
    </w:lvl>
    <w:lvl w:ilvl="1" w:tplc="305212E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D4938C3"/>
    <w:multiLevelType w:val="hybridMultilevel"/>
    <w:tmpl w:val="1A86F3D4"/>
    <w:lvl w:ilvl="0" w:tplc="9C585338">
      <w:start w:val="3"/>
      <w:numFmt w:val="decimal"/>
      <w:lvlText w:val="(%1)"/>
      <w:lvlJc w:val="left"/>
      <w:pPr>
        <w:tabs>
          <w:tab w:val="num" w:pos="690"/>
        </w:tabs>
        <w:ind w:left="690" w:hanging="480"/>
      </w:pPr>
      <w:rPr>
        <w:rFonts w:hint="eastAsia"/>
      </w:rPr>
    </w:lvl>
    <w:lvl w:ilvl="1" w:tplc="7D186D70">
      <w:start w:val="2"/>
      <w:numFmt w:val="decimalFullWidth"/>
      <w:lvlText w:val="第%2章"/>
      <w:lvlJc w:val="left"/>
      <w:pPr>
        <w:tabs>
          <w:tab w:val="num" w:pos="1470"/>
        </w:tabs>
        <w:ind w:left="1470" w:hanging="840"/>
      </w:pPr>
      <w:rPr>
        <w:rFonts w:hint="eastAsia"/>
      </w:rPr>
    </w:lvl>
    <w:lvl w:ilvl="2" w:tplc="B052B49A">
      <w:start w:val="8"/>
      <w:numFmt w:val="decimalFullWidth"/>
      <w:lvlText w:val="第%3条"/>
      <w:lvlJc w:val="left"/>
      <w:pPr>
        <w:tabs>
          <w:tab w:val="num" w:pos="1770"/>
        </w:tabs>
        <w:ind w:left="1770" w:hanging="72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7F1E0216"/>
    <w:multiLevelType w:val="hybridMultilevel"/>
    <w:tmpl w:val="1AA2FFB4"/>
    <w:lvl w:ilvl="0" w:tplc="96A48A2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2"/>
  </w:num>
  <w:num w:numId="2">
    <w:abstractNumId w:val="1"/>
  </w:num>
  <w:num w:numId="3">
    <w:abstractNumId w:val="19"/>
  </w:num>
  <w:num w:numId="4">
    <w:abstractNumId w:val="26"/>
  </w:num>
  <w:num w:numId="5">
    <w:abstractNumId w:val="27"/>
  </w:num>
  <w:num w:numId="6">
    <w:abstractNumId w:val="3"/>
  </w:num>
  <w:num w:numId="7">
    <w:abstractNumId w:val="11"/>
  </w:num>
  <w:num w:numId="8">
    <w:abstractNumId w:val="28"/>
  </w:num>
  <w:num w:numId="9">
    <w:abstractNumId w:val="4"/>
  </w:num>
  <w:num w:numId="10">
    <w:abstractNumId w:val="24"/>
  </w:num>
  <w:num w:numId="11">
    <w:abstractNumId w:val="20"/>
  </w:num>
  <w:num w:numId="12">
    <w:abstractNumId w:val="21"/>
  </w:num>
  <w:num w:numId="13">
    <w:abstractNumId w:val="25"/>
  </w:num>
  <w:num w:numId="14">
    <w:abstractNumId w:val="22"/>
  </w:num>
  <w:num w:numId="15">
    <w:abstractNumId w:val="14"/>
  </w:num>
  <w:num w:numId="16">
    <w:abstractNumId w:val="13"/>
  </w:num>
  <w:num w:numId="17">
    <w:abstractNumId w:val="6"/>
  </w:num>
  <w:num w:numId="18">
    <w:abstractNumId w:val="7"/>
  </w:num>
  <w:num w:numId="19">
    <w:abstractNumId w:val="16"/>
  </w:num>
  <w:num w:numId="20">
    <w:abstractNumId w:val="8"/>
  </w:num>
  <w:num w:numId="21">
    <w:abstractNumId w:val="17"/>
  </w:num>
  <w:num w:numId="22">
    <w:abstractNumId w:val="10"/>
  </w:num>
  <w:num w:numId="23">
    <w:abstractNumId w:val="0"/>
  </w:num>
  <w:num w:numId="24">
    <w:abstractNumId w:val="15"/>
  </w:num>
  <w:num w:numId="25">
    <w:abstractNumId w:val="23"/>
  </w:num>
  <w:num w:numId="26">
    <w:abstractNumId w:val="18"/>
  </w:num>
  <w:num w:numId="27">
    <w:abstractNumId w:val="2"/>
  </w:num>
  <w:num w:numId="28">
    <w:abstractNumId w:val="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74"/>
    <w:rsid w:val="00023D82"/>
    <w:rsid w:val="00034D73"/>
    <w:rsid w:val="000351FC"/>
    <w:rsid w:val="0006008C"/>
    <w:rsid w:val="00064313"/>
    <w:rsid w:val="00066CE4"/>
    <w:rsid w:val="000B7CF5"/>
    <w:rsid w:val="0015472A"/>
    <w:rsid w:val="00165135"/>
    <w:rsid w:val="0017545E"/>
    <w:rsid w:val="001A4FFA"/>
    <w:rsid w:val="001F5FD8"/>
    <w:rsid w:val="00240BD5"/>
    <w:rsid w:val="00261E9B"/>
    <w:rsid w:val="002D4BF2"/>
    <w:rsid w:val="00301B6F"/>
    <w:rsid w:val="00305A0C"/>
    <w:rsid w:val="00310879"/>
    <w:rsid w:val="003C1F30"/>
    <w:rsid w:val="00423506"/>
    <w:rsid w:val="00491A94"/>
    <w:rsid w:val="004D27D2"/>
    <w:rsid w:val="004E5584"/>
    <w:rsid w:val="00525834"/>
    <w:rsid w:val="005B1C95"/>
    <w:rsid w:val="005B6C94"/>
    <w:rsid w:val="005D6AEC"/>
    <w:rsid w:val="005F2E8A"/>
    <w:rsid w:val="0070020C"/>
    <w:rsid w:val="007204FA"/>
    <w:rsid w:val="00733B4A"/>
    <w:rsid w:val="00776FA7"/>
    <w:rsid w:val="008678E2"/>
    <w:rsid w:val="00894A79"/>
    <w:rsid w:val="00903FD2"/>
    <w:rsid w:val="0092412B"/>
    <w:rsid w:val="009515F1"/>
    <w:rsid w:val="00993E81"/>
    <w:rsid w:val="009A27B8"/>
    <w:rsid w:val="00A07717"/>
    <w:rsid w:val="00A164AB"/>
    <w:rsid w:val="00A52099"/>
    <w:rsid w:val="00A735B8"/>
    <w:rsid w:val="00B61C58"/>
    <w:rsid w:val="00B67B74"/>
    <w:rsid w:val="00BB388A"/>
    <w:rsid w:val="00BC0308"/>
    <w:rsid w:val="00BE0FEB"/>
    <w:rsid w:val="00C03C2E"/>
    <w:rsid w:val="00C44C43"/>
    <w:rsid w:val="00C67370"/>
    <w:rsid w:val="00C878EB"/>
    <w:rsid w:val="00CA2FBF"/>
    <w:rsid w:val="00D95D79"/>
    <w:rsid w:val="00DA75BE"/>
    <w:rsid w:val="00DC0224"/>
    <w:rsid w:val="00DE23F6"/>
    <w:rsid w:val="00EA02F5"/>
    <w:rsid w:val="00EE5DD9"/>
    <w:rsid w:val="00F17838"/>
    <w:rsid w:val="00F70274"/>
    <w:rsid w:val="00FB3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73519EA"/>
  <w15:chartTrackingRefBased/>
  <w15:docId w15:val="{8D5DA239-CA65-4414-A590-683E0D30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660" w:hangingChars="300" w:hanging="660"/>
    </w:pPr>
    <w:rPr>
      <w:color w:val="FF0000"/>
      <w:sz w:val="22"/>
    </w:rPr>
  </w:style>
  <w:style w:type="paragraph" w:styleId="2">
    <w:name w:val="Body Text Indent 2"/>
    <w:basedOn w:val="a"/>
    <w:pPr>
      <w:ind w:left="209" w:hangingChars="95" w:hanging="209"/>
    </w:pPr>
    <w:rPr>
      <w:color w:val="FF0000"/>
      <w:sz w:val="22"/>
    </w:rPr>
  </w:style>
  <w:style w:type="paragraph" w:styleId="a6">
    <w:name w:val="Balloon Text"/>
    <w:basedOn w:val="a"/>
    <w:link w:val="a7"/>
    <w:rsid w:val="00BE0FEB"/>
    <w:rPr>
      <w:rFonts w:asciiTheme="majorHAnsi" w:eastAsiaTheme="majorEastAsia" w:hAnsiTheme="majorHAnsi" w:cstheme="majorBidi"/>
      <w:sz w:val="18"/>
      <w:szCs w:val="18"/>
    </w:rPr>
  </w:style>
  <w:style w:type="character" w:customStyle="1" w:styleId="a7">
    <w:name w:val="吹き出し (文字)"/>
    <w:basedOn w:val="a0"/>
    <w:link w:val="a6"/>
    <w:rsid w:val="00BE0FE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1731</Words>
  <Characters>222</Characters>
  <Application>Microsoft Office Word</Application>
  <DocSecurity>0</DocSecurity>
  <Lines>1</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桑田　愛</cp:lastModifiedBy>
  <cp:revision>9</cp:revision>
  <dcterms:created xsi:type="dcterms:W3CDTF">2021-09-22T04:35:00Z</dcterms:created>
  <dcterms:modified xsi:type="dcterms:W3CDTF">2021-10-08T01:52:00Z</dcterms:modified>
</cp:coreProperties>
</file>