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1600"/>
        <w:gridCol w:w="7500"/>
      </w:tblGrid>
      <w:tr w:rsidR="001A0383" w:rsidRPr="001A0383" w14:paraId="2A0B79C5" w14:textId="77777777" w:rsidTr="001A0383">
        <w:trPr>
          <w:trHeight w:val="36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5F7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予算科目（例）</w:t>
            </w:r>
          </w:p>
        </w:tc>
      </w:tr>
      <w:tr w:rsidR="001A0383" w:rsidRPr="001A0383" w14:paraId="0459BDD2" w14:textId="77777777" w:rsidTr="001A0383">
        <w:trPr>
          <w:trHeight w:val="36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B49C5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b/>
                <w:bCs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b/>
                <w:bCs/>
                <w:color w:val="000000"/>
                <w:kern w:val="0"/>
                <w:sz w:val="22"/>
              </w:rPr>
              <w:t>収入科目　（例）</w:t>
            </w:r>
          </w:p>
        </w:tc>
      </w:tr>
      <w:tr w:rsidR="001A0383" w:rsidRPr="001A0383" w14:paraId="25929936" w14:textId="77777777" w:rsidTr="001A0383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D3DE0F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FAA4D7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1A0383" w:rsidRPr="001A0383" w14:paraId="4FE9434A" w14:textId="77777777" w:rsidTr="001A0383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7394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会費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8C3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会費収入</w:t>
            </w:r>
          </w:p>
        </w:tc>
      </w:tr>
      <w:tr w:rsidR="001A0383" w:rsidRPr="001A0383" w14:paraId="11D4E8CB" w14:textId="77777777" w:rsidTr="001A0383">
        <w:trPr>
          <w:trHeight w:val="71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50DD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市助成金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619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自治振興補助金、防犯灯補助金、防犯灯取替補助金、ゴミステーション管理支援補金、再生資源集団回収助成金など</w:t>
            </w:r>
          </w:p>
        </w:tc>
      </w:tr>
      <w:tr w:rsidR="001A0383" w:rsidRPr="001A0383" w14:paraId="304583C0" w14:textId="77777777" w:rsidTr="001A0383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6307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その他の収入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E9F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預金利息、寄付金、取り扱い事務、バザー収益金費など</w:t>
            </w:r>
          </w:p>
        </w:tc>
      </w:tr>
      <w:tr w:rsidR="001A0383" w:rsidRPr="001A0383" w14:paraId="4CDFBE17" w14:textId="77777777" w:rsidTr="001A0383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C5B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前年度繰越金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6692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前年度からの繰越金</w:t>
            </w:r>
          </w:p>
        </w:tc>
      </w:tr>
      <w:tr w:rsidR="001A0383" w:rsidRPr="001A0383" w14:paraId="5700B041" w14:textId="77777777" w:rsidTr="001A0383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409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D248" w14:textId="77777777" w:rsidR="001A0383" w:rsidRPr="001A0383" w:rsidRDefault="001A0383" w:rsidP="001A0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1D2CB" w14:textId="77777777" w:rsidR="001A0383" w:rsidRPr="001A0383" w:rsidRDefault="001A0383" w:rsidP="001A03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A0383" w:rsidRPr="001A0383" w14:paraId="6E203FD8" w14:textId="77777777" w:rsidTr="001A0383">
        <w:trPr>
          <w:trHeight w:val="36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6D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b/>
                <w:bCs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b/>
                <w:bCs/>
                <w:color w:val="000000"/>
                <w:kern w:val="0"/>
                <w:sz w:val="22"/>
              </w:rPr>
              <w:t>支出科目（例）</w:t>
            </w:r>
          </w:p>
        </w:tc>
      </w:tr>
      <w:tr w:rsidR="001A0383" w:rsidRPr="001A0383" w14:paraId="5514B552" w14:textId="77777777" w:rsidTr="001A0383">
        <w:trPr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3E3BD3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科目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89FF51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内容</w:t>
            </w:r>
          </w:p>
        </w:tc>
      </w:tr>
      <w:tr w:rsidR="001A0383" w:rsidRPr="001A0383" w14:paraId="33B2E8E7" w14:textId="77777777" w:rsidTr="001A0383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E0A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br/>
              <w:t>務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br/>
              <w:t>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D18A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会議費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5E9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総会、役員会などの会議費</w:t>
            </w:r>
          </w:p>
        </w:tc>
      </w:tr>
      <w:tr w:rsidR="001A0383" w:rsidRPr="001A0383" w14:paraId="08DEEC20" w14:textId="77777777" w:rsidTr="001A0383">
        <w:trPr>
          <w:trHeight w:val="7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4A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A4A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事務費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E87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消耗品費（文房具等）備品費（机、いす等）交通費、印刷費、通信費（電話料金、郵便料金など）</w:t>
            </w:r>
          </w:p>
        </w:tc>
      </w:tr>
      <w:tr w:rsidR="001A0383" w:rsidRPr="001A0383" w14:paraId="78CA5383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3B40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5DC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報酬費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A13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役員報酬（手当）など</w:t>
            </w:r>
          </w:p>
        </w:tc>
      </w:tr>
      <w:tr w:rsidR="001A0383" w:rsidRPr="001A0383" w14:paraId="6B50D046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B3AB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49F6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報償費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F7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謝礼金、記念品など</w:t>
            </w:r>
          </w:p>
        </w:tc>
      </w:tr>
      <w:tr w:rsidR="001A0383" w:rsidRPr="001A0383" w14:paraId="3EAE62AE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FB94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10D8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渉外費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B29" w14:textId="790905C0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外部との連絡、交渉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等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に要する経費</w:t>
            </w:r>
          </w:p>
        </w:tc>
      </w:tr>
      <w:tr w:rsidR="001A0383" w:rsidRPr="001A0383" w14:paraId="5F5CFF89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7E6F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3E44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負担金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DA8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校区自治協議会・自治会連合会などへの負担金</w:t>
            </w:r>
          </w:p>
        </w:tc>
      </w:tr>
      <w:tr w:rsidR="001A0383" w:rsidRPr="001A0383" w14:paraId="1B199651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BE1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79CD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6C1" w14:textId="08BB52BA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その他自治</w:t>
            </w:r>
            <w:r w:rsidR="000030ED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会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事務運営に関する経費</w:t>
            </w:r>
          </w:p>
        </w:tc>
      </w:tr>
      <w:tr w:rsidR="001A0383" w:rsidRPr="001A0383" w14:paraId="336137BF" w14:textId="77777777" w:rsidTr="001A0383">
        <w:trPr>
          <w:trHeight w:val="36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0DA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br/>
              <w:t>業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br/>
              <w:t>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235A" w14:textId="1AB30E1D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環境衛生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0A77" w14:textId="602F2765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環境美化、衛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生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、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リサイクル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推進などに要する経費</w:t>
            </w:r>
          </w:p>
        </w:tc>
      </w:tr>
      <w:tr w:rsidR="001A0383" w:rsidRPr="001A0383" w14:paraId="554961AC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5CED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EF6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クラブ活動費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FC6B" w14:textId="7C244EEF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老人会、子ども会等のクラブ活動に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要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する経費</w:t>
            </w:r>
          </w:p>
        </w:tc>
      </w:tr>
      <w:tr w:rsidR="001A0383" w:rsidRPr="001A0383" w14:paraId="0D4368F4" w14:textId="77777777" w:rsidTr="001A0383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E44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DECC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0"/>
                <w:szCs w:val="20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0"/>
                <w:szCs w:val="20"/>
              </w:rPr>
              <w:t>体育レクリエーション費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11F2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夏祭り、スポーツイベント、旅行会等に要する経費</w:t>
            </w:r>
          </w:p>
        </w:tc>
      </w:tr>
      <w:tr w:rsidR="001A0383" w:rsidRPr="001A0383" w14:paraId="472B06F8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0BA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D59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慶弔費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BB17" w14:textId="39CCFB9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成人、敬老、死亡等の、祝儀・不祝儀に</w:t>
            </w:r>
            <w:r w:rsidR="00874A19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要する経費</w:t>
            </w:r>
          </w:p>
        </w:tc>
      </w:tr>
      <w:tr w:rsidR="001A0383" w:rsidRPr="001A0383" w14:paraId="42C66054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38F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358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防犯灯管理費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41640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防犯灯の維持管理に要する経費（電気料金、修繕費、替え電球代など）</w:t>
            </w:r>
          </w:p>
        </w:tc>
      </w:tr>
      <w:tr w:rsidR="001A0383" w:rsidRPr="001A0383" w14:paraId="77A185C8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5081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479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防犯消防費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71B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防犯協会援助費、消防団援助費、その他防犯活動に要する経費</w:t>
            </w:r>
          </w:p>
        </w:tc>
      </w:tr>
      <w:tr w:rsidR="001A0383" w:rsidRPr="001A0383" w14:paraId="715A9D9B" w14:textId="77777777" w:rsidTr="001A0383">
        <w:trPr>
          <w:trHeight w:val="71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34BB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B324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交通安全対策費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3151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交通安全施設、交通安全運動費等に要する経費、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br/>
              <w:t>その他交通安全運動に関する経費</w:t>
            </w:r>
          </w:p>
        </w:tc>
      </w:tr>
      <w:tr w:rsidR="001A0383" w:rsidRPr="001A0383" w14:paraId="6B6C3812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3174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994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負担金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55D2" w14:textId="156162BE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公民館、社会福祉協議会、体育協会等への負担金</w:t>
            </w:r>
          </w:p>
        </w:tc>
      </w:tr>
      <w:tr w:rsidR="001A0383" w:rsidRPr="001A0383" w14:paraId="1E53D9FF" w14:textId="77777777" w:rsidTr="001A0383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0220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B91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B0A2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その他事業活動に要する経費</w:t>
            </w:r>
          </w:p>
        </w:tc>
      </w:tr>
      <w:tr w:rsidR="001A0383" w:rsidRPr="001A0383" w14:paraId="74DF810C" w14:textId="77777777" w:rsidTr="001A0383">
        <w:trPr>
          <w:trHeight w:val="4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1DEC663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18"/>
                <w:szCs w:val="18"/>
              </w:rPr>
              <w:t>維持管理費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C2A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借上料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5F30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事務所および土地借り上げ料等</w:t>
            </w:r>
          </w:p>
        </w:tc>
      </w:tr>
      <w:tr w:rsidR="001A0383" w:rsidRPr="001A0383" w14:paraId="4137B323" w14:textId="77777777" w:rsidTr="001A0383">
        <w:trPr>
          <w:trHeight w:val="4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B254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BDB" w14:textId="256CCEF5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光熱水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料</w:t>
            </w: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426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事務所等の管理に要する経費（電気料、水道料、燃料費など）</w:t>
            </w:r>
          </w:p>
        </w:tc>
      </w:tr>
      <w:tr w:rsidR="001A0383" w:rsidRPr="001A0383" w14:paraId="37D98E39" w14:textId="77777777" w:rsidTr="001A0383">
        <w:trPr>
          <w:trHeight w:val="4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1B70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4360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A6962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その他の維持費に要する経費</w:t>
            </w:r>
          </w:p>
        </w:tc>
      </w:tr>
      <w:tr w:rsidR="001A0383" w:rsidRPr="001A0383" w14:paraId="25E142E7" w14:textId="77777777" w:rsidTr="001A0383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9D6" w14:textId="77777777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予備費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4FBA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予備のための経費</w:t>
            </w:r>
          </w:p>
        </w:tc>
      </w:tr>
      <w:tr w:rsidR="001A0383" w:rsidRPr="001A0383" w14:paraId="53ABD151" w14:textId="77777777" w:rsidTr="001A0383">
        <w:trPr>
          <w:trHeight w:val="48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176" w14:textId="27C707BA" w:rsidR="001A0383" w:rsidRPr="001A0383" w:rsidRDefault="001A0383" w:rsidP="001A0383">
            <w:pPr>
              <w:widowControl/>
              <w:jc w:val="center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積立</w:t>
            </w:r>
            <w:r w:rsidR="004B502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08E3" w14:textId="77777777" w:rsidR="001A0383" w:rsidRPr="001A0383" w:rsidRDefault="001A0383" w:rsidP="001A0383">
            <w:pPr>
              <w:widowControl/>
              <w:jc w:val="left"/>
              <w:rPr>
                <w:rFonts w:ascii="UD デジタル 教科書体 NP-R" w:eastAsia="UD デジタル 教科書体 NP-R" w:hAnsi="Yu Gothic" w:cs="ＭＳ Ｐゴシック"/>
                <w:color w:val="000000"/>
                <w:kern w:val="0"/>
                <w:sz w:val="22"/>
              </w:rPr>
            </w:pPr>
            <w:r w:rsidRPr="001A0383">
              <w:rPr>
                <w:rFonts w:ascii="UD デジタル 教科書体 NP-R" w:eastAsia="UD デジタル 教科書体 NP-R" w:hAnsi="Yu Gothic" w:cs="ＭＳ Ｐゴシック" w:hint="eastAsia"/>
                <w:color w:val="000000"/>
                <w:kern w:val="0"/>
                <w:sz w:val="22"/>
              </w:rPr>
              <w:t>集会所や公民館の新設や、大規模改修、建て替えなどの費用</w:t>
            </w:r>
          </w:p>
        </w:tc>
      </w:tr>
    </w:tbl>
    <w:p w14:paraId="2AD14447" w14:textId="77777777" w:rsidR="003448BD" w:rsidRPr="001A0383" w:rsidRDefault="003448BD"/>
    <w:sectPr w:rsidR="003448BD" w:rsidRPr="001A0383" w:rsidSect="001A0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BD"/>
    <w:rsid w:val="000030ED"/>
    <w:rsid w:val="001A0383"/>
    <w:rsid w:val="003448BD"/>
    <w:rsid w:val="004B5023"/>
    <w:rsid w:val="008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4A33B"/>
  <w15:chartTrackingRefBased/>
  <w15:docId w15:val="{0BB6DA05-0E7B-495E-A5B6-8003072A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高倉　祥吾</cp:lastModifiedBy>
  <cp:revision>5</cp:revision>
  <dcterms:created xsi:type="dcterms:W3CDTF">2020-01-14T01:09:00Z</dcterms:created>
  <dcterms:modified xsi:type="dcterms:W3CDTF">2020-10-26T01:48:00Z</dcterms:modified>
</cp:coreProperties>
</file>