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FED25" w14:textId="43D576A2" w:rsidR="00B93022" w:rsidRPr="00B93022" w:rsidRDefault="00B93022" w:rsidP="00A14A7A">
      <w:pPr>
        <w:ind w:firstLineChars="300" w:firstLine="720"/>
        <w:rPr>
          <w:rFonts w:ascii="BIZ UDPゴシック" w:eastAsia="BIZ UDPゴシック" w:hAnsi="BIZ UDPゴシック"/>
          <w:b/>
          <w:bCs/>
          <w:sz w:val="24"/>
          <w:szCs w:val="24"/>
        </w:rPr>
      </w:pPr>
      <w:r>
        <w:rPr>
          <w:rFonts w:ascii="BIZ UDPゴシック" w:eastAsia="BIZ UDPゴシック" w:hAnsi="BIZ UDPゴシック" w:hint="eastAsia"/>
          <w:b/>
          <w:bCs/>
          <w:noProof/>
          <w:sz w:val="24"/>
          <w:szCs w:val="24"/>
        </w:rPr>
        <mc:AlternateContent>
          <mc:Choice Requires="wps">
            <w:drawing>
              <wp:anchor distT="0" distB="0" distL="114300" distR="114300" simplePos="0" relativeHeight="251666432" behindDoc="0" locked="0" layoutInCell="1" allowOverlap="1" wp14:anchorId="433625C5" wp14:editId="269D003C">
                <wp:simplePos x="0" y="0"/>
                <wp:positionH relativeFrom="column">
                  <wp:posOffset>33019</wp:posOffset>
                </wp:positionH>
                <wp:positionV relativeFrom="paragraph">
                  <wp:posOffset>-93345</wp:posOffset>
                </wp:positionV>
                <wp:extent cx="5762625" cy="657225"/>
                <wp:effectExtent l="19050" t="19050" r="47625" b="47625"/>
                <wp:wrapNone/>
                <wp:docPr id="5" name="四角形: 角を丸くする 5"/>
                <wp:cNvGraphicFramePr/>
                <a:graphic xmlns:a="http://schemas.openxmlformats.org/drawingml/2006/main">
                  <a:graphicData uri="http://schemas.microsoft.com/office/word/2010/wordprocessingShape">
                    <wps:wsp>
                      <wps:cNvSpPr/>
                      <wps:spPr>
                        <a:xfrm>
                          <a:off x="0" y="0"/>
                          <a:ext cx="5762625" cy="657225"/>
                        </a:xfrm>
                        <a:prstGeom prst="roundRect">
                          <a:avLst/>
                        </a:prstGeom>
                        <a:noFill/>
                        <a:ln w="539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2CB4B7" id="四角形: 角を丸くする 5" o:spid="_x0000_s1026" style="position:absolute;left:0;text-align:left;margin-left:2.6pt;margin-top:-7.35pt;width:453.75pt;height:5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" filled="f" strokecolor="black [3213]" strokeweight="4.25pt">
                <v:stroke linestyle="thinThin" joinstyle="miter"/>
              </v:roundrect>
            </w:pict>
          </mc:Fallback>
        </mc:AlternateContent>
      </w:r>
      <w:r w:rsidR="00A14A7A">
        <w:rPr>
          <w:rFonts w:ascii="BIZ UDPゴシック" w:eastAsia="BIZ UDPゴシック" w:hAnsi="BIZ UDPゴシック" w:hint="eastAsia"/>
          <w:b/>
          <w:bCs/>
          <w:sz w:val="24"/>
          <w:szCs w:val="24"/>
        </w:rPr>
        <w:t>「</w:t>
      </w:r>
      <w:r w:rsidRPr="00B93022">
        <w:rPr>
          <w:rFonts w:ascii="BIZ UDPゴシック" w:eastAsia="BIZ UDPゴシック" w:hAnsi="BIZ UDPゴシック" w:hint="eastAsia"/>
          <w:b/>
          <w:bCs/>
          <w:sz w:val="24"/>
          <w:szCs w:val="24"/>
        </w:rPr>
        <w:t>景観計画区域における屋外広告物の表示等に関する行為の制限」</w:t>
      </w:r>
    </w:p>
    <w:p w14:paraId="1390CC29" w14:textId="5B6FAD15" w:rsidR="00B93022" w:rsidRPr="00B93022" w:rsidRDefault="00B93022" w:rsidP="00A14A7A">
      <w:pPr>
        <w:ind w:firstLineChars="2500" w:firstLine="6000"/>
        <w:rPr>
          <w:rFonts w:ascii="BIZ UDPゴシック" w:eastAsia="BIZ UDPゴシック" w:hAnsi="BIZ UDPゴシック"/>
          <w:b/>
          <w:bCs/>
          <w:sz w:val="24"/>
          <w:szCs w:val="24"/>
        </w:rPr>
      </w:pPr>
      <w:r w:rsidRPr="00B93022">
        <w:rPr>
          <w:rFonts w:ascii="BIZ UDPゴシック" w:eastAsia="BIZ UDPゴシック" w:hAnsi="BIZ UDPゴシック" w:hint="eastAsia"/>
          <w:b/>
          <w:bCs/>
          <w:sz w:val="24"/>
          <w:szCs w:val="24"/>
        </w:rPr>
        <w:t>に関するチェックリスト</w:t>
      </w:r>
    </w:p>
    <w:p w14:paraId="2B39469B" w14:textId="77777777" w:rsidR="006D37A8" w:rsidRPr="002C3017" w:rsidRDefault="006D37A8" w:rsidP="00887AD7">
      <w:pPr>
        <w:rPr>
          <w:rFonts w:ascii="BIZ UDPゴシック" w:eastAsia="BIZ UDPゴシック" w:hAnsi="BIZ UDPゴシック"/>
          <w:b/>
          <w:bCs/>
          <w:sz w:val="22"/>
        </w:rPr>
      </w:pPr>
    </w:p>
    <w:p w14:paraId="5042ADBD" w14:textId="0F29113D" w:rsidR="00887AD7" w:rsidRPr="00887AD7" w:rsidRDefault="00887AD7" w:rsidP="00887AD7">
      <w:pPr>
        <w:ind w:firstLineChars="100" w:firstLine="180"/>
        <w:rPr>
          <w:rFonts w:ascii="BIZ UDPゴシック" w:eastAsia="BIZ UDPゴシック" w:hAnsi="BIZ UDPゴシック"/>
          <w:sz w:val="18"/>
          <w:szCs w:val="18"/>
        </w:rPr>
      </w:pPr>
      <w:r w:rsidRPr="00887AD7">
        <w:rPr>
          <w:rFonts w:ascii="BIZ UDPゴシック" w:eastAsia="BIZ UDPゴシック" w:hAnsi="BIZ UDPゴシック" w:hint="eastAsia"/>
          <w:sz w:val="18"/>
          <w:szCs w:val="18"/>
        </w:rPr>
        <w:t xml:space="preserve">屋外広告物は、景観を構成する重要な要素であることから、良好な景観を形成するために、　</w:t>
      </w:r>
      <w:r w:rsidR="00B93022">
        <w:rPr>
          <w:rFonts w:ascii="BIZ UDPゴシック" w:eastAsia="BIZ UDPゴシック" w:hAnsi="BIZ UDPゴシック" w:hint="eastAsia"/>
          <w:sz w:val="18"/>
          <w:szCs w:val="18"/>
        </w:rPr>
        <w:t xml:space="preserve">熊本市景観計画第5章　</w:t>
      </w:r>
      <w:r w:rsidRPr="00887AD7">
        <w:rPr>
          <w:rFonts w:ascii="BIZ UDPゴシック" w:eastAsia="BIZ UDPゴシック" w:hAnsi="BIZ UDPゴシック" w:hint="eastAsia"/>
          <w:sz w:val="18"/>
          <w:szCs w:val="18"/>
        </w:rPr>
        <w:t>景観計画区域内（市内全域）において、屋外広告物の表示及び掲出物件の設置に関して、周辺の景観と調和が保たれるよう必要な制限を設けています。</w:t>
      </w:r>
    </w:p>
    <w:p w14:paraId="6E089E3B" w14:textId="6F721F87" w:rsidR="003623A0" w:rsidRPr="00887AD7" w:rsidRDefault="003623A0" w:rsidP="003623A0">
      <w:pPr>
        <w:rPr>
          <w:rFonts w:ascii="ＭＳ Ｐゴシック" w:eastAsia="ＭＳ Ｐゴシック" w:hAnsi="ＭＳ Ｐゴシック"/>
          <w:color w:val="FF0000"/>
        </w:rPr>
      </w:pPr>
    </w:p>
    <w:p w14:paraId="7CA65052" w14:textId="486A90F2" w:rsidR="006033F9" w:rsidRPr="00D30520" w:rsidRDefault="006033F9" w:rsidP="00D30520">
      <w:pPr>
        <w:spacing w:line="60" w:lineRule="auto"/>
        <w:ind w:firstLineChars="1650" w:firstLine="2970"/>
        <w:rPr>
          <w:rFonts w:ascii="ＭＳ Ｐゴシック" w:eastAsia="ＭＳ Ｐゴシック" w:hAnsi="ＭＳ Ｐゴシック" w:cs="ＭＳ Ｐゴシック"/>
          <w:kern w:val="0"/>
          <w:sz w:val="18"/>
          <w:szCs w:val="18"/>
        </w:rPr>
      </w:pPr>
      <w:r w:rsidRPr="00D30520">
        <w:rPr>
          <w:rFonts w:ascii="ＭＳ Ｐゴシック" w:eastAsia="ＭＳ Ｐゴシック" w:hAnsi="ＭＳ Ｐゴシック" w:cs="ＭＳ Ｐゴシック" w:hint="eastAsia"/>
          <w:kern w:val="0"/>
          <w:sz w:val="18"/>
          <w:szCs w:val="18"/>
        </w:rPr>
        <w:t>申</w:t>
      </w:r>
      <w:r w:rsidR="00D30520">
        <w:rPr>
          <w:rFonts w:ascii="ＭＳ Ｐゴシック" w:eastAsia="ＭＳ Ｐゴシック" w:hAnsi="ＭＳ Ｐゴシック" w:cs="ＭＳ Ｐゴシック" w:hint="eastAsia"/>
          <w:kern w:val="0"/>
          <w:sz w:val="18"/>
          <w:szCs w:val="18"/>
        </w:rPr>
        <w:t xml:space="preserve">　</w:t>
      </w:r>
      <w:r w:rsidRPr="00D30520">
        <w:rPr>
          <w:rFonts w:ascii="ＭＳ Ｐゴシック" w:eastAsia="ＭＳ Ｐゴシック" w:hAnsi="ＭＳ Ｐゴシック" w:cs="ＭＳ Ｐゴシック" w:hint="eastAsia"/>
          <w:kern w:val="0"/>
          <w:sz w:val="18"/>
          <w:szCs w:val="18"/>
        </w:rPr>
        <w:t>請</w:t>
      </w:r>
      <w:r w:rsidR="00D30520">
        <w:rPr>
          <w:rFonts w:ascii="ＭＳ Ｐゴシック" w:eastAsia="ＭＳ Ｐゴシック" w:hAnsi="ＭＳ Ｐゴシック" w:cs="ＭＳ Ｐゴシック" w:hint="eastAsia"/>
          <w:kern w:val="0"/>
          <w:sz w:val="18"/>
          <w:szCs w:val="18"/>
        </w:rPr>
        <w:t xml:space="preserve">　</w:t>
      </w:r>
      <w:r w:rsidRPr="00D30520">
        <w:rPr>
          <w:rFonts w:ascii="ＭＳ Ｐゴシック" w:eastAsia="ＭＳ Ｐゴシック" w:hAnsi="ＭＳ Ｐゴシック" w:cs="ＭＳ Ｐゴシック" w:hint="eastAsia"/>
          <w:kern w:val="0"/>
          <w:sz w:val="18"/>
          <w:szCs w:val="18"/>
        </w:rPr>
        <w:t xml:space="preserve">者　</w:t>
      </w:r>
      <w:r w:rsidR="00516EBE" w:rsidRPr="00D30520">
        <w:rPr>
          <w:rFonts w:ascii="ＭＳ Ｐゴシック" w:eastAsia="ＭＳ Ｐゴシック" w:hAnsi="ＭＳ Ｐゴシック" w:cs="ＭＳ Ｐゴシック" w:hint="eastAsia"/>
          <w:kern w:val="0"/>
          <w:sz w:val="18"/>
          <w:szCs w:val="18"/>
        </w:rPr>
        <w:t xml:space="preserve"> </w:t>
      </w:r>
      <w:r w:rsidR="00516EBE" w:rsidRPr="00D30520">
        <w:rPr>
          <w:rFonts w:ascii="ＭＳ Ｐゴシック" w:eastAsia="ＭＳ Ｐゴシック" w:hAnsi="ＭＳ Ｐゴシック" w:cs="ＭＳ Ｐゴシック"/>
          <w:kern w:val="0"/>
          <w:sz w:val="18"/>
          <w:szCs w:val="18"/>
        </w:rPr>
        <w:t xml:space="preserve"> </w:t>
      </w:r>
      <w:r w:rsidRPr="00D30520">
        <w:rPr>
          <w:rFonts w:ascii="ＭＳ Ｐゴシック" w:eastAsia="ＭＳ Ｐゴシック" w:hAnsi="ＭＳ Ｐゴシック" w:cs="ＭＳ Ｐゴシック" w:hint="eastAsia"/>
          <w:kern w:val="0"/>
          <w:sz w:val="18"/>
          <w:szCs w:val="18"/>
        </w:rPr>
        <w:t>住 　 所 　〒</w:t>
      </w:r>
    </w:p>
    <w:p w14:paraId="6844E17F" w14:textId="0959FC7A" w:rsidR="006033F9" w:rsidRDefault="006033F9" w:rsidP="00D30520">
      <w:pPr>
        <w:spacing w:line="60" w:lineRule="auto"/>
        <w:ind w:firstLineChars="2250" w:firstLine="4050"/>
        <w:rPr>
          <w:rFonts w:ascii="ＭＳ Ｐゴシック" w:eastAsia="ＭＳ Ｐゴシック" w:hAnsi="ＭＳ Ｐゴシック" w:cs="ＭＳ Ｐゴシック"/>
          <w:kern w:val="0"/>
          <w:sz w:val="18"/>
          <w:szCs w:val="18"/>
        </w:rPr>
      </w:pPr>
      <w:r w:rsidRPr="00D30520">
        <w:rPr>
          <w:rFonts w:ascii="ＭＳ Ｐゴシック" w:eastAsia="ＭＳ Ｐゴシック" w:hAnsi="ＭＳ Ｐゴシック" w:cs="ＭＳ Ｐゴシック" w:hint="eastAsia"/>
          <w:kern w:val="0"/>
          <w:sz w:val="18"/>
          <w:szCs w:val="18"/>
        </w:rPr>
        <w:t>（所在地）</w:t>
      </w:r>
    </w:p>
    <w:p w14:paraId="5C377F54" w14:textId="68F02925" w:rsidR="00B272E0" w:rsidRPr="00D30520" w:rsidRDefault="00A14A7A" w:rsidP="00D30520">
      <w:pPr>
        <w:spacing w:line="60" w:lineRule="auto"/>
        <w:ind w:firstLineChars="2250" w:firstLine="405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noProof/>
          <w:kern w:val="0"/>
          <w:sz w:val="18"/>
          <w:szCs w:val="18"/>
        </w:rPr>
        <mc:AlternateContent>
          <mc:Choice Requires="wps">
            <w:drawing>
              <wp:anchor distT="0" distB="0" distL="114300" distR="114300" simplePos="0" relativeHeight="251688960" behindDoc="0" locked="0" layoutInCell="1" allowOverlap="1" wp14:anchorId="606763C1" wp14:editId="528FDFBE">
                <wp:simplePos x="0" y="0"/>
                <wp:positionH relativeFrom="column">
                  <wp:posOffset>2438226</wp:posOffset>
                </wp:positionH>
                <wp:positionV relativeFrom="paragraph">
                  <wp:posOffset>154305</wp:posOffset>
                </wp:positionV>
                <wp:extent cx="785669" cy="723900"/>
                <wp:effectExtent l="0" t="0" r="14605" b="19050"/>
                <wp:wrapNone/>
                <wp:docPr id="29" name="大かっこ 29"/>
                <wp:cNvGraphicFramePr/>
                <a:graphic xmlns:a="http://schemas.openxmlformats.org/drawingml/2006/main">
                  <a:graphicData uri="http://schemas.microsoft.com/office/word/2010/wordprocessingShape">
                    <wps:wsp>
                      <wps:cNvSpPr/>
                      <wps:spPr>
                        <a:xfrm>
                          <a:off x="0" y="0"/>
                          <a:ext cx="785669" cy="723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08E2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 o:spid="_x0000_s1026" type="#_x0000_t185" style="position:absolute;left:0;text-align:left;margin-left:192pt;margin-top:12.15pt;width:61.85pt;height:5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" strokecolor="black [3200]" strokeweight=".5pt">
                <v:stroke joinstyle="miter"/>
              </v:shape>
            </w:pict>
          </mc:Fallback>
        </mc:AlternateContent>
      </w:r>
    </w:p>
    <w:p w14:paraId="414BECB8" w14:textId="5FA73F10" w:rsidR="006033F9" w:rsidRPr="00D30520" w:rsidRDefault="006033F9" w:rsidP="00D30520">
      <w:pPr>
        <w:spacing w:line="60" w:lineRule="auto"/>
        <w:ind w:firstLineChars="2250" w:firstLine="4050"/>
        <w:rPr>
          <w:rFonts w:ascii="ＭＳ Ｐゴシック" w:eastAsia="ＭＳ Ｐゴシック" w:hAnsi="ＭＳ Ｐゴシック" w:cs="ＭＳ Ｐゴシック"/>
          <w:kern w:val="0"/>
          <w:sz w:val="18"/>
          <w:szCs w:val="18"/>
        </w:rPr>
      </w:pPr>
      <w:r w:rsidRPr="00D30520">
        <w:rPr>
          <w:rFonts w:ascii="ＭＳ Ｐゴシック" w:eastAsia="ＭＳ Ｐゴシック" w:hAnsi="ＭＳ Ｐゴシック" w:cs="ＭＳ Ｐゴシック" w:hint="eastAsia"/>
          <w:kern w:val="0"/>
          <w:sz w:val="18"/>
          <w:szCs w:val="18"/>
        </w:rPr>
        <w:t>氏</w:t>
      </w:r>
      <w:r w:rsidR="00516EBE" w:rsidRPr="00D30520">
        <w:rPr>
          <w:rFonts w:ascii="ＭＳ Ｐゴシック" w:eastAsia="ＭＳ Ｐゴシック" w:hAnsi="ＭＳ Ｐゴシック" w:cs="ＭＳ Ｐゴシック" w:hint="eastAsia"/>
          <w:kern w:val="0"/>
          <w:sz w:val="18"/>
          <w:szCs w:val="18"/>
        </w:rPr>
        <w:t xml:space="preserve">　　</w:t>
      </w:r>
      <w:r w:rsidRPr="00D30520">
        <w:rPr>
          <w:rFonts w:ascii="ＭＳ Ｐゴシック" w:eastAsia="ＭＳ Ｐゴシック" w:hAnsi="ＭＳ Ｐゴシック" w:cs="ＭＳ Ｐゴシック" w:hint="eastAsia"/>
          <w:kern w:val="0"/>
          <w:sz w:val="18"/>
          <w:szCs w:val="18"/>
        </w:rPr>
        <w:t>名</w:t>
      </w:r>
    </w:p>
    <w:p w14:paraId="5CCF0A66" w14:textId="2218EE82" w:rsidR="00B272E0" w:rsidRPr="00D30520" w:rsidRDefault="006033F9" w:rsidP="00250F59">
      <w:pPr>
        <w:spacing w:line="60" w:lineRule="auto"/>
        <w:ind w:firstLineChars="2250" w:firstLine="4050"/>
        <w:rPr>
          <w:rFonts w:ascii="ＭＳ Ｐゴシック" w:eastAsia="ＭＳ Ｐゴシック" w:hAnsi="ＭＳ Ｐゴシック" w:cs="ＭＳ Ｐゴシック"/>
          <w:kern w:val="0"/>
          <w:sz w:val="18"/>
          <w:szCs w:val="18"/>
        </w:rPr>
      </w:pPr>
      <w:r w:rsidRPr="00D30520">
        <w:rPr>
          <w:rFonts w:ascii="ＭＳ Ｐゴシック" w:eastAsia="ＭＳ Ｐゴシック" w:hAnsi="ＭＳ Ｐゴシック" w:cs="ＭＳ Ｐゴシック" w:hint="eastAsia"/>
          <w:kern w:val="0"/>
          <w:sz w:val="18"/>
          <w:szCs w:val="18"/>
        </w:rPr>
        <w:t>名称及び</w:t>
      </w:r>
    </w:p>
    <w:p w14:paraId="53CE2F8C" w14:textId="2A1F24FC" w:rsidR="00B272E0" w:rsidRPr="00D30520" w:rsidRDefault="006033F9" w:rsidP="00C62C9A">
      <w:pPr>
        <w:spacing w:line="60" w:lineRule="auto"/>
        <w:ind w:firstLineChars="2250" w:firstLine="4050"/>
        <w:rPr>
          <w:rFonts w:ascii="ＭＳ Ｐゴシック" w:eastAsia="ＭＳ Ｐゴシック" w:hAnsi="ＭＳ Ｐゴシック"/>
          <w:sz w:val="18"/>
          <w:szCs w:val="18"/>
        </w:rPr>
      </w:pPr>
      <w:r w:rsidRPr="00D30520">
        <w:rPr>
          <w:rFonts w:ascii="ＭＳ Ｐゴシック" w:eastAsia="ＭＳ Ｐゴシック" w:hAnsi="ＭＳ Ｐゴシック" w:hint="eastAsia"/>
          <w:sz w:val="18"/>
          <w:szCs w:val="18"/>
        </w:rPr>
        <w:t>代</w:t>
      </w:r>
      <w:r w:rsidR="00C40D4E" w:rsidRPr="00D30520">
        <w:rPr>
          <w:rFonts w:ascii="ＭＳ Ｐゴシック" w:eastAsia="ＭＳ Ｐゴシック" w:hAnsi="ＭＳ Ｐゴシック" w:hint="eastAsia"/>
          <w:sz w:val="18"/>
          <w:szCs w:val="18"/>
        </w:rPr>
        <w:t xml:space="preserve"> </w:t>
      </w:r>
      <w:r w:rsidRPr="00D30520">
        <w:rPr>
          <w:rFonts w:ascii="ＭＳ Ｐゴシック" w:eastAsia="ＭＳ Ｐゴシック" w:hAnsi="ＭＳ Ｐゴシック" w:hint="eastAsia"/>
          <w:sz w:val="18"/>
          <w:szCs w:val="18"/>
        </w:rPr>
        <w:t>表</w:t>
      </w:r>
      <w:r w:rsidR="00C40D4E" w:rsidRPr="00D30520">
        <w:rPr>
          <w:rFonts w:ascii="ＭＳ Ｐゴシック" w:eastAsia="ＭＳ Ｐゴシック" w:hAnsi="ＭＳ Ｐゴシック" w:hint="eastAsia"/>
          <w:sz w:val="18"/>
          <w:szCs w:val="18"/>
        </w:rPr>
        <w:t xml:space="preserve"> </w:t>
      </w:r>
      <w:r w:rsidRPr="00D30520">
        <w:rPr>
          <w:rFonts w:ascii="ＭＳ Ｐゴシック" w:eastAsia="ＭＳ Ｐゴシック" w:hAnsi="ＭＳ Ｐゴシック" w:hint="eastAsia"/>
          <w:sz w:val="18"/>
          <w:szCs w:val="18"/>
        </w:rPr>
        <w:t>者</w:t>
      </w:r>
    </w:p>
    <w:p w14:paraId="793F2C63" w14:textId="6944E035" w:rsidR="00B272E0" w:rsidRPr="006D37A8" w:rsidRDefault="006033F9" w:rsidP="006D37A8">
      <w:pPr>
        <w:spacing w:line="60" w:lineRule="auto"/>
        <w:ind w:firstLineChars="2250" w:firstLine="4050"/>
        <w:rPr>
          <w:rFonts w:ascii="ＭＳ Ｐゴシック" w:eastAsia="ＭＳ Ｐゴシック" w:hAnsi="ＭＳ Ｐゴシック"/>
          <w:sz w:val="18"/>
          <w:szCs w:val="18"/>
        </w:rPr>
      </w:pPr>
      <w:r w:rsidRPr="00D30520">
        <w:rPr>
          <w:rFonts w:ascii="ＭＳ Ｐゴシック" w:eastAsia="ＭＳ Ｐゴシック" w:hAnsi="ＭＳ Ｐゴシック" w:hint="eastAsia"/>
          <w:sz w:val="18"/>
          <w:szCs w:val="18"/>
        </w:rPr>
        <w:t>電話番号</w:t>
      </w:r>
    </w:p>
    <w:tbl>
      <w:tblPr>
        <w:tblStyle w:val="a3"/>
        <w:tblW w:w="0" w:type="auto"/>
        <w:tblLook w:val="04A0" w:firstRow="1" w:lastRow="0" w:firstColumn="1" w:lastColumn="0" w:noHBand="0" w:noVBand="1"/>
      </w:tblPr>
      <w:tblGrid>
        <w:gridCol w:w="8901"/>
      </w:tblGrid>
      <w:tr w:rsidR="00B272E0" w14:paraId="368AE340" w14:textId="77777777" w:rsidTr="00C62C9A">
        <w:trPr>
          <w:trHeight w:val="1988"/>
        </w:trPr>
        <w:tc>
          <w:tcPr>
            <w:tcW w:w="8901" w:type="dxa"/>
            <w:tcBorders>
              <w:top w:val="single" w:sz="24" w:space="0" w:color="auto"/>
              <w:left w:val="single" w:sz="24" w:space="0" w:color="auto"/>
              <w:bottom w:val="single" w:sz="24" w:space="0" w:color="auto"/>
              <w:right w:val="single" w:sz="24" w:space="0" w:color="auto"/>
            </w:tcBorders>
            <w:vAlign w:val="center"/>
          </w:tcPr>
          <w:p w14:paraId="3048D2CB" w14:textId="36DA8A90" w:rsidR="00B272E0" w:rsidRPr="00380765" w:rsidRDefault="00B272E0" w:rsidP="00B272E0">
            <w:pPr>
              <w:ind w:left="132" w:hangingChars="63" w:hanging="132"/>
              <w:rPr>
                <w:rFonts w:ascii="HG丸ｺﾞｼｯｸM-PRO" w:eastAsia="HG丸ｺﾞｼｯｸM-PRO" w:hAnsi="HG丸ｺﾞｼｯｸM-PRO"/>
                <w:szCs w:val="21"/>
              </w:rPr>
            </w:pPr>
            <w:r w:rsidRPr="00380765">
              <w:rPr>
                <w:rFonts w:ascii="HG丸ｺﾞｼｯｸM-PRO" w:eastAsia="HG丸ｺﾞｼｯｸM-PRO" w:hAnsi="HG丸ｺﾞｼｯｸM-PRO" w:hint="eastAsia"/>
                <w:szCs w:val="21"/>
              </w:rPr>
              <w:t>・大規模屋外広告物</w:t>
            </w:r>
            <w:r w:rsidR="00C62C9A">
              <w:rPr>
                <w:rFonts w:ascii="HG丸ｺﾞｼｯｸM-PRO" w:eastAsia="HG丸ｺﾞｼｯｸM-PRO" w:hAnsi="HG丸ｺﾞｼｯｸM-PRO" w:hint="eastAsia"/>
                <w:szCs w:val="21"/>
              </w:rPr>
              <w:t>・特定施設届出地区内等の広告物</w:t>
            </w:r>
            <w:r w:rsidRPr="00380765">
              <w:rPr>
                <w:rFonts w:ascii="HG丸ｺﾞｼｯｸM-PRO" w:eastAsia="HG丸ｺﾞｼｯｸM-PRO" w:hAnsi="HG丸ｺﾞｼｯｸM-PRO" w:hint="eastAsia"/>
                <w:szCs w:val="21"/>
              </w:rPr>
              <w:t>の表示、設置、変更または改造を行う場合は、このチェックリストに必要事項を記入の上、屋外広告物許可申請書（新規・更新・変更）に添付してください。</w:t>
            </w:r>
          </w:p>
          <w:p w14:paraId="359F2CEA" w14:textId="12F4D306" w:rsidR="00B272E0" w:rsidRPr="00977A1F" w:rsidRDefault="00B272E0" w:rsidP="00B272E0">
            <w:pPr>
              <w:rPr>
                <w:rFonts w:ascii="ＭＳ Ｐゴシック" w:eastAsia="ＭＳ Ｐゴシック" w:hAnsi="ＭＳ Ｐゴシック"/>
                <w:color w:val="FF0000"/>
              </w:rPr>
            </w:pPr>
            <w:r w:rsidRPr="00380765">
              <w:rPr>
                <w:rFonts w:ascii="HG丸ｺﾞｼｯｸM-PRO" w:eastAsia="HG丸ｺﾞｼｯｸM-PRO" w:hAnsi="HG丸ｺﾞｼｯｸM-PRO" w:hint="eastAsia"/>
                <w:szCs w:val="21"/>
              </w:rPr>
              <w:t>・適合する場合</w:t>
            </w:r>
            <w:r w:rsidRPr="00380765">
              <w:rPr>
                <w:rFonts w:ascii="HG丸ｺﾞｼｯｸM-PRO" w:eastAsia="HG丸ｺﾞｼｯｸM-PRO" w:hAnsi="HG丸ｺﾞｼｯｸM-PRO" w:hint="eastAsia"/>
                <w:b/>
                <w:bCs/>
                <w:szCs w:val="21"/>
              </w:rPr>
              <w:t>「○」</w:t>
            </w:r>
            <w:r w:rsidRPr="00380765">
              <w:rPr>
                <w:rFonts w:ascii="HG丸ｺﾞｼｯｸM-PRO" w:eastAsia="HG丸ｺﾞｼｯｸM-PRO" w:hAnsi="HG丸ｺﾞｼｯｸM-PRO" w:hint="eastAsia"/>
                <w:szCs w:val="21"/>
              </w:rPr>
              <w:t>、不適合の場合</w:t>
            </w:r>
            <w:r w:rsidRPr="00380765">
              <w:rPr>
                <w:rFonts w:ascii="HG丸ｺﾞｼｯｸM-PRO" w:eastAsia="HG丸ｺﾞｼｯｸM-PRO" w:hAnsi="HG丸ｺﾞｼｯｸM-PRO" w:hint="eastAsia"/>
                <w:b/>
                <w:bCs/>
                <w:szCs w:val="21"/>
              </w:rPr>
              <w:t>「×」</w:t>
            </w:r>
            <w:r w:rsidRPr="00380765">
              <w:rPr>
                <w:rFonts w:ascii="HG丸ｺﾞｼｯｸM-PRO" w:eastAsia="HG丸ｺﾞｼｯｸM-PRO" w:hAnsi="HG丸ｺﾞｼｯｸM-PRO" w:hint="eastAsia"/>
                <w:szCs w:val="21"/>
              </w:rPr>
              <w:t>、該当しない場合</w:t>
            </w:r>
            <w:r w:rsidRPr="00380765">
              <w:rPr>
                <w:rFonts w:ascii="HG丸ｺﾞｼｯｸM-PRO" w:eastAsia="HG丸ｺﾞｼｯｸM-PRO" w:hAnsi="HG丸ｺﾞｼｯｸM-PRO" w:hint="eastAsia"/>
                <w:b/>
                <w:bCs/>
                <w:szCs w:val="21"/>
              </w:rPr>
              <w:t>「－」</w:t>
            </w:r>
            <w:r w:rsidRPr="00380765">
              <w:rPr>
                <w:rFonts w:ascii="HG丸ｺﾞｼｯｸM-PRO" w:eastAsia="HG丸ｺﾞｼｯｸM-PRO" w:hAnsi="HG丸ｺﾞｼｯｸM-PRO" w:hint="eastAsia"/>
                <w:szCs w:val="21"/>
              </w:rPr>
              <w:t>をチェック欄に記入のうえ、計画内容</w:t>
            </w:r>
            <w:r w:rsidR="00D51D82" w:rsidRPr="00380765">
              <w:rPr>
                <w:rFonts w:ascii="HG丸ｺﾞｼｯｸM-PRO" w:eastAsia="HG丸ｺﾞｼｯｸM-PRO" w:hAnsi="HG丸ｺﾞｼｯｸM-PRO" w:hint="eastAsia"/>
                <w:szCs w:val="21"/>
              </w:rPr>
              <w:t>・配慮事項欄</w:t>
            </w:r>
            <w:r w:rsidRPr="00380765">
              <w:rPr>
                <w:rFonts w:ascii="HG丸ｺﾞｼｯｸM-PRO" w:eastAsia="HG丸ｺﾞｼｯｸM-PRO" w:hAnsi="HG丸ｺﾞｼｯｸM-PRO" w:hint="eastAsia"/>
                <w:szCs w:val="21"/>
              </w:rPr>
              <w:t>には、具体的な計画内容、配慮事項等を記入してください。</w:t>
            </w:r>
          </w:p>
        </w:tc>
      </w:tr>
    </w:tbl>
    <w:p w14:paraId="36D6D9FF" w14:textId="77777777" w:rsidR="00887AD7" w:rsidRPr="00B272E0" w:rsidRDefault="00887AD7">
      <w:pPr>
        <w:rPr>
          <w:rFonts w:ascii="ＭＳ Ｐゴシック" w:eastAsia="ＭＳ Ｐゴシック" w:hAnsi="ＭＳ Ｐゴシック"/>
          <w:color w:val="FF0000"/>
        </w:rPr>
      </w:pPr>
    </w:p>
    <w:p w14:paraId="2B8D0224" w14:textId="635A1DD9" w:rsidR="003623A0" w:rsidRPr="00887AD7" w:rsidRDefault="003623A0" w:rsidP="003623A0">
      <w:pPr>
        <w:rPr>
          <w:rFonts w:ascii="BIZ UDPゴシック" w:eastAsia="BIZ UDPゴシック" w:hAnsi="BIZ UDPゴシック"/>
          <w:sz w:val="22"/>
        </w:rPr>
      </w:pPr>
      <w:r w:rsidRPr="00887AD7">
        <w:rPr>
          <w:rFonts w:ascii="BIZ UDPゴシック" w:eastAsia="BIZ UDPゴシック" w:hAnsi="BIZ UDPゴシック" w:hint="eastAsia"/>
          <w:b/>
          <w:bCs/>
          <w:sz w:val="22"/>
        </w:rPr>
        <w:t>１</w:t>
      </w:r>
      <w:r w:rsidRPr="00887AD7">
        <w:rPr>
          <w:rFonts w:ascii="BIZ UDPゴシック" w:eastAsia="BIZ UDPゴシック" w:hAnsi="BIZ UDPゴシック" w:hint="eastAsia"/>
          <w:sz w:val="22"/>
        </w:rPr>
        <w:t>．対象行為（該当する箇所に</w:t>
      </w:r>
      <w:r w:rsidRPr="00887AD7">
        <w:rPr>
          <w:rFonts w:ascii="Segoe UI Emoji" w:eastAsia="BIZ UDPゴシック" w:hAnsi="Segoe UI Emoji" w:cs="Segoe UI Emoji"/>
          <w:sz w:val="22"/>
        </w:rPr>
        <w:t>☑</w:t>
      </w:r>
      <w:r w:rsidRPr="00887AD7">
        <w:rPr>
          <w:rFonts w:ascii="BIZ UDPゴシック" w:eastAsia="BIZ UDPゴシック" w:hAnsi="BIZ UDPゴシック" w:cs="BIZ UDPゴシック" w:hint="eastAsia"/>
          <w:sz w:val="22"/>
        </w:rPr>
        <w:t>チェックをしてください）</w:t>
      </w:r>
    </w:p>
    <w:tbl>
      <w:tblPr>
        <w:tblStyle w:val="a3"/>
        <w:tblW w:w="0" w:type="auto"/>
        <w:tblLook w:val="04A0" w:firstRow="1" w:lastRow="0" w:firstColumn="1" w:lastColumn="0" w:noHBand="0" w:noVBand="1"/>
      </w:tblPr>
      <w:tblGrid>
        <w:gridCol w:w="2263"/>
        <w:gridCol w:w="6663"/>
      </w:tblGrid>
      <w:tr w:rsidR="00A813B9" w:rsidRPr="00977A1F" w14:paraId="5FAA28D8" w14:textId="77777777" w:rsidTr="000E1A65">
        <w:trPr>
          <w:trHeight w:val="696"/>
        </w:trPr>
        <w:tc>
          <w:tcPr>
            <w:tcW w:w="2263" w:type="dxa"/>
            <w:vMerge w:val="restart"/>
          </w:tcPr>
          <w:p w14:paraId="28D15F9E" w14:textId="71C56035" w:rsidR="00A813B9" w:rsidRPr="00887AD7" w:rsidRDefault="001C1461" w:rsidP="009F1E74">
            <w:pPr>
              <w:rPr>
                <w:rFonts w:ascii="BIZ UDPゴシック" w:eastAsia="BIZ UDPゴシック" w:hAnsi="BIZ UDPゴシック"/>
                <w:sz w:val="20"/>
                <w:szCs w:val="20"/>
              </w:rPr>
            </w:pPr>
            <w:r w:rsidRPr="00887AD7">
              <w:rPr>
                <w:rFonts w:ascii="BIZ UDPゴシック" w:eastAsia="BIZ UDPゴシック" w:hAnsi="BIZ UDPゴシック" w:hint="eastAsia"/>
                <w:sz w:val="20"/>
                <w:szCs w:val="20"/>
              </w:rPr>
              <w:t>□大規模</w:t>
            </w:r>
            <w:r w:rsidR="00A813B9" w:rsidRPr="00887AD7">
              <w:rPr>
                <w:rFonts w:ascii="BIZ UDPゴシック" w:eastAsia="BIZ UDPゴシック" w:hAnsi="BIZ UDPゴシック" w:hint="eastAsia"/>
                <w:sz w:val="20"/>
                <w:szCs w:val="20"/>
              </w:rPr>
              <w:t xml:space="preserve">屋外広告物の表示、設置、変更又は改造　</w:t>
            </w:r>
          </w:p>
        </w:tc>
        <w:tc>
          <w:tcPr>
            <w:tcW w:w="6663" w:type="dxa"/>
            <w:tcBorders>
              <w:bottom w:val="single" w:sz="12" w:space="0" w:color="auto"/>
            </w:tcBorders>
          </w:tcPr>
          <w:p w14:paraId="034DEDD8" w14:textId="08789BB8" w:rsidR="00A813B9" w:rsidRPr="00887AD7" w:rsidRDefault="00A813B9" w:rsidP="00E521FC">
            <w:pPr>
              <w:rPr>
                <w:rFonts w:ascii="BIZ UDPゴシック" w:eastAsia="BIZ UDPゴシック" w:hAnsi="BIZ UDPゴシック"/>
                <w:sz w:val="20"/>
                <w:szCs w:val="20"/>
              </w:rPr>
            </w:pPr>
            <w:r w:rsidRPr="00887AD7">
              <w:rPr>
                <w:rFonts w:ascii="BIZ UDPゴシック" w:eastAsia="BIZ UDPゴシック" w:hAnsi="BIZ UDPゴシック" w:hint="eastAsia"/>
                <w:sz w:val="20"/>
                <w:szCs w:val="20"/>
              </w:rPr>
              <w:t>１事業所等につき表示面積の合計が、禁止地域で５㎡又は許可地域で10</w:t>
            </w:r>
            <w:r w:rsidR="00F92F79">
              <w:rPr>
                <w:rFonts w:ascii="BIZ UDPゴシック" w:eastAsia="BIZ UDPゴシック" w:hAnsi="BIZ UDPゴシック" w:hint="eastAsia"/>
                <w:sz w:val="20"/>
                <w:szCs w:val="20"/>
              </w:rPr>
              <w:t>㎡</w:t>
            </w:r>
            <w:r w:rsidRPr="00887AD7">
              <w:rPr>
                <w:rFonts w:ascii="BIZ UDPゴシック" w:eastAsia="BIZ UDPゴシック" w:hAnsi="BIZ UDPゴシック" w:hint="eastAsia"/>
                <w:sz w:val="20"/>
                <w:szCs w:val="20"/>
              </w:rPr>
              <w:t>を超える屋外広告物で、</w:t>
            </w:r>
            <w:r w:rsidRPr="00887AD7">
              <w:rPr>
                <w:rFonts w:ascii="BIZ UDPゴシック" w:eastAsia="BIZ UDPゴシック" w:hAnsi="BIZ UDPゴシック" w:hint="eastAsia"/>
                <w:sz w:val="20"/>
                <w:szCs w:val="20"/>
                <w:u w:val="single"/>
              </w:rPr>
              <w:t>次のいずれかに</w:t>
            </w:r>
            <w:r w:rsidRPr="00887AD7">
              <w:rPr>
                <w:rFonts w:ascii="BIZ UDPゴシック" w:eastAsia="BIZ UDPゴシック" w:hAnsi="BIZ UDPゴシック" w:hint="eastAsia"/>
                <w:sz w:val="20"/>
                <w:szCs w:val="20"/>
              </w:rPr>
              <w:t>該当するもの</w:t>
            </w:r>
          </w:p>
        </w:tc>
      </w:tr>
      <w:tr w:rsidR="00A813B9" w:rsidRPr="00977A1F" w14:paraId="21F2614B" w14:textId="77777777" w:rsidTr="000E1A65">
        <w:trPr>
          <w:trHeight w:val="675"/>
        </w:trPr>
        <w:tc>
          <w:tcPr>
            <w:tcW w:w="2263" w:type="dxa"/>
            <w:vMerge/>
          </w:tcPr>
          <w:p w14:paraId="76D979E4" w14:textId="77777777" w:rsidR="00A813B9" w:rsidRPr="00887AD7" w:rsidRDefault="00A813B9" w:rsidP="009F1E74">
            <w:pPr>
              <w:rPr>
                <w:rFonts w:ascii="BIZ UDPゴシック" w:eastAsia="BIZ UDPゴシック" w:hAnsi="BIZ UDPゴシック"/>
                <w:sz w:val="20"/>
                <w:szCs w:val="20"/>
              </w:rPr>
            </w:pPr>
          </w:p>
        </w:tc>
        <w:tc>
          <w:tcPr>
            <w:tcW w:w="6663" w:type="dxa"/>
            <w:tcBorders>
              <w:top w:val="single" w:sz="12" w:space="0" w:color="auto"/>
            </w:tcBorders>
          </w:tcPr>
          <w:p w14:paraId="102621FB" w14:textId="525C4E86" w:rsidR="00A813B9" w:rsidRPr="00887AD7" w:rsidRDefault="00814945" w:rsidP="00B43DAD">
            <w:pPr>
              <w:ind w:left="28" w:hangingChars="14" w:hanging="28"/>
              <w:rPr>
                <w:rFonts w:ascii="BIZ UDPゴシック" w:eastAsia="BIZ UDPゴシック" w:hAnsi="BIZ UDPゴシック"/>
                <w:sz w:val="20"/>
                <w:szCs w:val="20"/>
              </w:rPr>
            </w:pPr>
            <w:r w:rsidRPr="00887AD7">
              <w:rPr>
                <w:rFonts w:ascii="BIZ UDPゴシック" w:eastAsia="BIZ UDPゴシック" w:hAnsi="BIZ UDPゴシック" w:hint="eastAsia"/>
                <w:sz w:val="20"/>
                <w:szCs w:val="20"/>
              </w:rPr>
              <w:t>□</w:t>
            </w:r>
            <w:r w:rsidR="00A813B9" w:rsidRPr="00887AD7">
              <w:rPr>
                <w:rFonts w:ascii="BIZ UDPゴシック" w:eastAsia="BIZ UDPゴシック" w:hAnsi="BIZ UDPゴシック" w:hint="eastAsia"/>
                <w:sz w:val="20"/>
                <w:szCs w:val="20"/>
              </w:rPr>
              <w:t>建植広告で高さが12 ｍを超えるもの又は１面表示</w:t>
            </w:r>
            <w:r w:rsidR="001C1461" w:rsidRPr="00887AD7">
              <w:rPr>
                <w:rFonts w:ascii="BIZ UDPゴシック" w:eastAsia="BIZ UDPゴシック" w:hAnsi="BIZ UDPゴシック" w:hint="eastAsia"/>
                <w:sz w:val="20"/>
                <w:szCs w:val="20"/>
              </w:rPr>
              <w:t>面積</w:t>
            </w:r>
            <w:r w:rsidR="00EB3EA7" w:rsidRPr="00887AD7">
              <w:rPr>
                <w:rFonts w:ascii="BIZ UDPゴシック" w:eastAsia="BIZ UDPゴシック" w:hAnsi="BIZ UDPゴシック" w:hint="eastAsia"/>
                <w:sz w:val="20"/>
                <w:szCs w:val="20"/>
              </w:rPr>
              <w:t>が</w:t>
            </w:r>
            <w:r w:rsidR="00A813B9" w:rsidRPr="00887AD7">
              <w:rPr>
                <w:rFonts w:ascii="BIZ UDPゴシック" w:eastAsia="BIZ UDPゴシック" w:hAnsi="BIZ UDPゴシック" w:hint="eastAsia"/>
                <w:sz w:val="20"/>
                <w:szCs w:val="20"/>
              </w:rPr>
              <w:t>15 ㎡を超えるも</w:t>
            </w:r>
            <w:r w:rsidR="00EB3EA7" w:rsidRPr="00887AD7">
              <w:rPr>
                <w:rFonts w:ascii="BIZ UDPゴシック" w:eastAsia="BIZ UDPゴシック" w:hAnsi="BIZ UDPゴシック" w:hint="eastAsia"/>
                <w:sz w:val="20"/>
                <w:szCs w:val="20"/>
              </w:rPr>
              <w:t>の</w:t>
            </w:r>
          </w:p>
        </w:tc>
      </w:tr>
      <w:tr w:rsidR="00A813B9" w:rsidRPr="00977A1F" w14:paraId="4A51BA73" w14:textId="77777777" w:rsidTr="00A14A7A">
        <w:trPr>
          <w:trHeight w:val="656"/>
        </w:trPr>
        <w:tc>
          <w:tcPr>
            <w:tcW w:w="2263" w:type="dxa"/>
            <w:vMerge/>
          </w:tcPr>
          <w:p w14:paraId="7A8D78D3" w14:textId="77777777" w:rsidR="00A813B9" w:rsidRPr="00887AD7" w:rsidRDefault="00A813B9" w:rsidP="009F1E74">
            <w:pPr>
              <w:rPr>
                <w:rFonts w:ascii="BIZ UDPゴシック" w:eastAsia="BIZ UDPゴシック" w:hAnsi="BIZ UDPゴシック"/>
                <w:sz w:val="20"/>
                <w:szCs w:val="20"/>
              </w:rPr>
            </w:pPr>
          </w:p>
        </w:tc>
        <w:tc>
          <w:tcPr>
            <w:tcW w:w="6663" w:type="dxa"/>
          </w:tcPr>
          <w:p w14:paraId="2061283F" w14:textId="352CF3CB" w:rsidR="00A813B9" w:rsidRPr="00887AD7" w:rsidRDefault="00814945" w:rsidP="00B43DAD">
            <w:pPr>
              <w:ind w:left="28" w:hangingChars="14" w:hanging="28"/>
              <w:rPr>
                <w:rFonts w:ascii="BIZ UDPゴシック" w:eastAsia="BIZ UDPゴシック" w:hAnsi="BIZ UDPゴシック"/>
                <w:sz w:val="20"/>
                <w:szCs w:val="20"/>
              </w:rPr>
            </w:pPr>
            <w:r w:rsidRPr="00887AD7">
              <w:rPr>
                <w:rFonts w:ascii="BIZ UDPゴシック" w:eastAsia="BIZ UDPゴシック" w:hAnsi="BIZ UDPゴシック" w:hint="eastAsia"/>
                <w:sz w:val="20"/>
                <w:szCs w:val="20"/>
              </w:rPr>
              <w:t>□</w:t>
            </w:r>
            <w:r w:rsidR="00A813B9" w:rsidRPr="00887AD7">
              <w:rPr>
                <w:rFonts w:ascii="BIZ UDPゴシック" w:eastAsia="BIZ UDPゴシック" w:hAnsi="BIZ UDPゴシック" w:hint="eastAsia"/>
                <w:sz w:val="20"/>
                <w:szCs w:val="20"/>
              </w:rPr>
              <w:t>建築物に付随するもので建築物の軒の高さから５ｍ</w:t>
            </w:r>
            <w:r w:rsidR="00493E3A" w:rsidRPr="00887AD7">
              <w:rPr>
                <w:rFonts w:ascii="BIZ UDPゴシック" w:eastAsia="BIZ UDPゴシック" w:hAnsi="BIZ UDPゴシック" w:hint="eastAsia"/>
                <w:sz w:val="20"/>
                <w:szCs w:val="20"/>
              </w:rPr>
              <w:t>を超える</w:t>
            </w:r>
            <w:r w:rsidR="00A813B9" w:rsidRPr="00887AD7">
              <w:rPr>
                <w:rFonts w:ascii="BIZ UDPゴシック" w:eastAsia="BIZ UDPゴシック" w:hAnsi="BIZ UDPゴシック" w:hint="eastAsia"/>
                <w:sz w:val="20"/>
                <w:szCs w:val="20"/>
              </w:rPr>
              <w:t>もの又は１面表示</w:t>
            </w:r>
            <w:r w:rsidR="00AA775A" w:rsidRPr="00887AD7">
              <w:rPr>
                <w:rFonts w:ascii="BIZ UDPゴシック" w:eastAsia="BIZ UDPゴシック" w:hAnsi="BIZ UDPゴシック" w:hint="eastAsia"/>
                <w:sz w:val="20"/>
                <w:szCs w:val="20"/>
              </w:rPr>
              <w:t>面積</w:t>
            </w:r>
            <w:r w:rsidR="00A813B9" w:rsidRPr="00887AD7">
              <w:rPr>
                <w:rFonts w:ascii="BIZ UDPゴシック" w:eastAsia="BIZ UDPゴシック" w:hAnsi="BIZ UDPゴシック" w:hint="eastAsia"/>
                <w:sz w:val="20"/>
                <w:szCs w:val="20"/>
              </w:rPr>
              <w:t>が15 ㎡を超えるもの</w:t>
            </w:r>
          </w:p>
        </w:tc>
      </w:tr>
      <w:tr w:rsidR="00A813B9" w:rsidRPr="00977A1F" w14:paraId="0DE834C0" w14:textId="77777777" w:rsidTr="00A14A7A">
        <w:trPr>
          <w:trHeight w:val="354"/>
        </w:trPr>
        <w:tc>
          <w:tcPr>
            <w:tcW w:w="2263" w:type="dxa"/>
            <w:vMerge/>
          </w:tcPr>
          <w:p w14:paraId="33BEE09E" w14:textId="77777777" w:rsidR="00A813B9" w:rsidRPr="00887AD7" w:rsidRDefault="00A813B9" w:rsidP="009F1E74">
            <w:pPr>
              <w:rPr>
                <w:rFonts w:ascii="BIZ UDPゴシック" w:eastAsia="BIZ UDPゴシック" w:hAnsi="BIZ UDPゴシック"/>
                <w:sz w:val="20"/>
                <w:szCs w:val="20"/>
              </w:rPr>
            </w:pPr>
          </w:p>
        </w:tc>
        <w:tc>
          <w:tcPr>
            <w:tcW w:w="6663" w:type="dxa"/>
          </w:tcPr>
          <w:p w14:paraId="3CBBDBB3" w14:textId="49A0DA16" w:rsidR="00A813B9" w:rsidRPr="00887AD7" w:rsidRDefault="00814945" w:rsidP="00B43DAD">
            <w:pPr>
              <w:rPr>
                <w:rFonts w:ascii="BIZ UDPゴシック" w:eastAsia="BIZ UDPゴシック" w:hAnsi="BIZ UDPゴシック"/>
                <w:sz w:val="20"/>
                <w:szCs w:val="20"/>
              </w:rPr>
            </w:pPr>
            <w:r w:rsidRPr="00887AD7">
              <w:rPr>
                <w:rFonts w:ascii="BIZ UDPゴシック" w:eastAsia="BIZ UDPゴシック" w:hAnsi="BIZ UDPゴシック" w:hint="eastAsia"/>
                <w:sz w:val="20"/>
                <w:szCs w:val="20"/>
              </w:rPr>
              <w:t>□</w:t>
            </w:r>
            <w:r w:rsidR="00A813B9" w:rsidRPr="00887AD7">
              <w:rPr>
                <w:rFonts w:ascii="BIZ UDPゴシック" w:eastAsia="BIZ UDPゴシック" w:hAnsi="BIZ UDPゴシック" w:hint="eastAsia"/>
                <w:sz w:val="20"/>
                <w:szCs w:val="20"/>
              </w:rPr>
              <w:t>高さが 12 ｍを超える建築物に付随す</w:t>
            </w:r>
            <w:r w:rsidR="009A5FCE" w:rsidRPr="00887AD7">
              <w:rPr>
                <w:rFonts w:ascii="BIZ UDPゴシック" w:eastAsia="BIZ UDPゴシック" w:hAnsi="BIZ UDPゴシック" w:hint="eastAsia"/>
                <w:sz w:val="20"/>
                <w:szCs w:val="20"/>
              </w:rPr>
              <w:t>る</w:t>
            </w:r>
            <w:r w:rsidR="00A813B9" w:rsidRPr="00887AD7">
              <w:rPr>
                <w:rFonts w:ascii="BIZ UDPゴシック" w:eastAsia="BIZ UDPゴシック" w:hAnsi="BIZ UDPゴシック" w:hint="eastAsia"/>
                <w:sz w:val="20"/>
                <w:szCs w:val="20"/>
              </w:rPr>
              <w:t>もの</w:t>
            </w:r>
          </w:p>
        </w:tc>
      </w:tr>
      <w:tr w:rsidR="009C53CA" w:rsidRPr="00977A1F" w14:paraId="02870FEB" w14:textId="77777777" w:rsidTr="00A14A7A">
        <w:trPr>
          <w:trHeight w:val="131"/>
        </w:trPr>
        <w:tc>
          <w:tcPr>
            <w:tcW w:w="8926" w:type="dxa"/>
            <w:gridSpan w:val="2"/>
            <w:tcBorders>
              <w:left w:val="nil"/>
              <w:right w:val="nil"/>
            </w:tcBorders>
          </w:tcPr>
          <w:p w14:paraId="723DBA46" w14:textId="77777777" w:rsidR="00810D27" w:rsidRPr="00977A1F" w:rsidRDefault="00810D27" w:rsidP="00810D27">
            <w:pPr>
              <w:rPr>
                <w:rFonts w:ascii="BIZ UDPゴシック" w:eastAsia="BIZ UDPゴシック" w:hAnsi="BIZ UDPゴシック"/>
                <w:sz w:val="22"/>
              </w:rPr>
            </w:pPr>
            <w:r>
              <w:rPr>
                <w:rFonts w:ascii="BIZ UDPゴシック" w:eastAsia="BIZ UDPゴシック" w:hAnsi="BIZ UDPゴシック" w:hint="eastAsia"/>
                <w:noProof/>
                <w:sz w:val="22"/>
              </w:rPr>
              <mc:AlternateContent>
                <mc:Choice Requires="wps">
                  <w:drawing>
                    <wp:anchor distT="0" distB="0" distL="114300" distR="114300" simplePos="0" relativeHeight="251691008" behindDoc="0" locked="0" layoutInCell="1" allowOverlap="1" wp14:anchorId="452007B1" wp14:editId="78D3D94E">
                      <wp:simplePos x="0" y="0"/>
                      <wp:positionH relativeFrom="column">
                        <wp:posOffset>1996440</wp:posOffset>
                      </wp:positionH>
                      <wp:positionV relativeFrom="paragraph">
                        <wp:posOffset>126365</wp:posOffset>
                      </wp:positionV>
                      <wp:extent cx="533400" cy="0"/>
                      <wp:effectExtent l="0" t="95250" r="0" b="95250"/>
                      <wp:wrapNone/>
                      <wp:docPr id="12" name="直線矢印コネクタ 12"/>
                      <wp:cNvGraphicFramePr/>
                      <a:graphic xmlns:a="http://schemas.openxmlformats.org/drawingml/2006/main">
                        <a:graphicData uri="http://schemas.microsoft.com/office/word/2010/wordprocessingShape">
                          <wps:wsp>
                            <wps:cNvCnPr/>
                            <wps:spPr>
                              <a:xfrm>
                                <a:off x="0" y="0"/>
                                <a:ext cx="533400" cy="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type w14:anchorId="1D85354A" id="_x0000_t32" coordsize="21600,21600" o:spt="32" o:oned="t" path="m,l21600,21600e" filled="f">
                      <v:path arrowok="t" fillok="f" o:connecttype="none"/>
                      <o:lock v:ext="edit" shapetype="t"/>
                    </v:shapetype>
                    <v:shape id="直線矢印コネクタ 12" o:spid="_x0000_s1026" type="#_x0000_t32" style="position:absolute;left:0;text-align:left;margin-left:157.2pt;margin-top:9.95pt;width:42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" strokecolor="#4472c4" strokeweight="3pt">
                      <v:stroke endarrow="block" joinstyle="miter"/>
                    </v:shape>
                  </w:pict>
                </mc:Fallback>
              </mc:AlternateContent>
            </w:r>
            <w:r w:rsidRPr="00977A1F">
              <w:rPr>
                <w:rFonts w:ascii="BIZ UDPゴシック" w:eastAsia="BIZ UDPゴシック" w:hAnsi="BIZ UDPゴシック" w:hint="eastAsia"/>
                <w:sz w:val="22"/>
              </w:rPr>
              <w:t>※チェックが入った場合は、</w:t>
            </w:r>
            <w:r>
              <w:rPr>
                <w:rFonts w:ascii="BIZ UDPゴシック" w:eastAsia="BIZ UDPゴシック" w:hAnsi="BIZ UDPゴシック" w:hint="eastAsia"/>
                <w:b/>
                <w:bCs/>
                <w:sz w:val="22"/>
              </w:rPr>
              <w:t>２</w:t>
            </w:r>
            <w:r w:rsidRPr="00977A1F">
              <w:rPr>
                <w:rFonts w:ascii="BIZ UDPゴシック" w:eastAsia="BIZ UDPゴシック" w:hAnsi="BIZ UDPゴシック" w:hint="eastAsia"/>
                <w:sz w:val="22"/>
              </w:rPr>
              <w:t>へ</w:t>
            </w:r>
          </w:p>
          <w:p w14:paraId="5B3B06F7" w14:textId="6C714E4A" w:rsidR="00D62E05" w:rsidRPr="00250F59" w:rsidRDefault="00D62E05" w:rsidP="00B43DAD">
            <w:pPr>
              <w:rPr>
                <w:rFonts w:ascii="BIZ UDPゴシック" w:eastAsia="BIZ UDPゴシック" w:hAnsi="BIZ UDPゴシック"/>
                <w:sz w:val="22"/>
              </w:rPr>
            </w:pPr>
          </w:p>
        </w:tc>
      </w:tr>
      <w:tr w:rsidR="009F1E74" w:rsidRPr="00977A1F" w14:paraId="0A9CD4F3" w14:textId="77777777" w:rsidTr="00A14A7A">
        <w:tc>
          <w:tcPr>
            <w:tcW w:w="2263" w:type="dxa"/>
          </w:tcPr>
          <w:p w14:paraId="1DEDDB36" w14:textId="66E09558" w:rsidR="009F1E74" w:rsidRPr="00887AD7" w:rsidRDefault="0048544E" w:rsidP="00E554CA">
            <w:pPr>
              <w:pStyle w:val="Default"/>
              <w:jc w:val="both"/>
              <w:rPr>
                <w:rFonts w:ascii="BIZ UDPゴシック" w:eastAsia="BIZ UDPゴシック" w:hAnsi="BIZ UDPゴシック"/>
                <w:sz w:val="20"/>
                <w:szCs w:val="20"/>
              </w:rPr>
            </w:pPr>
            <w:r w:rsidRPr="00887AD7">
              <w:rPr>
                <w:rFonts w:ascii="BIZ UDPゴシック" w:eastAsia="BIZ UDPゴシック" w:hAnsi="BIZ UDPゴシック" w:hint="eastAsia"/>
                <w:sz w:val="20"/>
                <w:szCs w:val="20"/>
              </w:rPr>
              <w:t>□特定施設届出地区内及び景観形成地区内の屋外広告物の表示、設置、変更又は改造</w:t>
            </w:r>
          </w:p>
        </w:tc>
        <w:tc>
          <w:tcPr>
            <w:tcW w:w="6663" w:type="dxa"/>
          </w:tcPr>
          <w:p w14:paraId="211AB1F7" w14:textId="2141D5E0" w:rsidR="00C62C9A" w:rsidRDefault="00C62C9A" w:rsidP="00876A76">
            <w:pPr>
              <w:pStyle w:val="Default"/>
              <w:jc w:val="both"/>
              <w:rPr>
                <w:rFonts w:ascii="BIZ UDPゴシック" w:eastAsia="BIZ UDPゴシック" w:hAnsi="BIZ UDPゴシック"/>
                <w:sz w:val="20"/>
                <w:szCs w:val="20"/>
              </w:rPr>
            </w:pPr>
            <w:r w:rsidRPr="00887AD7">
              <w:rPr>
                <w:rFonts w:ascii="BIZ UDPゴシック" w:eastAsia="BIZ UDPゴシック" w:hAnsi="BIZ UDPゴシック" w:hint="eastAsia"/>
                <w:sz w:val="20"/>
                <w:szCs w:val="20"/>
              </w:rPr>
              <w:t>□自家用広告物等を除く屋外広告物</w:t>
            </w:r>
          </w:p>
          <w:p w14:paraId="2EC3B73B" w14:textId="539548E7" w:rsidR="00876A76" w:rsidRPr="00887AD7" w:rsidRDefault="00814945" w:rsidP="00876A76">
            <w:pPr>
              <w:pStyle w:val="Default"/>
              <w:jc w:val="both"/>
              <w:rPr>
                <w:rFonts w:ascii="BIZ UDPゴシック" w:eastAsia="BIZ UDPゴシック" w:hAnsi="BIZ UDPゴシック"/>
                <w:sz w:val="20"/>
                <w:szCs w:val="20"/>
              </w:rPr>
            </w:pPr>
            <w:r w:rsidRPr="00887AD7">
              <w:rPr>
                <w:rFonts w:ascii="BIZ UDPゴシック" w:eastAsia="BIZ UDPゴシック" w:hAnsi="BIZ UDPゴシック" w:hint="eastAsia"/>
                <w:sz w:val="20"/>
                <w:szCs w:val="20"/>
              </w:rPr>
              <w:t>□</w:t>
            </w:r>
            <w:r w:rsidR="005F6A06" w:rsidRPr="00887AD7">
              <w:rPr>
                <w:rFonts w:ascii="BIZ UDPゴシック" w:eastAsia="BIZ UDPゴシック" w:hAnsi="BIZ UDPゴシック" w:hint="eastAsia"/>
                <w:sz w:val="20"/>
                <w:szCs w:val="20"/>
              </w:rPr>
              <w:t>禁止地域で、</w:t>
            </w:r>
            <w:r w:rsidR="00876A76" w:rsidRPr="00887AD7">
              <w:rPr>
                <w:rFonts w:ascii="BIZ UDPゴシック" w:eastAsia="BIZ UDPゴシック" w:hAnsi="BIZ UDPゴシック"/>
                <w:sz w:val="20"/>
                <w:szCs w:val="20"/>
              </w:rPr>
              <w:t>1</w:t>
            </w:r>
            <w:r w:rsidR="00876A76" w:rsidRPr="00887AD7">
              <w:rPr>
                <w:rFonts w:ascii="BIZ UDPゴシック" w:eastAsia="BIZ UDPゴシック" w:hAnsi="BIZ UDPゴシック" w:hint="eastAsia"/>
                <w:sz w:val="20"/>
                <w:szCs w:val="20"/>
              </w:rPr>
              <w:t>事業所等につき表示面積の合計が</w:t>
            </w:r>
            <w:r w:rsidR="00876A76" w:rsidRPr="00887AD7">
              <w:rPr>
                <w:rFonts w:ascii="BIZ UDPゴシック" w:eastAsia="BIZ UDPゴシック" w:hAnsi="BIZ UDPゴシック"/>
                <w:sz w:val="20"/>
                <w:szCs w:val="20"/>
              </w:rPr>
              <w:t>5</w:t>
            </w:r>
            <w:r w:rsidR="00876A76" w:rsidRPr="00887AD7">
              <w:rPr>
                <w:rFonts w:ascii="BIZ UDPゴシック" w:eastAsia="BIZ UDPゴシック" w:hAnsi="BIZ UDPゴシック" w:hint="eastAsia"/>
                <w:sz w:val="20"/>
                <w:szCs w:val="20"/>
              </w:rPr>
              <w:t>㎡を超えるもの</w:t>
            </w:r>
          </w:p>
          <w:p w14:paraId="67E4D808" w14:textId="33E05548" w:rsidR="00876A76" w:rsidRPr="00887AD7" w:rsidRDefault="00814945" w:rsidP="00876A76">
            <w:pPr>
              <w:pStyle w:val="Default"/>
              <w:jc w:val="both"/>
              <w:rPr>
                <w:rFonts w:ascii="BIZ UDPゴシック" w:eastAsia="BIZ UDPゴシック" w:hAnsi="BIZ UDPゴシック"/>
                <w:sz w:val="20"/>
                <w:szCs w:val="20"/>
              </w:rPr>
            </w:pPr>
            <w:r w:rsidRPr="00887AD7">
              <w:rPr>
                <w:rFonts w:ascii="BIZ UDPゴシック" w:eastAsia="BIZ UDPゴシック" w:hAnsi="BIZ UDPゴシック" w:hint="eastAsia"/>
                <w:sz w:val="20"/>
                <w:szCs w:val="20"/>
              </w:rPr>
              <w:t>□</w:t>
            </w:r>
            <w:r w:rsidR="005F6A06" w:rsidRPr="00887AD7">
              <w:rPr>
                <w:rFonts w:ascii="BIZ UDPゴシック" w:eastAsia="BIZ UDPゴシック" w:hAnsi="BIZ UDPゴシック" w:hint="eastAsia"/>
                <w:sz w:val="20"/>
                <w:szCs w:val="20"/>
              </w:rPr>
              <w:t>許可地域で、</w:t>
            </w:r>
            <w:r w:rsidR="00876A76" w:rsidRPr="00887AD7">
              <w:rPr>
                <w:rFonts w:ascii="BIZ UDPゴシック" w:eastAsia="BIZ UDPゴシック" w:hAnsi="BIZ UDPゴシック"/>
                <w:sz w:val="20"/>
                <w:szCs w:val="20"/>
              </w:rPr>
              <w:t>1</w:t>
            </w:r>
            <w:r w:rsidR="00876A76" w:rsidRPr="00887AD7">
              <w:rPr>
                <w:rFonts w:ascii="BIZ UDPゴシック" w:eastAsia="BIZ UDPゴシック" w:hAnsi="BIZ UDPゴシック" w:hint="eastAsia"/>
                <w:sz w:val="20"/>
                <w:szCs w:val="20"/>
              </w:rPr>
              <w:t>事業所等につき表示面積の合計が</w:t>
            </w:r>
            <w:r w:rsidR="00876A76" w:rsidRPr="00887AD7">
              <w:rPr>
                <w:rFonts w:ascii="BIZ UDPゴシック" w:eastAsia="BIZ UDPゴシック" w:hAnsi="BIZ UDPゴシック"/>
                <w:sz w:val="20"/>
                <w:szCs w:val="20"/>
              </w:rPr>
              <w:t>10</w:t>
            </w:r>
            <w:r w:rsidR="00876A76" w:rsidRPr="00887AD7">
              <w:rPr>
                <w:rFonts w:ascii="BIZ UDPゴシック" w:eastAsia="BIZ UDPゴシック" w:hAnsi="BIZ UDPゴシック" w:hint="eastAsia"/>
                <w:sz w:val="20"/>
                <w:szCs w:val="20"/>
              </w:rPr>
              <w:t>㎡を超えるもの</w:t>
            </w:r>
          </w:p>
          <w:p w14:paraId="48FF70F2" w14:textId="314438BF" w:rsidR="009F1E74" w:rsidRPr="00887AD7" w:rsidRDefault="009F1E74" w:rsidP="00876A76">
            <w:pPr>
              <w:rPr>
                <w:rFonts w:ascii="BIZ UDPゴシック" w:eastAsia="BIZ UDPゴシック" w:hAnsi="BIZ UDPゴシック"/>
                <w:sz w:val="20"/>
                <w:szCs w:val="20"/>
              </w:rPr>
            </w:pPr>
          </w:p>
        </w:tc>
      </w:tr>
    </w:tbl>
    <w:p w14:paraId="1365064B" w14:textId="2FBE631F" w:rsidR="001F6B39" w:rsidRDefault="009955E9" w:rsidP="009F1E74">
      <w:pPr>
        <w:rPr>
          <w:rFonts w:ascii="BIZ UDPゴシック" w:eastAsia="BIZ UDPゴシック" w:hAnsi="BIZ UDPゴシック"/>
          <w:sz w:val="22"/>
        </w:rPr>
      </w:pPr>
      <w:r>
        <w:rPr>
          <w:rFonts w:ascii="BIZ UDPゴシック" w:eastAsia="BIZ UDPゴシック" w:hAnsi="BIZ UDPゴシック" w:hint="eastAsia"/>
          <w:noProof/>
          <w:sz w:val="22"/>
        </w:rPr>
        <mc:AlternateContent>
          <mc:Choice Requires="wps">
            <w:drawing>
              <wp:anchor distT="0" distB="0" distL="114300" distR="114300" simplePos="0" relativeHeight="251659264" behindDoc="0" locked="0" layoutInCell="1" allowOverlap="1" wp14:anchorId="28B6BD1E" wp14:editId="390A4C54">
                <wp:simplePos x="0" y="0"/>
                <wp:positionH relativeFrom="column">
                  <wp:posOffset>1996440</wp:posOffset>
                </wp:positionH>
                <wp:positionV relativeFrom="paragraph">
                  <wp:posOffset>126365</wp:posOffset>
                </wp:positionV>
                <wp:extent cx="533400" cy="0"/>
                <wp:effectExtent l="0" t="95250" r="0" b="95250"/>
                <wp:wrapNone/>
                <wp:docPr id="1" name="直線矢印コネクタ 1"/>
                <wp:cNvGraphicFramePr/>
                <a:graphic xmlns:a="http://schemas.openxmlformats.org/drawingml/2006/main">
                  <a:graphicData uri="http://schemas.microsoft.com/office/word/2010/wordprocessingShape">
                    <wps:wsp>
                      <wps:cNvCnPr/>
                      <wps:spPr>
                        <a:xfrm>
                          <a:off x="0" y="0"/>
                          <a:ext cx="5334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8F2633" id="_x0000_t32" coordsize="21600,21600" o:spt="32" o:oned="t" path="m,l21600,21600e" filled="f">
                <v:path arrowok="t" fillok="f" o:connecttype="none"/>
                <o:lock v:ext="edit" shapetype="t"/>
              </v:shapetype>
              <v:shape id="直線矢印コネクタ 1" o:spid="_x0000_s1026" type="#_x0000_t32" style="position:absolute;left:0;text-align:left;margin-left:157.2pt;margin-top:9.95pt;width:4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" strokecolor="#4472c4 [3204]" strokeweight="3pt">
                <v:stroke endarrow="block" joinstyle="miter"/>
              </v:shape>
            </w:pict>
          </mc:Fallback>
        </mc:AlternateContent>
      </w:r>
      <w:r w:rsidR="006C6C0F" w:rsidRPr="00977A1F">
        <w:rPr>
          <w:rFonts w:ascii="BIZ UDPゴシック" w:eastAsia="BIZ UDPゴシック" w:hAnsi="BIZ UDPゴシック" w:hint="eastAsia"/>
          <w:sz w:val="22"/>
        </w:rPr>
        <w:t>※</w:t>
      </w:r>
      <w:r w:rsidR="001F6B39" w:rsidRPr="00977A1F">
        <w:rPr>
          <w:rFonts w:ascii="BIZ UDPゴシック" w:eastAsia="BIZ UDPゴシック" w:hAnsi="BIZ UDPゴシック" w:hint="eastAsia"/>
          <w:sz w:val="22"/>
        </w:rPr>
        <w:t>チェックが入った場合は、</w:t>
      </w:r>
      <w:r w:rsidR="00810D27">
        <w:rPr>
          <w:rFonts w:ascii="BIZ UDPゴシック" w:eastAsia="BIZ UDPゴシック" w:hAnsi="BIZ UDPゴシック" w:hint="eastAsia"/>
          <w:b/>
          <w:bCs/>
          <w:sz w:val="22"/>
        </w:rPr>
        <w:t>５</w:t>
      </w:r>
      <w:r w:rsidR="001F6B39" w:rsidRPr="00977A1F">
        <w:rPr>
          <w:rFonts w:ascii="BIZ UDPゴシック" w:eastAsia="BIZ UDPゴシック" w:hAnsi="BIZ UDPゴシック" w:hint="eastAsia"/>
          <w:sz w:val="22"/>
        </w:rPr>
        <w:t>へ</w:t>
      </w:r>
    </w:p>
    <w:p w14:paraId="35ED6924" w14:textId="77777777" w:rsidR="00810D27" w:rsidRPr="00977A1F" w:rsidRDefault="00810D27" w:rsidP="009F1E74">
      <w:pPr>
        <w:rPr>
          <w:rFonts w:ascii="BIZ UDPゴシック" w:eastAsia="BIZ UDPゴシック" w:hAnsi="BIZ UDPゴシック"/>
          <w:sz w:val="22"/>
        </w:rPr>
      </w:pPr>
    </w:p>
    <w:p w14:paraId="5B5630D4" w14:textId="3182A89A" w:rsidR="00E554CA" w:rsidRDefault="006C6C0F" w:rsidP="009F1E74">
      <w:pPr>
        <w:rPr>
          <w:rFonts w:ascii="BIZ UDPゴシック" w:eastAsia="BIZ UDPゴシック" w:hAnsi="BIZ UDPゴシック"/>
          <w:sz w:val="22"/>
        </w:rPr>
      </w:pPr>
      <w:r w:rsidRPr="00977A1F">
        <w:rPr>
          <w:rFonts w:ascii="BIZ UDPゴシック" w:eastAsia="BIZ UDPゴシック" w:hAnsi="BIZ UDPゴシック" w:hint="eastAsia"/>
          <w:sz w:val="22"/>
        </w:rPr>
        <w:t>◎</w:t>
      </w:r>
      <w:r w:rsidR="00E554CA" w:rsidRPr="00977A1F">
        <w:rPr>
          <w:rFonts w:ascii="BIZ UDPゴシック" w:eastAsia="BIZ UDPゴシック" w:hAnsi="BIZ UDPゴシック" w:hint="eastAsia"/>
          <w:sz w:val="22"/>
        </w:rPr>
        <w:t>上記のいずれにも該当しない場合は、これで終了です。</w:t>
      </w:r>
    </w:p>
    <w:p w14:paraId="62CF255A" w14:textId="6FE74B7D" w:rsidR="00D62E05" w:rsidRDefault="00D62E05" w:rsidP="009F1E74">
      <w:pPr>
        <w:rPr>
          <w:rFonts w:ascii="BIZ UDPゴシック" w:eastAsia="BIZ UDPゴシック" w:hAnsi="BIZ UDPゴシック"/>
          <w:sz w:val="22"/>
        </w:rPr>
      </w:pPr>
    </w:p>
    <w:p w14:paraId="1747EA35" w14:textId="77777777" w:rsidR="00810D27" w:rsidRPr="00977A1F" w:rsidRDefault="00810D27" w:rsidP="009F1E74">
      <w:pPr>
        <w:rPr>
          <w:rFonts w:ascii="BIZ UDPゴシック" w:eastAsia="BIZ UDPゴシック" w:hAnsi="BIZ UDPゴシック"/>
          <w:sz w:val="22"/>
        </w:rPr>
      </w:pPr>
    </w:p>
    <w:p w14:paraId="48BBDEFE" w14:textId="094D71FC" w:rsidR="00A8241A" w:rsidRPr="00887AD7" w:rsidRDefault="00617C82">
      <w:pPr>
        <w:rPr>
          <w:rFonts w:ascii="BIZ UDPゴシック" w:eastAsia="BIZ UDPゴシック" w:hAnsi="BIZ UDPゴシック"/>
          <w:sz w:val="22"/>
        </w:rPr>
      </w:pPr>
      <w:r w:rsidRPr="00887AD7">
        <w:rPr>
          <w:rFonts w:ascii="BIZ UDPゴシック" w:eastAsia="BIZ UDPゴシック" w:hAnsi="BIZ UDPゴシック" w:hint="eastAsia"/>
          <w:b/>
          <w:bCs/>
          <w:sz w:val="22"/>
        </w:rPr>
        <w:t>２</w:t>
      </w:r>
      <w:r w:rsidRPr="00887AD7">
        <w:rPr>
          <w:rFonts w:ascii="BIZ UDPゴシック" w:eastAsia="BIZ UDPゴシック" w:hAnsi="BIZ UDPゴシック" w:hint="eastAsia"/>
          <w:sz w:val="22"/>
        </w:rPr>
        <w:t>．</w:t>
      </w:r>
      <w:r w:rsidR="009F1E74" w:rsidRPr="00887AD7">
        <w:rPr>
          <w:rFonts w:ascii="BIZ UDPゴシック" w:eastAsia="BIZ UDPゴシック" w:hAnsi="BIZ UDPゴシック" w:hint="eastAsia"/>
          <w:sz w:val="22"/>
        </w:rPr>
        <w:t xml:space="preserve">行為の場所　</w:t>
      </w:r>
      <w:r w:rsidR="000F54BC" w:rsidRPr="00887AD7">
        <w:rPr>
          <w:rFonts w:ascii="BIZ UDPゴシック" w:eastAsia="BIZ UDPゴシック" w:hAnsi="BIZ UDPゴシック" w:hint="eastAsia"/>
          <w:sz w:val="22"/>
        </w:rPr>
        <w:t>（該当する箇所に</w:t>
      </w:r>
      <w:r w:rsidR="000F54BC" w:rsidRPr="00887AD7">
        <w:rPr>
          <w:rFonts w:ascii="Segoe UI Emoji" w:eastAsia="BIZ UDPゴシック" w:hAnsi="Segoe UI Emoji" w:cs="Segoe UI Emoji"/>
          <w:sz w:val="22"/>
        </w:rPr>
        <w:t>☑</w:t>
      </w:r>
      <w:r w:rsidR="000F54BC" w:rsidRPr="00887AD7">
        <w:rPr>
          <w:rFonts w:ascii="BIZ UDPゴシック" w:eastAsia="BIZ UDPゴシック" w:hAnsi="BIZ UDPゴシック" w:cs="BIZ UDPゴシック" w:hint="eastAsia"/>
          <w:sz w:val="22"/>
        </w:rPr>
        <w:t>チェックをしてください）</w:t>
      </w:r>
    </w:p>
    <w:tbl>
      <w:tblPr>
        <w:tblStyle w:val="a3"/>
        <w:tblW w:w="9351" w:type="dxa"/>
        <w:tblLook w:val="04A0" w:firstRow="1" w:lastRow="0" w:firstColumn="1" w:lastColumn="0" w:noHBand="0" w:noVBand="1"/>
      </w:tblPr>
      <w:tblGrid>
        <w:gridCol w:w="9351"/>
      </w:tblGrid>
      <w:tr w:rsidR="009F1E74" w:rsidRPr="00977A1F" w14:paraId="1DE84A31" w14:textId="77777777" w:rsidTr="00A14A7A">
        <w:tc>
          <w:tcPr>
            <w:tcW w:w="9351" w:type="dxa"/>
          </w:tcPr>
          <w:p w14:paraId="38C1CFCD" w14:textId="7E4DB32D" w:rsidR="006C6C0F" w:rsidRPr="00887AD7" w:rsidRDefault="00AD67C8" w:rsidP="009F1E74">
            <w:pPr>
              <w:rPr>
                <w:rFonts w:ascii="BIZ UDPゴシック" w:eastAsia="BIZ UDPゴシック" w:hAnsi="BIZ UDPゴシック"/>
                <w:sz w:val="20"/>
                <w:szCs w:val="20"/>
              </w:rPr>
            </w:pPr>
            <w:r w:rsidRPr="00887AD7">
              <w:rPr>
                <w:rFonts w:ascii="BIZ UDPゴシック" w:eastAsia="BIZ UDPゴシック" w:hAnsi="BIZ UDPゴシック" w:hint="eastAsia"/>
                <w:sz w:val="20"/>
                <w:szCs w:val="20"/>
              </w:rPr>
              <w:lastRenderedPageBreak/>
              <w:t>重点地域</w:t>
            </w:r>
          </w:p>
          <w:p w14:paraId="4FB5C20A" w14:textId="50F09646" w:rsidR="009F1E74" w:rsidRPr="00887AD7" w:rsidRDefault="009F1E74" w:rsidP="009F1E74">
            <w:pPr>
              <w:rPr>
                <w:rFonts w:ascii="BIZ UDPゴシック" w:eastAsia="BIZ UDPゴシック" w:hAnsi="BIZ UDPゴシック"/>
                <w:sz w:val="20"/>
                <w:szCs w:val="20"/>
              </w:rPr>
            </w:pPr>
            <w:r w:rsidRPr="00887AD7">
              <w:rPr>
                <w:rFonts w:ascii="BIZ UDPゴシック" w:eastAsia="BIZ UDPゴシック" w:hAnsi="BIZ UDPゴシック" w:hint="eastAsia"/>
                <w:sz w:val="20"/>
                <w:szCs w:val="20"/>
              </w:rPr>
              <w:t>□熊</w:t>
            </w:r>
            <w:r w:rsidRPr="00A14A7A">
              <w:rPr>
                <w:rFonts w:ascii="BIZ UDPゴシック" w:eastAsia="BIZ UDPゴシック" w:hAnsi="BIZ UDPゴシック" w:hint="eastAsia"/>
                <w:sz w:val="20"/>
                <w:szCs w:val="20"/>
              </w:rPr>
              <w:t>本城周辺地域</w:t>
            </w:r>
            <w:r w:rsidRPr="00887AD7">
              <w:rPr>
                <w:rFonts w:ascii="BIZ UDPゴシック" w:eastAsia="BIZ UDPゴシック" w:hAnsi="BIZ UDPゴシック" w:hint="eastAsia"/>
                <w:i/>
                <w:iCs/>
                <w:sz w:val="20"/>
                <w:szCs w:val="20"/>
              </w:rPr>
              <w:t xml:space="preserve">　</w:t>
            </w:r>
            <w:r w:rsidRPr="00887AD7">
              <w:rPr>
                <w:rFonts w:ascii="BIZ UDPゴシック" w:eastAsia="BIZ UDPゴシック" w:hAnsi="BIZ UDPゴシック" w:hint="eastAsia"/>
                <w:sz w:val="20"/>
                <w:szCs w:val="20"/>
              </w:rPr>
              <w:t>□水前寺周辺地域　□江津湖周辺地域　□熊本駅周辺地域</w:t>
            </w:r>
          </w:p>
          <w:p w14:paraId="0AE1EB74" w14:textId="2F2E4028" w:rsidR="009F1E74" w:rsidRDefault="009F1E74" w:rsidP="009F1E74">
            <w:pPr>
              <w:rPr>
                <w:rFonts w:ascii="BIZ UDPゴシック" w:eastAsia="BIZ UDPゴシック" w:hAnsi="BIZ UDPゴシック"/>
                <w:sz w:val="20"/>
                <w:szCs w:val="20"/>
              </w:rPr>
            </w:pPr>
            <w:r w:rsidRPr="00887AD7">
              <w:rPr>
                <w:rFonts w:ascii="BIZ UDPゴシック" w:eastAsia="BIZ UDPゴシック" w:hAnsi="BIZ UDPゴシック" w:hint="eastAsia"/>
                <w:sz w:val="20"/>
                <w:szCs w:val="20"/>
              </w:rPr>
              <w:t>□電車通沿線地域　□白川沿岸地域</w:t>
            </w:r>
            <w:r w:rsidR="0039778E" w:rsidRPr="00887AD7">
              <w:rPr>
                <w:rFonts w:ascii="BIZ UDPゴシック" w:eastAsia="BIZ UDPゴシック" w:hAnsi="BIZ UDPゴシック" w:hint="eastAsia"/>
                <w:sz w:val="20"/>
                <w:szCs w:val="20"/>
              </w:rPr>
              <w:t xml:space="preserve">　</w:t>
            </w:r>
            <w:r w:rsidRPr="00887AD7">
              <w:rPr>
                <w:rFonts w:ascii="BIZ UDPゴシック" w:eastAsia="BIZ UDPゴシック" w:hAnsi="BIZ UDPゴシック" w:hint="eastAsia"/>
                <w:sz w:val="20"/>
                <w:szCs w:val="20"/>
              </w:rPr>
              <w:t>□特定施設届出地区　□熊本空港周辺景観形成地区</w:t>
            </w:r>
          </w:p>
          <w:p w14:paraId="56081163" w14:textId="77777777" w:rsidR="00A14A7A" w:rsidRPr="00A14A7A" w:rsidRDefault="00A14A7A" w:rsidP="009F1E74">
            <w:pPr>
              <w:rPr>
                <w:rFonts w:ascii="BIZ UDPゴシック" w:eastAsia="BIZ UDPゴシック" w:hAnsi="BIZ UDPゴシック"/>
                <w:sz w:val="16"/>
                <w:szCs w:val="16"/>
              </w:rPr>
            </w:pPr>
          </w:p>
          <w:p w14:paraId="3B09D219" w14:textId="2AE0E362" w:rsidR="00EA3E2A" w:rsidRPr="00887AD7" w:rsidRDefault="0031671C" w:rsidP="009F1E74">
            <w:pPr>
              <w:rPr>
                <w:rFonts w:ascii="BIZ UDPゴシック" w:eastAsia="BIZ UDPゴシック" w:hAnsi="BIZ UDPゴシック"/>
                <w:sz w:val="20"/>
                <w:szCs w:val="20"/>
              </w:rPr>
            </w:pPr>
            <w:r w:rsidRPr="00887AD7">
              <w:rPr>
                <w:rFonts w:ascii="BIZ UDPゴシック" w:eastAsia="BIZ UDPゴシック" w:hAnsi="BIZ UDPゴシック" w:hint="eastAsia"/>
                <w:sz w:val="20"/>
                <w:szCs w:val="20"/>
              </w:rPr>
              <w:t>（上記の地域・地区に該当する場合は、市</w:t>
            </w:r>
            <w:r w:rsidR="0039778E" w:rsidRPr="00887AD7">
              <w:rPr>
                <w:rFonts w:ascii="BIZ UDPゴシック" w:eastAsia="BIZ UDPゴシック" w:hAnsi="BIZ UDPゴシック" w:hint="eastAsia"/>
                <w:sz w:val="20"/>
                <w:szCs w:val="20"/>
              </w:rPr>
              <w:t>全</w:t>
            </w:r>
            <w:r w:rsidRPr="00887AD7">
              <w:rPr>
                <w:rFonts w:ascii="BIZ UDPゴシック" w:eastAsia="BIZ UDPゴシック" w:hAnsi="BIZ UDPゴシック" w:hint="eastAsia"/>
                <w:sz w:val="20"/>
                <w:szCs w:val="20"/>
              </w:rPr>
              <w:t>域の基準のほか、それぞれの地域・地区の基準に適合する必要があります）</w:t>
            </w:r>
          </w:p>
          <w:p w14:paraId="166438EB" w14:textId="1812713F" w:rsidR="009F1E74" w:rsidRPr="00977A1F" w:rsidRDefault="009F1E74" w:rsidP="009F1E74">
            <w:pPr>
              <w:rPr>
                <w:rFonts w:ascii="BIZ UDPゴシック" w:eastAsia="BIZ UDPゴシック" w:hAnsi="BIZ UDPゴシック"/>
              </w:rPr>
            </w:pPr>
            <w:r w:rsidRPr="00887AD7">
              <w:rPr>
                <w:rFonts w:ascii="BIZ UDPゴシック" w:eastAsia="BIZ UDPゴシック" w:hAnsi="BIZ UDPゴシック" w:hint="eastAsia"/>
                <w:sz w:val="20"/>
                <w:szCs w:val="20"/>
              </w:rPr>
              <w:t>□それ以外の地域</w:t>
            </w:r>
          </w:p>
        </w:tc>
      </w:tr>
    </w:tbl>
    <w:p w14:paraId="0FB2BC70" w14:textId="7B1A90AF" w:rsidR="00CB2CE1" w:rsidRDefault="00A14A7A" w:rsidP="00617C82">
      <w:pPr>
        <w:rPr>
          <w:rFonts w:ascii="BIZ UDPゴシック" w:eastAsia="BIZ UDPゴシック" w:hAnsi="BIZ UDPゴシック"/>
          <w:sz w:val="22"/>
        </w:rPr>
      </w:pPr>
      <w:r>
        <w:rPr>
          <w:rFonts w:ascii="BIZ UDPゴシック" w:eastAsia="BIZ UDPゴシック" w:hAnsi="BIZ UDPゴシック" w:hint="eastAsia"/>
          <w:noProof/>
          <w:sz w:val="22"/>
        </w:rPr>
        <mc:AlternateContent>
          <mc:Choice Requires="wps">
            <w:drawing>
              <wp:anchor distT="0" distB="0" distL="114300" distR="114300" simplePos="0" relativeHeight="251661312" behindDoc="0" locked="0" layoutInCell="1" allowOverlap="1" wp14:anchorId="76AED3B2" wp14:editId="65B27A3C">
                <wp:simplePos x="0" y="0"/>
                <wp:positionH relativeFrom="column">
                  <wp:posOffset>1314450</wp:posOffset>
                </wp:positionH>
                <wp:positionV relativeFrom="paragraph">
                  <wp:posOffset>142875</wp:posOffset>
                </wp:positionV>
                <wp:extent cx="533400" cy="0"/>
                <wp:effectExtent l="0" t="95250" r="0" b="95250"/>
                <wp:wrapNone/>
                <wp:docPr id="2" name="直線矢印コネクタ 2"/>
                <wp:cNvGraphicFramePr/>
                <a:graphic xmlns:a="http://schemas.openxmlformats.org/drawingml/2006/main">
                  <a:graphicData uri="http://schemas.microsoft.com/office/word/2010/wordprocessingShape">
                    <wps:wsp>
                      <wps:cNvCnPr/>
                      <wps:spPr>
                        <a:xfrm>
                          <a:off x="0" y="0"/>
                          <a:ext cx="533400" cy="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032B222" id="_x0000_t32" coordsize="21600,21600" o:spt="32" o:oned="t" path="m,l21600,21600e" filled="f">
                <v:path arrowok="t" fillok="f" o:connecttype="none"/>
                <o:lock v:ext="edit" shapetype="t"/>
              </v:shapetype>
              <v:shape id="直線矢印コネクタ 2" o:spid="_x0000_s1026" type="#_x0000_t32" style="position:absolute;left:0;text-align:left;margin-left:103.5pt;margin-top:11.25pt;width:4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" strokecolor="#4472c4" strokeweight="3pt">
                <v:stroke endarrow="block" joinstyle="miter"/>
              </v:shape>
            </w:pict>
          </mc:Fallback>
        </mc:AlternateContent>
      </w:r>
      <w:r w:rsidR="006C6C0F" w:rsidRPr="00977A1F">
        <w:rPr>
          <w:rFonts w:ascii="BIZ UDPゴシック" w:eastAsia="BIZ UDPゴシック" w:hAnsi="BIZ UDPゴシック" w:hint="eastAsia"/>
          <w:sz w:val="22"/>
        </w:rPr>
        <w:t>※</w:t>
      </w:r>
      <w:r w:rsidR="006C6C0F" w:rsidRPr="00977A1F">
        <w:rPr>
          <w:rFonts w:ascii="BIZ UDPゴシック" w:eastAsia="BIZ UDPゴシック" w:hAnsi="BIZ UDPゴシック" w:hint="eastAsia"/>
          <w:b/>
          <w:bCs/>
          <w:sz w:val="22"/>
        </w:rPr>
        <w:t>３</w:t>
      </w:r>
      <w:r w:rsidR="006C6C0F" w:rsidRPr="00977A1F">
        <w:rPr>
          <w:rFonts w:ascii="BIZ UDPゴシック" w:eastAsia="BIZ UDPゴシック" w:hAnsi="BIZ UDPゴシック" w:hint="eastAsia"/>
          <w:sz w:val="22"/>
        </w:rPr>
        <w:t>チェックリストへ</w:t>
      </w:r>
    </w:p>
    <w:p w14:paraId="2236703E" w14:textId="77777777" w:rsidR="00DD5189" w:rsidRPr="00DD5189" w:rsidRDefault="00DD5189" w:rsidP="00617C82">
      <w:pPr>
        <w:rPr>
          <w:rFonts w:ascii="BIZ UDPゴシック" w:eastAsia="BIZ UDPゴシック" w:hAnsi="BIZ UDPゴシック"/>
          <w:sz w:val="22"/>
        </w:rPr>
      </w:pPr>
    </w:p>
    <w:p w14:paraId="44EE7B4B" w14:textId="3BBD76C7" w:rsidR="0029027F" w:rsidRPr="00977A1F" w:rsidRDefault="00617C82" w:rsidP="00617C82">
      <w:pPr>
        <w:rPr>
          <w:rFonts w:ascii="BIZ UDPゴシック" w:eastAsia="BIZ UDPゴシック" w:hAnsi="BIZ UDPゴシック"/>
          <w:sz w:val="22"/>
        </w:rPr>
      </w:pPr>
      <w:r w:rsidRPr="00977A1F">
        <w:rPr>
          <w:rFonts w:ascii="BIZ UDPゴシック" w:eastAsia="BIZ UDPゴシック" w:hAnsi="BIZ UDPゴシック" w:hint="eastAsia"/>
          <w:b/>
          <w:bCs/>
          <w:sz w:val="22"/>
        </w:rPr>
        <w:t>３</w:t>
      </w:r>
      <w:r w:rsidRPr="00977A1F">
        <w:rPr>
          <w:rFonts w:ascii="BIZ UDPゴシック" w:eastAsia="BIZ UDPゴシック" w:hAnsi="BIZ UDPゴシック" w:hint="eastAsia"/>
          <w:sz w:val="22"/>
        </w:rPr>
        <w:t>．</w:t>
      </w:r>
      <w:r w:rsidR="0029027F" w:rsidRPr="00977A1F">
        <w:rPr>
          <w:rFonts w:ascii="BIZ UDPゴシック" w:eastAsia="BIZ UDPゴシック" w:hAnsi="BIZ UDPゴシック" w:hint="eastAsia"/>
          <w:sz w:val="22"/>
        </w:rPr>
        <w:t>大規模屋外広告物のチェックリスト（市全域）</w:t>
      </w:r>
    </w:p>
    <w:tbl>
      <w:tblPr>
        <w:tblStyle w:val="a3"/>
        <w:tblW w:w="9351" w:type="dxa"/>
        <w:tblLook w:val="04A0" w:firstRow="1" w:lastRow="0" w:firstColumn="1" w:lastColumn="0" w:noHBand="0" w:noVBand="1"/>
      </w:tblPr>
      <w:tblGrid>
        <w:gridCol w:w="700"/>
        <w:gridCol w:w="4257"/>
        <w:gridCol w:w="567"/>
        <w:gridCol w:w="3827"/>
      </w:tblGrid>
      <w:tr w:rsidR="00617C82" w:rsidRPr="00977A1F" w14:paraId="29C1D72D" w14:textId="77777777" w:rsidTr="00A14A7A">
        <w:tc>
          <w:tcPr>
            <w:tcW w:w="4957" w:type="dxa"/>
            <w:gridSpan w:val="2"/>
            <w:shd w:val="clear" w:color="auto" w:fill="D9D9D9" w:themeFill="background1" w:themeFillShade="D9"/>
            <w:vAlign w:val="center"/>
          </w:tcPr>
          <w:p w14:paraId="5543A58D" w14:textId="253D06BE" w:rsidR="00617C82" w:rsidRPr="00250F59" w:rsidRDefault="0064023A" w:rsidP="006B6447">
            <w:pPr>
              <w:jc w:val="center"/>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制限の内容</w:t>
            </w:r>
          </w:p>
        </w:tc>
        <w:tc>
          <w:tcPr>
            <w:tcW w:w="567" w:type="dxa"/>
            <w:shd w:val="clear" w:color="auto" w:fill="D9D9D9" w:themeFill="background1" w:themeFillShade="D9"/>
          </w:tcPr>
          <w:p w14:paraId="1F32EEFC" w14:textId="669187CC" w:rsidR="00617C82" w:rsidRPr="00A14A7A" w:rsidRDefault="0064023A" w:rsidP="006B6447">
            <w:pPr>
              <w:jc w:val="center"/>
              <w:rPr>
                <w:rFonts w:ascii="BIZ UDPゴシック" w:eastAsia="BIZ UDPゴシック" w:hAnsi="BIZ UDPゴシック"/>
                <w:sz w:val="16"/>
                <w:szCs w:val="16"/>
              </w:rPr>
            </w:pPr>
            <w:r w:rsidRPr="00A14A7A">
              <w:rPr>
                <w:rFonts w:ascii="BIZ UDPゴシック" w:eastAsia="BIZ UDPゴシック" w:hAnsi="BIZ UDPゴシック" w:hint="eastAsia"/>
                <w:sz w:val="16"/>
                <w:szCs w:val="16"/>
              </w:rPr>
              <w:t>チェック</w:t>
            </w:r>
          </w:p>
        </w:tc>
        <w:tc>
          <w:tcPr>
            <w:tcW w:w="3827" w:type="dxa"/>
            <w:shd w:val="clear" w:color="auto" w:fill="D9D9D9" w:themeFill="background1" w:themeFillShade="D9"/>
            <w:vAlign w:val="center"/>
          </w:tcPr>
          <w:p w14:paraId="00070E72" w14:textId="12435C30" w:rsidR="00617C82" w:rsidRPr="00250F59" w:rsidRDefault="0019003B" w:rsidP="006B6447">
            <w:pPr>
              <w:jc w:val="center"/>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計画内容・配慮事項</w:t>
            </w:r>
          </w:p>
        </w:tc>
      </w:tr>
      <w:tr w:rsidR="00A154DD" w:rsidRPr="00977A1F" w14:paraId="2221A3EF" w14:textId="77777777" w:rsidTr="00020084">
        <w:trPr>
          <w:trHeight w:val="956"/>
        </w:trPr>
        <w:tc>
          <w:tcPr>
            <w:tcW w:w="700" w:type="dxa"/>
            <w:vMerge w:val="restart"/>
            <w:vAlign w:val="center"/>
          </w:tcPr>
          <w:p w14:paraId="0C688FD3" w14:textId="525372A2" w:rsidR="00A154DD" w:rsidRPr="00250F59" w:rsidRDefault="00A154DD" w:rsidP="00FB57E3">
            <w:pPr>
              <w:jc w:val="center"/>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位置</w:t>
            </w:r>
          </w:p>
        </w:tc>
        <w:tc>
          <w:tcPr>
            <w:tcW w:w="4257" w:type="dxa"/>
            <w:vAlign w:val="center"/>
          </w:tcPr>
          <w:p w14:paraId="0A331C49" w14:textId="233AB923" w:rsidR="00A154DD" w:rsidRPr="00250F59" w:rsidRDefault="00A154DD" w:rsidP="00153E86">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・街並みの一員として参加し、周辺の街並みから突出しないように努めること。</w:t>
            </w:r>
          </w:p>
        </w:tc>
        <w:tc>
          <w:tcPr>
            <w:tcW w:w="567" w:type="dxa"/>
          </w:tcPr>
          <w:p w14:paraId="226254CA" w14:textId="6D91B755" w:rsidR="00A154DD" w:rsidRPr="00250F59" w:rsidRDefault="00A154DD" w:rsidP="00617C82">
            <w:pPr>
              <w:rPr>
                <w:rFonts w:ascii="BIZ UDPゴシック" w:eastAsia="BIZ UDPゴシック" w:hAnsi="BIZ UDPゴシック"/>
                <w:sz w:val="18"/>
                <w:szCs w:val="18"/>
              </w:rPr>
            </w:pPr>
          </w:p>
        </w:tc>
        <w:tc>
          <w:tcPr>
            <w:tcW w:w="3827" w:type="dxa"/>
            <w:vAlign w:val="center"/>
          </w:tcPr>
          <w:p w14:paraId="778EEBC0" w14:textId="77777777" w:rsidR="00A154DD" w:rsidRPr="007D5489" w:rsidRDefault="007D5489" w:rsidP="00433460">
            <w:pPr>
              <w:snapToGrid w:val="0"/>
              <w:rPr>
                <w:rFonts w:ascii="BIZ UDPゴシック" w:eastAsia="BIZ UDPゴシック" w:hAnsi="BIZ UDPゴシック"/>
                <w:sz w:val="18"/>
                <w:szCs w:val="18"/>
              </w:rPr>
            </w:pPr>
            <w:r w:rsidRPr="007D5489">
              <w:rPr>
                <w:rFonts w:ascii="BIZ UDPゴシック" w:eastAsia="BIZ UDPゴシック" w:hAnsi="BIZ UDPゴシック" w:hint="eastAsia"/>
                <w:sz w:val="24"/>
                <w:szCs w:val="24"/>
              </w:rPr>
              <w:t>□</w:t>
            </w:r>
            <w:r w:rsidR="00887AD7" w:rsidRPr="007D5489">
              <w:rPr>
                <w:rFonts w:ascii="BIZ UDPゴシック" w:eastAsia="BIZ UDPゴシック" w:hAnsi="BIZ UDPゴシック" w:hint="eastAsia"/>
                <w:sz w:val="18"/>
                <w:szCs w:val="18"/>
              </w:rPr>
              <w:t>周辺の町並みから突出していない。</w:t>
            </w:r>
          </w:p>
          <w:p w14:paraId="315B99A2" w14:textId="26739215" w:rsidR="007D5489" w:rsidRPr="007D5489" w:rsidRDefault="007D5489" w:rsidP="00433460">
            <w:pPr>
              <w:snapToGrid w:val="0"/>
              <w:rPr>
                <w:rFonts w:ascii="BIZ UDPゴシック" w:eastAsia="BIZ UDPゴシック" w:hAnsi="BIZ UDPゴシック"/>
                <w:szCs w:val="21"/>
              </w:rPr>
            </w:pPr>
            <w:r w:rsidRPr="007D5489">
              <w:rPr>
                <w:rFonts w:ascii="BIZ UDPゴシック" w:eastAsia="BIZ UDPゴシック" w:hAnsi="BIZ UDPゴシック" w:hint="eastAsia"/>
                <w:sz w:val="24"/>
                <w:szCs w:val="24"/>
              </w:rPr>
              <w:t>□</w:t>
            </w:r>
            <w:r w:rsidRPr="007D5489">
              <w:rPr>
                <w:rFonts w:ascii="BIZ UDPゴシック" w:eastAsia="BIZ UDPゴシック" w:hAnsi="BIZ UDPゴシック" w:hint="eastAsia"/>
                <w:sz w:val="18"/>
                <w:szCs w:val="18"/>
              </w:rPr>
              <w:t>その他（</w:t>
            </w:r>
          </w:p>
        </w:tc>
      </w:tr>
      <w:tr w:rsidR="00A154DD" w:rsidRPr="00977A1F" w14:paraId="11AC78D4" w14:textId="77777777" w:rsidTr="00020084">
        <w:trPr>
          <w:trHeight w:val="1268"/>
        </w:trPr>
        <w:tc>
          <w:tcPr>
            <w:tcW w:w="700" w:type="dxa"/>
            <w:vMerge/>
          </w:tcPr>
          <w:p w14:paraId="7F9AD79F" w14:textId="6B2F3217" w:rsidR="00A154DD" w:rsidRPr="00250F59" w:rsidRDefault="00A154DD" w:rsidP="00617C82">
            <w:pPr>
              <w:rPr>
                <w:rFonts w:ascii="BIZ UDPゴシック" w:eastAsia="BIZ UDPゴシック" w:hAnsi="BIZ UDPゴシック"/>
                <w:sz w:val="18"/>
                <w:szCs w:val="18"/>
              </w:rPr>
            </w:pPr>
          </w:p>
        </w:tc>
        <w:tc>
          <w:tcPr>
            <w:tcW w:w="4257" w:type="dxa"/>
            <w:vAlign w:val="center"/>
          </w:tcPr>
          <w:p w14:paraId="39880466" w14:textId="52E0722C" w:rsidR="00A154DD" w:rsidRPr="00250F59" w:rsidRDefault="00A154DD" w:rsidP="00153E86">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・遠景の山々や景観資源に対する道路（又は特別の視点場）からの眺望を損なわないように、道路境界からの後退や高さをおさえるように努めること。</w:t>
            </w:r>
          </w:p>
        </w:tc>
        <w:tc>
          <w:tcPr>
            <w:tcW w:w="567" w:type="dxa"/>
            <w:tcBorders>
              <w:bottom w:val="single" w:sz="4" w:space="0" w:color="000000"/>
            </w:tcBorders>
          </w:tcPr>
          <w:p w14:paraId="724ED9C2" w14:textId="1E3D879B" w:rsidR="00A154DD" w:rsidRPr="00250F59" w:rsidRDefault="00A154DD" w:rsidP="00617C82">
            <w:pPr>
              <w:rPr>
                <w:rFonts w:ascii="BIZ UDPゴシック" w:eastAsia="BIZ UDPゴシック" w:hAnsi="BIZ UDPゴシック"/>
                <w:sz w:val="18"/>
                <w:szCs w:val="18"/>
              </w:rPr>
            </w:pPr>
          </w:p>
        </w:tc>
        <w:tc>
          <w:tcPr>
            <w:tcW w:w="3827" w:type="dxa"/>
            <w:tcBorders>
              <w:bottom w:val="single" w:sz="4" w:space="0" w:color="000000"/>
            </w:tcBorders>
            <w:vAlign w:val="center"/>
          </w:tcPr>
          <w:p w14:paraId="08437A16" w14:textId="7A036214" w:rsidR="007D5489" w:rsidRPr="007D5489" w:rsidRDefault="007D5489" w:rsidP="00433460">
            <w:pPr>
              <w:snapToGrid w:val="0"/>
              <w:rPr>
                <w:rFonts w:ascii="BIZ UDPゴシック" w:eastAsia="BIZ UDPゴシック" w:hAnsi="BIZ UDPゴシック"/>
                <w:sz w:val="18"/>
                <w:szCs w:val="18"/>
              </w:rPr>
            </w:pPr>
            <w:r w:rsidRPr="007D5489">
              <w:rPr>
                <w:rFonts w:ascii="BIZ UDPゴシック" w:eastAsia="BIZ UDPゴシック" w:hAnsi="BIZ UDPゴシック" w:hint="eastAsia"/>
                <w:sz w:val="24"/>
                <w:szCs w:val="24"/>
              </w:rPr>
              <w:t>□</w:t>
            </w:r>
            <w:r w:rsidR="00887AD7" w:rsidRPr="007D5489">
              <w:rPr>
                <w:rFonts w:ascii="BIZ UDPゴシック" w:eastAsia="BIZ UDPゴシック" w:hAnsi="BIZ UDPゴシック" w:hint="eastAsia"/>
                <w:sz w:val="18"/>
                <w:szCs w:val="18"/>
              </w:rPr>
              <w:t>道路境界から</w:t>
            </w:r>
            <w:r w:rsidRPr="007D5489">
              <w:rPr>
                <w:rFonts w:ascii="BIZ UDPゴシック" w:eastAsia="BIZ UDPゴシック" w:hAnsi="BIZ UDPゴシック" w:hint="eastAsia"/>
                <w:sz w:val="18"/>
                <w:szCs w:val="18"/>
              </w:rPr>
              <w:t>「　　」</w:t>
            </w:r>
            <w:r w:rsidR="00887AD7" w:rsidRPr="007D5489">
              <w:rPr>
                <w:rFonts w:ascii="BIZ UDPゴシック" w:eastAsia="BIZ UDPゴシック" w:hAnsi="BIZ UDPゴシック" w:hint="eastAsia"/>
                <w:sz w:val="18"/>
                <w:szCs w:val="18"/>
              </w:rPr>
              <w:t>m後退。</w:t>
            </w:r>
          </w:p>
          <w:p w14:paraId="056A8F2E" w14:textId="77777777" w:rsidR="00A154DD" w:rsidRDefault="007D5489" w:rsidP="00433460">
            <w:pPr>
              <w:snapToGrid w:val="0"/>
              <w:rPr>
                <w:rFonts w:ascii="BIZ UDPゴシック" w:eastAsia="BIZ UDPゴシック" w:hAnsi="BIZ UDPゴシック"/>
                <w:szCs w:val="21"/>
              </w:rPr>
            </w:pPr>
            <w:r w:rsidRPr="007D5489">
              <w:rPr>
                <w:rFonts w:ascii="BIZ UDPゴシック" w:eastAsia="BIZ UDPゴシック" w:hAnsi="BIZ UDPゴシック" w:hint="eastAsia"/>
                <w:sz w:val="24"/>
                <w:szCs w:val="24"/>
              </w:rPr>
              <w:t>□</w:t>
            </w:r>
            <w:r w:rsidR="00887AD7" w:rsidRPr="007D5489">
              <w:rPr>
                <w:rFonts w:ascii="BIZ UDPゴシック" w:eastAsia="BIZ UDPゴシック" w:hAnsi="BIZ UDPゴシック" w:hint="eastAsia"/>
                <w:sz w:val="18"/>
                <w:szCs w:val="18"/>
              </w:rPr>
              <w:t>高さ</w:t>
            </w:r>
            <w:r w:rsidRPr="007D5489">
              <w:rPr>
                <w:rFonts w:ascii="BIZ UDPゴシック" w:eastAsia="BIZ UDPゴシック" w:hAnsi="BIZ UDPゴシック" w:hint="eastAsia"/>
                <w:sz w:val="18"/>
                <w:szCs w:val="18"/>
              </w:rPr>
              <w:t>「　　」</w:t>
            </w:r>
            <w:r w:rsidR="00887AD7" w:rsidRPr="007D5489">
              <w:rPr>
                <w:rFonts w:ascii="BIZ UDPゴシック" w:eastAsia="BIZ UDPゴシック" w:hAnsi="BIZ UDPゴシック" w:hint="eastAsia"/>
                <w:sz w:val="18"/>
                <w:szCs w:val="18"/>
              </w:rPr>
              <w:t>m</w:t>
            </w:r>
          </w:p>
          <w:p w14:paraId="5604D000" w14:textId="223E48CB" w:rsidR="007D5489" w:rsidRPr="007D5489" w:rsidRDefault="007D5489" w:rsidP="00433460">
            <w:pPr>
              <w:snapToGrid w:val="0"/>
              <w:rPr>
                <w:rFonts w:ascii="BIZ UDPゴシック" w:eastAsia="BIZ UDPゴシック" w:hAnsi="BIZ UDPゴシック"/>
                <w:szCs w:val="21"/>
              </w:rPr>
            </w:pPr>
            <w:r w:rsidRPr="007D5489">
              <w:rPr>
                <w:rFonts w:ascii="BIZ UDPゴシック" w:eastAsia="BIZ UDPゴシック" w:hAnsi="BIZ UDPゴシック" w:hint="eastAsia"/>
                <w:sz w:val="24"/>
                <w:szCs w:val="24"/>
              </w:rPr>
              <w:t>□</w:t>
            </w:r>
            <w:r w:rsidRPr="007D5489">
              <w:rPr>
                <w:rFonts w:ascii="BIZ UDPゴシック" w:eastAsia="BIZ UDPゴシック" w:hAnsi="BIZ UDPゴシック" w:hint="eastAsia"/>
                <w:sz w:val="18"/>
                <w:szCs w:val="18"/>
              </w:rPr>
              <w:t>その他（</w:t>
            </w:r>
          </w:p>
        </w:tc>
      </w:tr>
      <w:tr w:rsidR="00A154DD" w:rsidRPr="00977A1F" w14:paraId="6133D322" w14:textId="77777777" w:rsidTr="00020084">
        <w:trPr>
          <w:trHeight w:val="1258"/>
        </w:trPr>
        <w:tc>
          <w:tcPr>
            <w:tcW w:w="700" w:type="dxa"/>
            <w:vMerge/>
          </w:tcPr>
          <w:p w14:paraId="44F687F6" w14:textId="77777777" w:rsidR="00A154DD" w:rsidRPr="00250F59" w:rsidRDefault="00A154DD" w:rsidP="00617C82">
            <w:pPr>
              <w:rPr>
                <w:rFonts w:ascii="BIZ UDPゴシック" w:eastAsia="BIZ UDPゴシック" w:hAnsi="BIZ UDPゴシック"/>
                <w:sz w:val="18"/>
                <w:szCs w:val="18"/>
              </w:rPr>
            </w:pPr>
          </w:p>
        </w:tc>
        <w:tc>
          <w:tcPr>
            <w:tcW w:w="4257" w:type="dxa"/>
            <w:vAlign w:val="center"/>
          </w:tcPr>
          <w:p w14:paraId="40CACFB2" w14:textId="67F1CEE9" w:rsidR="00A154DD" w:rsidRPr="00250F59" w:rsidRDefault="00A154DD" w:rsidP="00617C82">
            <w:pPr>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・建物に附帯する場合は、建物とのバランスをくずさず、建物の前面に突出しない位置となるように努めること。</w:t>
            </w:r>
          </w:p>
        </w:tc>
        <w:tc>
          <w:tcPr>
            <w:tcW w:w="567" w:type="dxa"/>
            <w:tcBorders>
              <w:top w:val="single" w:sz="4" w:space="0" w:color="000000"/>
            </w:tcBorders>
          </w:tcPr>
          <w:p w14:paraId="3F8EA5A6" w14:textId="77777777" w:rsidR="00A154DD" w:rsidRPr="00250F59" w:rsidRDefault="00A154DD" w:rsidP="00617C82">
            <w:pPr>
              <w:rPr>
                <w:rFonts w:ascii="BIZ UDPゴシック" w:eastAsia="BIZ UDPゴシック" w:hAnsi="BIZ UDPゴシック"/>
                <w:sz w:val="18"/>
                <w:szCs w:val="18"/>
              </w:rPr>
            </w:pPr>
          </w:p>
        </w:tc>
        <w:tc>
          <w:tcPr>
            <w:tcW w:w="3827" w:type="dxa"/>
            <w:tcBorders>
              <w:top w:val="single" w:sz="4" w:space="0" w:color="000000"/>
            </w:tcBorders>
            <w:vAlign w:val="center"/>
          </w:tcPr>
          <w:p w14:paraId="54EDC52F" w14:textId="77777777" w:rsidR="00A154DD" w:rsidRDefault="007D5489" w:rsidP="00433460">
            <w:pPr>
              <w:snapToGrid w:val="0"/>
              <w:rPr>
                <w:rFonts w:ascii="BIZ UDPゴシック" w:eastAsia="BIZ UDPゴシック" w:hAnsi="BIZ UDPゴシック"/>
                <w:szCs w:val="21"/>
              </w:rPr>
            </w:pPr>
            <w:r w:rsidRPr="007D5489">
              <w:rPr>
                <w:rFonts w:ascii="BIZ UDPゴシック" w:eastAsia="BIZ UDPゴシック" w:hAnsi="BIZ UDPゴシック" w:hint="eastAsia"/>
                <w:sz w:val="24"/>
                <w:szCs w:val="24"/>
              </w:rPr>
              <w:t>□</w:t>
            </w:r>
            <w:r w:rsidR="00887AD7" w:rsidRPr="007D5489">
              <w:rPr>
                <w:rFonts w:ascii="BIZ UDPゴシック" w:eastAsia="BIZ UDPゴシック" w:hAnsi="BIZ UDPゴシック" w:hint="eastAsia"/>
                <w:sz w:val="18"/>
                <w:szCs w:val="18"/>
              </w:rPr>
              <w:t>建物の前面に出ていない。</w:t>
            </w:r>
          </w:p>
          <w:p w14:paraId="106692BB" w14:textId="75B6A7B9" w:rsidR="007D5489" w:rsidRPr="007D5489" w:rsidRDefault="007D5489" w:rsidP="00433460">
            <w:pPr>
              <w:snapToGrid w:val="0"/>
              <w:rPr>
                <w:rFonts w:ascii="BIZ UDPゴシック" w:eastAsia="BIZ UDPゴシック" w:hAnsi="BIZ UDPゴシック"/>
                <w:sz w:val="24"/>
                <w:szCs w:val="24"/>
              </w:rPr>
            </w:pPr>
            <w:r w:rsidRPr="007D5489">
              <w:rPr>
                <w:rFonts w:ascii="BIZ UDPゴシック" w:eastAsia="BIZ UDPゴシック" w:hAnsi="BIZ UDPゴシック" w:hint="eastAsia"/>
                <w:sz w:val="24"/>
                <w:szCs w:val="24"/>
              </w:rPr>
              <w:t>□</w:t>
            </w:r>
            <w:r w:rsidRPr="007D5489">
              <w:rPr>
                <w:rFonts w:ascii="BIZ UDPゴシック" w:eastAsia="BIZ UDPゴシック" w:hAnsi="BIZ UDPゴシック" w:hint="eastAsia"/>
                <w:sz w:val="18"/>
                <w:szCs w:val="18"/>
              </w:rPr>
              <w:t>建物とのバランスを取っ</w:t>
            </w:r>
            <w:r w:rsidRPr="007D5489">
              <w:rPr>
                <w:rFonts w:ascii="BIZ UDPゴシック" w:eastAsia="BIZ UDPゴシック" w:hAnsi="BIZ UDPゴシック" w:hint="eastAsia"/>
                <w:sz w:val="24"/>
                <w:szCs w:val="24"/>
              </w:rPr>
              <w:t>た</w:t>
            </w:r>
            <w:r w:rsidR="00C62C9A">
              <w:rPr>
                <w:rFonts w:ascii="BIZ UDPゴシック" w:eastAsia="BIZ UDPゴシック" w:hAnsi="BIZ UDPゴシック" w:hint="eastAsia"/>
                <w:sz w:val="24"/>
                <w:szCs w:val="24"/>
              </w:rPr>
              <w:t>。</w:t>
            </w:r>
          </w:p>
          <w:p w14:paraId="5E759DCE" w14:textId="0865A6FA" w:rsidR="007D5489" w:rsidRPr="007D5489" w:rsidRDefault="007D5489" w:rsidP="00433460">
            <w:pPr>
              <w:snapToGrid w:val="0"/>
              <w:rPr>
                <w:rFonts w:ascii="BIZ UDPゴシック" w:eastAsia="BIZ UDPゴシック" w:hAnsi="BIZ UDPゴシック"/>
                <w:szCs w:val="21"/>
              </w:rPr>
            </w:pPr>
            <w:r w:rsidRPr="007D5489">
              <w:rPr>
                <w:rFonts w:ascii="BIZ UDPゴシック" w:eastAsia="BIZ UDPゴシック" w:hAnsi="BIZ UDPゴシック" w:hint="eastAsia"/>
                <w:sz w:val="24"/>
                <w:szCs w:val="24"/>
              </w:rPr>
              <w:t>□</w:t>
            </w:r>
            <w:r w:rsidRPr="007D5489">
              <w:rPr>
                <w:rFonts w:ascii="BIZ UDPゴシック" w:eastAsia="BIZ UDPゴシック" w:hAnsi="BIZ UDPゴシック" w:hint="eastAsia"/>
                <w:sz w:val="18"/>
                <w:szCs w:val="18"/>
              </w:rPr>
              <w:t>その他（</w:t>
            </w:r>
          </w:p>
        </w:tc>
      </w:tr>
      <w:tr w:rsidR="00A154DD" w:rsidRPr="00977A1F" w14:paraId="68B47A06" w14:textId="77777777" w:rsidTr="00020084">
        <w:trPr>
          <w:trHeight w:val="978"/>
        </w:trPr>
        <w:tc>
          <w:tcPr>
            <w:tcW w:w="700" w:type="dxa"/>
            <w:vMerge w:val="restart"/>
            <w:vAlign w:val="center"/>
          </w:tcPr>
          <w:p w14:paraId="78E45304" w14:textId="77777777" w:rsidR="00174F1D" w:rsidRPr="00250F59" w:rsidRDefault="00174F1D" w:rsidP="00FB57E3">
            <w:pPr>
              <w:jc w:val="center"/>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表示</w:t>
            </w:r>
          </w:p>
          <w:p w14:paraId="20A414EA" w14:textId="440B19A9" w:rsidR="00A154DD" w:rsidRPr="00250F59" w:rsidRDefault="00174F1D" w:rsidP="00FB57E3">
            <w:pPr>
              <w:jc w:val="center"/>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面積</w:t>
            </w:r>
          </w:p>
        </w:tc>
        <w:tc>
          <w:tcPr>
            <w:tcW w:w="4257" w:type="dxa"/>
            <w:vAlign w:val="center"/>
          </w:tcPr>
          <w:p w14:paraId="6B97F57F" w14:textId="45A9D8FB" w:rsidR="00A154DD" w:rsidRPr="00250F59" w:rsidRDefault="00A154DD" w:rsidP="00AC3C8A">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・史跡の周辺等、景観上重要な地点では、屋外広告物の掲出は極力行わないように努めること。</w:t>
            </w:r>
          </w:p>
        </w:tc>
        <w:tc>
          <w:tcPr>
            <w:tcW w:w="567" w:type="dxa"/>
          </w:tcPr>
          <w:p w14:paraId="51C31BD0" w14:textId="0FDB4FFA" w:rsidR="00A154DD" w:rsidRPr="00250F59" w:rsidRDefault="00A154DD" w:rsidP="00153E86">
            <w:pPr>
              <w:rPr>
                <w:rFonts w:ascii="BIZ UDPゴシック" w:eastAsia="BIZ UDPゴシック" w:hAnsi="BIZ UDPゴシック"/>
                <w:sz w:val="18"/>
                <w:szCs w:val="18"/>
              </w:rPr>
            </w:pPr>
          </w:p>
        </w:tc>
        <w:tc>
          <w:tcPr>
            <w:tcW w:w="3827" w:type="dxa"/>
            <w:vAlign w:val="center"/>
          </w:tcPr>
          <w:p w14:paraId="3679A383" w14:textId="77777777" w:rsidR="00A154DD" w:rsidRPr="007D5489" w:rsidRDefault="007D5489" w:rsidP="00433460">
            <w:pPr>
              <w:snapToGrid w:val="0"/>
              <w:rPr>
                <w:rFonts w:ascii="BIZ UDPゴシック" w:eastAsia="BIZ UDPゴシック" w:hAnsi="BIZ UDPゴシック"/>
                <w:sz w:val="18"/>
                <w:szCs w:val="18"/>
              </w:rPr>
            </w:pPr>
            <w:r w:rsidRPr="00284EA9">
              <w:rPr>
                <w:rFonts w:ascii="BIZ UDPゴシック" w:eastAsia="BIZ UDPゴシック" w:hAnsi="BIZ UDPゴシック" w:hint="eastAsia"/>
                <w:sz w:val="24"/>
                <w:szCs w:val="24"/>
              </w:rPr>
              <w:t>□</w:t>
            </w:r>
            <w:r w:rsidR="00887AD7" w:rsidRPr="007D5489">
              <w:rPr>
                <w:rFonts w:ascii="BIZ UDPゴシック" w:eastAsia="BIZ UDPゴシック" w:hAnsi="BIZ UDPゴシック" w:hint="eastAsia"/>
                <w:sz w:val="18"/>
                <w:szCs w:val="18"/>
              </w:rPr>
              <w:t>掲出していない。</w:t>
            </w:r>
          </w:p>
          <w:p w14:paraId="1678887E" w14:textId="77777777" w:rsidR="007D5489" w:rsidRPr="007D5489" w:rsidRDefault="007D5489" w:rsidP="00433460">
            <w:pPr>
              <w:snapToGrid w:val="0"/>
              <w:rPr>
                <w:rFonts w:ascii="BIZ UDPゴシック" w:eastAsia="BIZ UDPゴシック" w:hAnsi="BIZ UDPゴシック"/>
                <w:sz w:val="18"/>
                <w:szCs w:val="18"/>
              </w:rPr>
            </w:pPr>
            <w:r w:rsidRPr="00284EA9">
              <w:rPr>
                <w:rFonts w:ascii="BIZ UDPゴシック" w:eastAsia="BIZ UDPゴシック" w:hAnsi="BIZ UDPゴシック" w:hint="eastAsia"/>
                <w:sz w:val="24"/>
                <w:szCs w:val="24"/>
              </w:rPr>
              <w:t>□</w:t>
            </w:r>
            <w:r w:rsidRPr="007D5489">
              <w:rPr>
                <w:rFonts w:ascii="BIZ UDPゴシック" w:eastAsia="BIZ UDPゴシック" w:hAnsi="BIZ UDPゴシック" w:hint="eastAsia"/>
                <w:sz w:val="18"/>
                <w:szCs w:val="18"/>
              </w:rPr>
              <w:t>掲出数を少なくした。</w:t>
            </w:r>
          </w:p>
          <w:p w14:paraId="450EED5A" w14:textId="43200D52" w:rsidR="007D5489" w:rsidRPr="007D5489" w:rsidRDefault="007D5489" w:rsidP="00433460">
            <w:pPr>
              <w:snapToGrid w:val="0"/>
              <w:rPr>
                <w:rFonts w:ascii="BIZ UDPゴシック" w:eastAsia="BIZ UDPゴシック" w:hAnsi="BIZ UDPゴシック"/>
                <w:sz w:val="18"/>
                <w:szCs w:val="18"/>
              </w:rPr>
            </w:pPr>
            <w:r w:rsidRPr="00284EA9">
              <w:rPr>
                <w:rFonts w:ascii="BIZ UDPゴシック" w:eastAsia="BIZ UDPゴシック" w:hAnsi="BIZ UDPゴシック" w:hint="eastAsia"/>
                <w:sz w:val="24"/>
                <w:szCs w:val="24"/>
              </w:rPr>
              <w:t>□</w:t>
            </w:r>
            <w:r w:rsidRPr="007D5489">
              <w:rPr>
                <w:rFonts w:ascii="BIZ UDPゴシック" w:eastAsia="BIZ UDPゴシック" w:hAnsi="BIZ UDPゴシック" w:hint="eastAsia"/>
                <w:sz w:val="18"/>
                <w:szCs w:val="18"/>
              </w:rPr>
              <w:t>その他（</w:t>
            </w:r>
          </w:p>
        </w:tc>
      </w:tr>
      <w:tr w:rsidR="00A154DD" w:rsidRPr="00977A1F" w14:paraId="621C2426" w14:textId="77777777" w:rsidTr="00020084">
        <w:trPr>
          <w:trHeight w:val="990"/>
        </w:trPr>
        <w:tc>
          <w:tcPr>
            <w:tcW w:w="700" w:type="dxa"/>
            <w:vMerge/>
          </w:tcPr>
          <w:p w14:paraId="6EBA1A55" w14:textId="2582CDB3" w:rsidR="00A154DD" w:rsidRPr="00250F59" w:rsidRDefault="00A154DD" w:rsidP="001D1A28">
            <w:pPr>
              <w:rPr>
                <w:rFonts w:ascii="BIZ UDPゴシック" w:eastAsia="BIZ UDPゴシック" w:hAnsi="BIZ UDPゴシック"/>
                <w:sz w:val="18"/>
                <w:szCs w:val="18"/>
              </w:rPr>
            </w:pPr>
          </w:p>
        </w:tc>
        <w:tc>
          <w:tcPr>
            <w:tcW w:w="4257" w:type="dxa"/>
            <w:vAlign w:val="center"/>
          </w:tcPr>
          <w:p w14:paraId="16FBC214" w14:textId="3A359F93" w:rsidR="00A154DD" w:rsidRPr="00250F59" w:rsidRDefault="00A154DD" w:rsidP="00AC3C8A">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・可能な限り総量を抑えるように努めること。</w:t>
            </w:r>
          </w:p>
        </w:tc>
        <w:tc>
          <w:tcPr>
            <w:tcW w:w="567" w:type="dxa"/>
          </w:tcPr>
          <w:p w14:paraId="74912D21" w14:textId="59DD39B5" w:rsidR="00A154DD" w:rsidRPr="00250F59" w:rsidRDefault="00A154DD" w:rsidP="00153E86">
            <w:pPr>
              <w:rPr>
                <w:rFonts w:ascii="BIZ UDPゴシック" w:eastAsia="BIZ UDPゴシック" w:hAnsi="BIZ UDPゴシック"/>
                <w:sz w:val="18"/>
                <w:szCs w:val="18"/>
              </w:rPr>
            </w:pPr>
          </w:p>
        </w:tc>
        <w:tc>
          <w:tcPr>
            <w:tcW w:w="3827" w:type="dxa"/>
            <w:vAlign w:val="center"/>
          </w:tcPr>
          <w:p w14:paraId="7CD0D8E9" w14:textId="77777777" w:rsidR="00A154DD" w:rsidRPr="007D5489" w:rsidRDefault="007D5489" w:rsidP="00433460">
            <w:pPr>
              <w:snapToGrid w:val="0"/>
              <w:rPr>
                <w:rFonts w:ascii="BIZ UDPゴシック" w:eastAsia="BIZ UDPゴシック" w:hAnsi="BIZ UDPゴシック"/>
                <w:sz w:val="18"/>
                <w:szCs w:val="18"/>
              </w:rPr>
            </w:pPr>
            <w:r w:rsidRPr="00284EA9">
              <w:rPr>
                <w:rFonts w:ascii="BIZ UDPゴシック" w:eastAsia="BIZ UDPゴシック" w:hAnsi="BIZ UDPゴシック" w:hint="eastAsia"/>
                <w:sz w:val="24"/>
                <w:szCs w:val="24"/>
              </w:rPr>
              <w:t>□</w:t>
            </w:r>
            <w:r w:rsidR="00887AD7" w:rsidRPr="007D5489">
              <w:rPr>
                <w:rFonts w:ascii="BIZ UDPゴシック" w:eastAsia="BIZ UDPゴシック" w:hAnsi="BIZ UDPゴシック" w:hint="eastAsia"/>
                <w:sz w:val="18"/>
                <w:szCs w:val="18"/>
              </w:rPr>
              <w:t>総量</w:t>
            </w:r>
            <w:r w:rsidRPr="007D5489">
              <w:rPr>
                <w:rFonts w:ascii="BIZ UDPゴシック" w:eastAsia="BIZ UDPゴシック" w:hAnsi="BIZ UDPゴシック" w:hint="eastAsia"/>
                <w:sz w:val="18"/>
                <w:szCs w:val="18"/>
              </w:rPr>
              <w:t>「　　」</w:t>
            </w:r>
            <w:r w:rsidR="00887AD7" w:rsidRPr="007D5489">
              <w:rPr>
                <w:rFonts w:ascii="BIZ UDPゴシック" w:eastAsia="BIZ UDPゴシック" w:hAnsi="BIZ UDPゴシック" w:hint="eastAsia"/>
                <w:sz w:val="18"/>
                <w:szCs w:val="18"/>
              </w:rPr>
              <w:t>㎡</w:t>
            </w:r>
          </w:p>
          <w:p w14:paraId="007D4DBE" w14:textId="453E0546" w:rsidR="007D5489" w:rsidRPr="007D5489" w:rsidRDefault="007D5489" w:rsidP="00433460">
            <w:pPr>
              <w:snapToGrid w:val="0"/>
              <w:rPr>
                <w:rFonts w:ascii="BIZ UDPゴシック" w:eastAsia="BIZ UDPゴシック" w:hAnsi="BIZ UDPゴシック"/>
                <w:sz w:val="18"/>
                <w:szCs w:val="18"/>
              </w:rPr>
            </w:pPr>
            <w:r w:rsidRPr="00284EA9">
              <w:rPr>
                <w:rFonts w:ascii="BIZ UDPゴシック" w:eastAsia="BIZ UDPゴシック" w:hAnsi="BIZ UDPゴシック" w:hint="eastAsia"/>
                <w:sz w:val="24"/>
                <w:szCs w:val="24"/>
              </w:rPr>
              <w:t>□</w:t>
            </w:r>
            <w:r w:rsidRPr="007D5489">
              <w:rPr>
                <w:rFonts w:ascii="BIZ UDPゴシック" w:eastAsia="BIZ UDPゴシック" w:hAnsi="BIZ UDPゴシック" w:hint="eastAsia"/>
                <w:sz w:val="18"/>
                <w:szCs w:val="18"/>
              </w:rPr>
              <w:t>その他（</w:t>
            </w:r>
          </w:p>
        </w:tc>
      </w:tr>
      <w:tr w:rsidR="00A154DD" w:rsidRPr="00977A1F" w14:paraId="6D2B90D3" w14:textId="77777777" w:rsidTr="00020084">
        <w:trPr>
          <w:trHeight w:val="1133"/>
        </w:trPr>
        <w:tc>
          <w:tcPr>
            <w:tcW w:w="700" w:type="dxa"/>
            <w:vMerge/>
          </w:tcPr>
          <w:p w14:paraId="6CA3B380" w14:textId="77777777" w:rsidR="00A154DD" w:rsidRPr="00250F59" w:rsidRDefault="00A154DD" w:rsidP="001D1A28">
            <w:pPr>
              <w:rPr>
                <w:rFonts w:ascii="BIZ UDPゴシック" w:eastAsia="BIZ UDPゴシック" w:hAnsi="BIZ UDPゴシック"/>
                <w:sz w:val="18"/>
                <w:szCs w:val="18"/>
              </w:rPr>
            </w:pPr>
          </w:p>
        </w:tc>
        <w:tc>
          <w:tcPr>
            <w:tcW w:w="4257" w:type="dxa"/>
            <w:vAlign w:val="center"/>
          </w:tcPr>
          <w:p w14:paraId="16D53575" w14:textId="418D8370" w:rsidR="00A154DD" w:rsidRPr="00250F59" w:rsidRDefault="00A154DD" w:rsidP="00153E86">
            <w:pPr>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・複数ある場合には、大きさをそろえるか、あるいは集合化に努めること。</w:t>
            </w:r>
          </w:p>
        </w:tc>
        <w:tc>
          <w:tcPr>
            <w:tcW w:w="567" w:type="dxa"/>
          </w:tcPr>
          <w:p w14:paraId="5F2A17CE" w14:textId="476207E2" w:rsidR="00A154DD" w:rsidRPr="00250F59" w:rsidRDefault="00A154DD" w:rsidP="00153E86">
            <w:pPr>
              <w:rPr>
                <w:rFonts w:ascii="BIZ UDPゴシック" w:eastAsia="BIZ UDPゴシック" w:hAnsi="BIZ UDPゴシック"/>
                <w:sz w:val="18"/>
                <w:szCs w:val="18"/>
              </w:rPr>
            </w:pPr>
          </w:p>
        </w:tc>
        <w:tc>
          <w:tcPr>
            <w:tcW w:w="3827" w:type="dxa"/>
            <w:shd w:val="clear" w:color="auto" w:fill="auto"/>
            <w:vAlign w:val="center"/>
          </w:tcPr>
          <w:p w14:paraId="767DDA10" w14:textId="77777777" w:rsidR="00A154DD" w:rsidRPr="007D5489" w:rsidRDefault="007D5489" w:rsidP="00433460">
            <w:pPr>
              <w:snapToGrid w:val="0"/>
              <w:rPr>
                <w:rFonts w:ascii="BIZ UDPゴシック" w:eastAsia="BIZ UDPゴシック" w:hAnsi="BIZ UDPゴシック"/>
                <w:sz w:val="18"/>
                <w:szCs w:val="18"/>
              </w:rPr>
            </w:pPr>
            <w:r w:rsidRPr="00284EA9">
              <w:rPr>
                <w:rFonts w:ascii="BIZ UDPゴシック" w:eastAsia="BIZ UDPゴシック" w:hAnsi="BIZ UDPゴシック" w:hint="eastAsia"/>
                <w:sz w:val="24"/>
                <w:szCs w:val="24"/>
              </w:rPr>
              <w:t>□</w:t>
            </w:r>
            <w:r w:rsidR="00887AD7" w:rsidRPr="007D5489">
              <w:rPr>
                <w:rFonts w:ascii="BIZ UDPゴシック" w:eastAsia="BIZ UDPゴシック" w:hAnsi="BIZ UDPゴシック" w:hint="eastAsia"/>
                <w:sz w:val="18"/>
                <w:szCs w:val="18"/>
              </w:rPr>
              <w:t>大きさをそろえた。</w:t>
            </w:r>
          </w:p>
          <w:p w14:paraId="1F5A83EA" w14:textId="2E03F63F" w:rsidR="007D5489" w:rsidRPr="007D5489" w:rsidRDefault="007D5489" w:rsidP="00433460">
            <w:pPr>
              <w:snapToGrid w:val="0"/>
              <w:rPr>
                <w:rFonts w:ascii="BIZ UDPゴシック" w:eastAsia="BIZ UDPゴシック" w:hAnsi="BIZ UDPゴシック"/>
                <w:sz w:val="18"/>
                <w:szCs w:val="18"/>
              </w:rPr>
            </w:pPr>
            <w:r w:rsidRPr="00284EA9">
              <w:rPr>
                <w:rFonts w:ascii="BIZ UDPゴシック" w:eastAsia="BIZ UDPゴシック" w:hAnsi="BIZ UDPゴシック" w:hint="eastAsia"/>
                <w:sz w:val="24"/>
                <w:szCs w:val="24"/>
              </w:rPr>
              <w:t>□</w:t>
            </w:r>
            <w:r w:rsidRPr="007D5489">
              <w:rPr>
                <w:rFonts w:ascii="BIZ UDPゴシック" w:eastAsia="BIZ UDPゴシック" w:hAnsi="BIZ UDPゴシック" w:hint="eastAsia"/>
                <w:sz w:val="18"/>
                <w:szCs w:val="18"/>
              </w:rPr>
              <w:t>集合化した。</w:t>
            </w:r>
          </w:p>
          <w:p w14:paraId="6CE01FA9" w14:textId="3108AC4A" w:rsidR="007D5489" w:rsidRPr="007D5489" w:rsidRDefault="007D5489" w:rsidP="00433460">
            <w:pPr>
              <w:snapToGrid w:val="0"/>
              <w:rPr>
                <w:rFonts w:ascii="BIZ UDPゴシック" w:eastAsia="BIZ UDPゴシック" w:hAnsi="BIZ UDPゴシック"/>
                <w:sz w:val="18"/>
                <w:szCs w:val="18"/>
              </w:rPr>
            </w:pPr>
            <w:r w:rsidRPr="00284EA9">
              <w:rPr>
                <w:rFonts w:ascii="BIZ UDPゴシック" w:eastAsia="BIZ UDPゴシック" w:hAnsi="BIZ UDPゴシック" w:hint="eastAsia"/>
                <w:sz w:val="24"/>
                <w:szCs w:val="24"/>
              </w:rPr>
              <w:t>□</w:t>
            </w:r>
            <w:r w:rsidRPr="007D5489">
              <w:rPr>
                <w:rFonts w:ascii="BIZ UDPゴシック" w:eastAsia="BIZ UDPゴシック" w:hAnsi="BIZ UDPゴシック" w:hint="eastAsia"/>
                <w:sz w:val="18"/>
                <w:szCs w:val="18"/>
              </w:rPr>
              <w:t>その他（</w:t>
            </w:r>
          </w:p>
        </w:tc>
      </w:tr>
      <w:tr w:rsidR="00807538" w:rsidRPr="00977A1F" w14:paraId="38A0137E" w14:textId="77777777" w:rsidTr="00020084">
        <w:trPr>
          <w:trHeight w:val="872"/>
        </w:trPr>
        <w:tc>
          <w:tcPr>
            <w:tcW w:w="700" w:type="dxa"/>
            <w:vMerge w:val="restart"/>
            <w:vAlign w:val="center"/>
          </w:tcPr>
          <w:p w14:paraId="3B5FE75D" w14:textId="0D5D3DC3" w:rsidR="00807538" w:rsidRPr="00250F59" w:rsidRDefault="00807538" w:rsidP="00FB57E3">
            <w:pPr>
              <w:jc w:val="center"/>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意匠</w:t>
            </w:r>
          </w:p>
        </w:tc>
        <w:tc>
          <w:tcPr>
            <w:tcW w:w="4257" w:type="dxa"/>
            <w:vAlign w:val="center"/>
          </w:tcPr>
          <w:p w14:paraId="0E1CA263" w14:textId="374F1367" w:rsidR="00807538" w:rsidRPr="00250F59" w:rsidRDefault="00807538" w:rsidP="0077406B">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・記号化や図案化によって文字数を減らし、シンプルにまとめるように努めること。</w:t>
            </w:r>
          </w:p>
        </w:tc>
        <w:tc>
          <w:tcPr>
            <w:tcW w:w="567" w:type="dxa"/>
          </w:tcPr>
          <w:p w14:paraId="693BA63C" w14:textId="53917404" w:rsidR="00807538" w:rsidRPr="00250F59" w:rsidRDefault="00807538" w:rsidP="00153E86">
            <w:pPr>
              <w:rPr>
                <w:rFonts w:ascii="BIZ UDPゴシック" w:eastAsia="BIZ UDPゴシック" w:hAnsi="BIZ UDPゴシック"/>
                <w:sz w:val="18"/>
                <w:szCs w:val="18"/>
              </w:rPr>
            </w:pPr>
          </w:p>
        </w:tc>
        <w:tc>
          <w:tcPr>
            <w:tcW w:w="3827" w:type="dxa"/>
            <w:vAlign w:val="center"/>
          </w:tcPr>
          <w:p w14:paraId="148073BE" w14:textId="7B7AF1BB" w:rsidR="00BD447B" w:rsidRDefault="007D5489" w:rsidP="00433460">
            <w:pPr>
              <w:snapToGrid w:val="0"/>
              <w:rPr>
                <w:rFonts w:ascii="BIZ UDPゴシック" w:eastAsia="BIZ UDPゴシック" w:hAnsi="BIZ UDPゴシック"/>
                <w:sz w:val="18"/>
                <w:szCs w:val="18"/>
              </w:rPr>
            </w:pPr>
            <w:r w:rsidRPr="00284EA9">
              <w:rPr>
                <w:rFonts w:ascii="BIZ UDPゴシック" w:eastAsia="BIZ UDPゴシック" w:hAnsi="BIZ UDPゴシック" w:hint="eastAsia"/>
                <w:sz w:val="24"/>
                <w:szCs w:val="24"/>
              </w:rPr>
              <w:t>□</w:t>
            </w:r>
            <w:r w:rsidR="00433460" w:rsidRPr="007D5489">
              <w:rPr>
                <w:rFonts w:ascii="BIZ UDPゴシック" w:eastAsia="BIZ UDPゴシック" w:hAnsi="BIZ UDPゴシック" w:hint="eastAsia"/>
                <w:sz w:val="18"/>
                <w:szCs w:val="18"/>
              </w:rPr>
              <w:t>マーク</w:t>
            </w:r>
            <w:r w:rsidR="00BD447B">
              <w:rPr>
                <w:rFonts w:ascii="BIZ UDPゴシック" w:eastAsia="BIZ UDPゴシック" w:hAnsi="BIZ UDPゴシック" w:hint="eastAsia"/>
                <w:sz w:val="18"/>
                <w:szCs w:val="18"/>
              </w:rPr>
              <w:t>を用いて文字数を減らした。</w:t>
            </w:r>
          </w:p>
          <w:p w14:paraId="12C80021" w14:textId="77777777" w:rsidR="00807538" w:rsidRDefault="00BD447B"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433460" w:rsidRPr="007D5489">
              <w:rPr>
                <w:rFonts w:ascii="BIZ UDPゴシック" w:eastAsia="BIZ UDPゴシック" w:hAnsi="BIZ UDPゴシック" w:hint="eastAsia"/>
                <w:sz w:val="18"/>
                <w:szCs w:val="18"/>
              </w:rPr>
              <w:t>記号</w:t>
            </w:r>
            <w:r w:rsidR="00887AD7" w:rsidRPr="007D5489">
              <w:rPr>
                <w:rFonts w:ascii="BIZ UDPゴシック" w:eastAsia="BIZ UDPゴシック" w:hAnsi="BIZ UDPゴシック" w:hint="eastAsia"/>
                <w:sz w:val="18"/>
                <w:szCs w:val="18"/>
              </w:rPr>
              <w:t>を用いて文字数を減らした。</w:t>
            </w:r>
          </w:p>
          <w:p w14:paraId="306548A1" w14:textId="72201B16" w:rsidR="00BD447B" w:rsidRPr="00BD447B" w:rsidRDefault="00BD447B"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807538" w:rsidRPr="00977A1F" w14:paraId="7CFC6E28" w14:textId="77777777" w:rsidTr="00020084">
        <w:trPr>
          <w:trHeight w:val="1218"/>
        </w:trPr>
        <w:tc>
          <w:tcPr>
            <w:tcW w:w="700" w:type="dxa"/>
            <w:vMerge/>
          </w:tcPr>
          <w:p w14:paraId="70189BCB" w14:textId="77777777" w:rsidR="00807538" w:rsidRPr="00250F59" w:rsidRDefault="00807538" w:rsidP="001D1A28">
            <w:pPr>
              <w:rPr>
                <w:rFonts w:ascii="BIZ UDPゴシック" w:eastAsia="BIZ UDPゴシック" w:hAnsi="BIZ UDPゴシック"/>
                <w:sz w:val="18"/>
                <w:szCs w:val="18"/>
              </w:rPr>
            </w:pPr>
          </w:p>
        </w:tc>
        <w:tc>
          <w:tcPr>
            <w:tcW w:w="4257" w:type="dxa"/>
            <w:vAlign w:val="center"/>
          </w:tcPr>
          <w:p w14:paraId="79DB4F93" w14:textId="671FFAF7" w:rsidR="00807538" w:rsidRPr="00250F59" w:rsidRDefault="00807538" w:rsidP="00153E86">
            <w:pPr>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・建植広告等においては、周囲の良好な自然景観を阻害しないように配慮すること。</w:t>
            </w:r>
          </w:p>
        </w:tc>
        <w:tc>
          <w:tcPr>
            <w:tcW w:w="567" w:type="dxa"/>
          </w:tcPr>
          <w:p w14:paraId="7B1D9E79" w14:textId="69298B8B" w:rsidR="00807538" w:rsidRPr="00250F59" w:rsidRDefault="00807538" w:rsidP="00153E86">
            <w:pPr>
              <w:rPr>
                <w:rFonts w:ascii="BIZ UDPゴシック" w:eastAsia="BIZ UDPゴシック" w:hAnsi="BIZ UDPゴシック"/>
                <w:sz w:val="18"/>
                <w:szCs w:val="18"/>
              </w:rPr>
            </w:pPr>
          </w:p>
        </w:tc>
        <w:tc>
          <w:tcPr>
            <w:tcW w:w="3827" w:type="dxa"/>
            <w:vAlign w:val="center"/>
          </w:tcPr>
          <w:p w14:paraId="7442EA79" w14:textId="77777777" w:rsidR="00807538" w:rsidRDefault="00284EA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887AD7" w:rsidRPr="007D5489">
              <w:rPr>
                <w:rFonts w:ascii="BIZ UDPゴシック" w:eastAsia="BIZ UDPゴシック" w:hAnsi="BIZ UDPゴシック" w:hint="eastAsia"/>
                <w:sz w:val="18"/>
                <w:szCs w:val="18"/>
              </w:rPr>
              <w:t>周囲の景観</w:t>
            </w:r>
            <w:r w:rsidR="00D578FC" w:rsidRPr="007D5489">
              <w:rPr>
                <w:rFonts w:ascii="BIZ UDPゴシック" w:eastAsia="BIZ UDPゴシック" w:hAnsi="BIZ UDPゴシック" w:hint="eastAsia"/>
                <w:sz w:val="18"/>
                <w:szCs w:val="18"/>
              </w:rPr>
              <w:t>を考え、配色に配慮した。</w:t>
            </w:r>
          </w:p>
          <w:p w14:paraId="49ED2A7F" w14:textId="77777777" w:rsidR="00284EA9" w:rsidRDefault="00284EA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自然景観に配慮し、高さを抑えた</w:t>
            </w:r>
          </w:p>
          <w:p w14:paraId="3A557F2B" w14:textId="5CCA5DC5" w:rsidR="00284EA9" w:rsidRPr="00284EA9" w:rsidRDefault="00284EA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1D1A28" w:rsidRPr="00977A1F" w14:paraId="16A84D36" w14:textId="77777777" w:rsidTr="00020084">
        <w:trPr>
          <w:trHeight w:val="922"/>
        </w:trPr>
        <w:tc>
          <w:tcPr>
            <w:tcW w:w="700" w:type="dxa"/>
            <w:vMerge w:val="restart"/>
            <w:vAlign w:val="center"/>
          </w:tcPr>
          <w:p w14:paraId="53F3C0F0" w14:textId="2A1FE650" w:rsidR="002C3017" w:rsidRPr="00250F59" w:rsidRDefault="001D1A28" w:rsidP="00A14A7A">
            <w:pPr>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色彩</w:t>
            </w:r>
          </w:p>
          <w:p w14:paraId="59703109" w14:textId="77777777" w:rsidR="002C3017" w:rsidRPr="00250F59" w:rsidRDefault="002C3017" w:rsidP="00FB57E3">
            <w:pPr>
              <w:jc w:val="center"/>
              <w:rPr>
                <w:rFonts w:ascii="BIZ UDPゴシック" w:eastAsia="BIZ UDPゴシック" w:hAnsi="BIZ UDPゴシック"/>
                <w:sz w:val="18"/>
                <w:szCs w:val="18"/>
              </w:rPr>
            </w:pPr>
          </w:p>
          <w:p w14:paraId="2F1DAAF3" w14:textId="79CF52A7" w:rsidR="002C3017" w:rsidRDefault="002C3017" w:rsidP="00BF28A6">
            <w:pPr>
              <w:rPr>
                <w:rFonts w:ascii="BIZ UDPゴシック" w:eastAsia="BIZ UDPゴシック" w:hAnsi="BIZ UDPゴシック"/>
                <w:sz w:val="18"/>
                <w:szCs w:val="18"/>
              </w:rPr>
            </w:pPr>
          </w:p>
          <w:p w14:paraId="21A2CFD3" w14:textId="19E1BB72" w:rsidR="00380765" w:rsidRDefault="00380765" w:rsidP="00BF28A6">
            <w:pPr>
              <w:rPr>
                <w:rFonts w:ascii="BIZ UDPゴシック" w:eastAsia="BIZ UDPゴシック" w:hAnsi="BIZ UDPゴシック"/>
                <w:sz w:val="18"/>
                <w:szCs w:val="18"/>
              </w:rPr>
            </w:pPr>
          </w:p>
          <w:p w14:paraId="1C69445E" w14:textId="0D708F03" w:rsidR="00380765" w:rsidRDefault="00380765" w:rsidP="00BF28A6">
            <w:pPr>
              <w:rPr>
                <w:rFonts w:ascii="BIZ UDPゴシック" w:eastAsia="BIZ UDPゴシック" w:hAnsi="BIZ UDPゴシック"/>
                <w:sz w:val="18"/>
                <w:szCs w:val="18"/>
              </w:rPr>
            </w:pPr>
          </w:p>
          <w:p w14:paraId="322B16CB" w14:textId="77777777" w:rsidR="00380765" w:rsidRPr="00250F59" w:rsidRDefault="00380765" w:rsidP="00BF28A6">
            <w:pPr>
              <w:rPr>
                <w:rFonts w:ascii="BIZ UDPゴシック" w:eastAsia="BIZ UDPゴシック" w:hAnsi="BIZ UDPゴシック"/>
                <w:sz w:val="18"/>
                <w:szCs w:val="18"/>
              </w:rPr>
            </w:pPr>
          </w:p>
          <w:p w14:paraId="7B1AF70E" w14:textId="5D21DE9A" w:rsidR="002C3017" w:rsidRPr="00250F59" w:rsidRDefault="002C3017" w:rsidP="00FB57E3">
            <w:pPr>
              <w:jc w:val="center"/>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色彩</w:t>
            </w:r>
          </w:p>
        </w:tc>
        <w:tc>
          <w:tcPr>
            <w:tcW w:w="4257" w:type="dxa"/>
            <w:vAlign w:val="center"/>
          </w:tcPr>
          <w:p w14:paraId="5BA35E04" w14:textId="21B83D9A" w:rsidR="001D1A28" w:rsidRPr="00250F59" w:rsidRDefault="001D1A28" w:rsidP="00B7370F">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lastRenderedPageBreak/>
              <w:t>・建物や周辺の色彩との調和を図ること。</w:t>
            </w:r>
          </w:p>
        </w:tc>
        <w:tc>
          <w:tcPr>
            <w:tcW w:w="567" w:type="dxa"/>
          </w:tcPr>
          <w:p w14:paraId="5484BE1C" w14:textId="3AEE1B8A" w:rsidR="001D1A28" w:rsidRPr="00250F59" w:rsidRDefault="001D1A28" w:rsidP="00153E86">
            <w:pPr>
              <w:rPr>
                <w:rFonts w:ascii="BIZ UDPゴシック" w:eastAsia="BIZ UDPゴシック" w:hAnsi="BIZ UDPゴシック"/>
                <w:sz w:val="18"/>
                <w:szCs w:val="18"/>
              </w:rPr>
            </w:pPr>
          </w:p>
        </w:tc>
        <w:tc>
          <w:tcPr>
            <w:tcW w:w="3827" w:type="dxa"/>
            <w:vAlign w:val="center"/>
          </w:tcPr>
          <w:p w14:paraId="1CC778D7" w14:textId="11757DE0" w:rsidR="00284EA9" w:rsidRDefault="00284EA9" w:rsidP="00284EA9">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433460" w:rsidRPr="007D5489">
              <w:rPr>
                <w:rFonts w:ascii="BIZ UDPゴシック" w:eastAsia="BIZ UDPゴシック" w:hAnsi="BIZ UDPゴシック" w:hint="eastAsia"/>
                <w:sz w:val="18"/>
                <w:szCs w:val="18"/>
              </w:rPr>
              <w:t>明度</w:t>
            </w:r>
            <w:r>
              <w:rPr>
                <w:rFonts w:ascii="BIZ UDPゴシック" w:eastAsia="BIZ UDPゴシック" w:hAnsi="BIZ UDPゴシック" w:hint="eastAsia"/>
                <w:sz w:val="18"/>
                <w:szCs w:val="18"/>
              </w:rPr>
              <w:t>を抑え</w:t>
            </w:r>
            <w:r w:rsidR="00C62C9A">
              <w:rPr>
                <w:rFonts w:ascii="BIZ UDPゴシック" w:eastAsia="BIZ UDPゴシック" w:hAnsi="BIZ UDPゴシック" w:hint="eastAsia"/>
                <w:sz w:val="18"/>
                <w:szCs w:val="18"/>
              </w:rPr>
              <w:t>た</w:t>
            </w:r>
          </w:p>
          <w:p w14:paraId="4F6EFEB5" w14:textId="77777777" w:rsidR="001D1A28" w:rsidRDefault="00284EA9" w:rsidP="00284EA9">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433460" w:rsidRPr="007D5489">
              <w:rPr>
                <w:rFonts w:ascii="BIZ UDPゴシック" w:eastAsia="BIZ UDPゴシック" w:hAnsi="BIZ UDPゴシック" w:hint="eastAsia"/>
                <w:sz w:val="18"/>
                <w:szCs w:val="18"/>
              </w:rPr>
              <w:t>彩度を抑え、周囲との調和を図った。</w:t>
            </w:r>
          </w:p>
          <w:p w14:paraId="037E12EA" w14:textId="05E4140C" w:rsidR="00BD447B" w:rsidRPr="00BD447B" w:rsidRDefault="00BD447B" w:rsidP="00284EA9">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1D1A28" w:rsidRPr="00977A1F" w14:paraId="1421F8AA" w14:textId="77777777" w:rsidTr="00020084">
        <w:trPr>
          <w:trHeight w:val="840"/>
        </w:trPr>
        <w:tc>
          <w:tcPr>
            <w:tcW w:w="700" w:type="dxa"/>
            <w:vMerge/>
          </w:tcPr>
          <w:p w14:paraId="51A6DEEB" w14:textId="77777777" w:rsidR="001D1A28" w:rsidRPr="00250F59" w:rsidRDefault="001D1A28" w:rsidP="001D1A28">
            <w:pPr>
              <w:rPr>
                <w:rFonts w:ascii="BIZ UDPゴシック" w:eastAsia="BIZ UDPゴシック" w:hAnsi="BIZ UDPゴシック"/>
                <w:sz w:val="18"/>
                <w:szCs w:val="18"/>
              </w:rPr>
            </w:pPr>
          </w:p>
        </w:tc>
        <w:tc>
          <w:tcPr>
            <w:tcW w:w="4257" w:type="dxa"/>
            <w:tcBorders>
              <w:bottom w:val="nil"/>
            </w:tcBorders>
            <w:vAlign w:val="center"/>
          </w:tcPr>
          <w:p w14:paraId="36D3F005" w14:textId="327D0193" w:rsidR="001D1A28" w:rsidRPr="00250F59" w:rsidRDefault="001D1A28" w:rsidP="00B7370F">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・街路樹のある通りに接して掲出する場合は、緑色彩に調和するように努めること。</w:t>
            </w:r>
          </w:p>
        </w:tc>
        <w:tc>
          <w:tcPr>
            <w:tcW w:w="567" w:type="dxa"/>
            <w:tcBorders>
              <w:bottom w:val="nil"/>
            </w:tcBorders>
          </w:tcPr>
          <w:p w14:paraId="09C2B018" w14:textId="336EA59B" w:rsidR="001D1A28" w:rsidRPr="00250F59" w:rsidRDefault="001D1A28" w:rsidP="00153E86">
            <w:pPr>
              <w:rPr>
                <w:rFonts w:ascii="BIZ UDPゴシック" w:eastAsia="BIZ UDPゴシック" w:hAnsi="BIZ UDPゴシック"/>
                <w:sz w:val="18"/>
                <w:szCs w:val="18"/>
              </w:rPr>
            </w:pPr>
          </w:p>
        </w:tc>
        <w:tc>
          <w:tcPr>
            <w:tcW w:w="3827" w:type="dxa"/>
            <w:tcBorders>
              <w:bottom w:val="nil"/>
            </w:tcBorders>
            <w:vAlign w:val="center"/>
          </w:tcPr>
          <w:p w14:paraId="44FC1ACF" w14:textId="45E96848" w:rsidR="00BD447B" w:rsidRDefault="00BD447B"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433460" w:rsidRPr="00BD447B">
              <w:rPr>
                <w:rFonts w:ascii="BIZ UDPゴシック" w:eastAsia="BIZ UDPゴシック" w:hAnsi="BIZ UDPゴシック" w:hint="eastAsia"/>
                <w:sz w:val="18"/>
                <w:szCs w:val="18"/>
              </w:rPr>
              <w:t>明度</w:t>
            </w:r>
            <w:r w:rsidR="00F629AB">
              <w:rPr>
                <w:rFonts w:ascii="BIZ UDPゴシック" w:eastAsia="BIZ UDPゴシック" w:hAnsi="BIZ UDPゴシック" w:hint="eastAsia"/>
                <w:sz w:val="18"/>
                <w:szCs w:val="18"/>
              </w:rPr>
              <w:t>を抑えた。</w:t>
            </w:r>
          </w:p>
          <w:p w14:paraId="50859CF1" w14:textId="77777777" w:rsidR="001D1A28" w:rsidRDefault="00BD447B"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433460" w:rsidRPr="00BD447B">
              <w:rPr>
                <w:rFonts w:ascii="BIZ UDPゴシック" w:eastAsia="BIZ UDPゴシック" w:hAnsi="BIZ UDPゴシック" w:hint="eastAsia"/>
                <w:sz w:val="18"/>
                <w:szCs w:val="18"/>
              </w:rPr>
              <w:t>彩度は抑え、背景の樹木（緑）に馴染じませた。</w:t>
            </w:r>
          </w:p>
          <w:p w14:paraId="0CEA5094" w14:textId="0A1F57DB" w:rsidR="00F629AB" w:rsidRPr="00F629AB" w:rsidRDefault="00F629AB"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7F11F5" w:rsidRPr="00977A1F" w14:paraId="5F0D7DD8" w14:textId="77777777" w:rsidTr="00020084">
        <w:trPr>
          <w:trHeight w:val="831"/>
        </w:trPr>
        <w:tc>
          <w:tcPr>
            <w:tcW w:w="700" w:type="dxa"/>
            <w:vMerge/>
          </w:tcPr>
          <w:p w14:paraId="764D3C64" w14:textId="74FD2C4D" w:rsidR="007F11F5" w:rsidRPr="00250F59" w:rsidRDefault="007F11F5" w:rsidP="001D1A28">
            <w:pPr>
              <w:rPr>
                <w:rFonts w:ascii="BIZ UDPゴシック" w:eastAsia="BIZ UDPゴシック" w:hAnsi="BIZ UDPゴシック"/>
                <w:sz w:val="18"/>
                <w:szCs w:val="18"/>
              </w:rPr>
            </w:pPr>
          </w:p>
        </w:tc>
        <w:tc>
          <w:tcPr>
            <w:tcW w:w="4257" w:type="dxa"/>
            <w:vAlign w:val="center"/>
          </w:tcPr>
          <w:p w14:paraId="2A99D1A6" w14:textId="165F7AC4" w:rsidR="007F11F5" w:rsidRPr="00D578FC" w:rsidRDefault="007F11F5" w:rsidP="00B7370F">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・配色数は、可能な限り少なくするように努めるこ</w:t>
            </w:r>
            <w:r>
              <w:rPr>
                <w:rFonts w:ascii="BIZ UDPゴシック" w:eastAsia="BIZ UDPゴシック" w:hAnsi="BIZ UDPゴシック" w:hint="eastAsia"/>
                <w:sz w:val="18"/>
                <w:szCs w:val="18"/>
              </w:rPr>
              <w:t>と</w:t>
            </w:r>
            <w:r w:rsidR="00380765">
              <w:rPr>
                <w:rFonts w:ascii="BIZ UDPゴシック" w:eastAsia="BIZ UDPゴシック" w:hAnsi="BIZ UDPゴシック" w:hint="eastAsia"/>
                <w:sz w:val="18"/>
                <w:szCs w:val="18"/>
              </w:rPr>
              <w:t>。</w:t>
            </w:r>
          </w:p>
        </w:tc>
        <w:tc>
          <w:tcPr>
            <w:tcW w:w="567" w:type="dxa"/>
          </w:tcPr>
          <w:p w14:paraId="0C12AFBC" w14:textId="23D4825C" w:rsidR="007F11F5" w:rsidRPr="00250F59" w:rsidRDefault="007F11F5" w:rsidP="00153E86">
            <w:pPr>
              <w:rPr>
                <w:rFonts w:ascii="BIZ UDPゴシック" w:eastAsia="BIZ UDPゴシック" w:hAnsi="BIZ UDPゴシック"/>
                <w:sz w:val="18"/>
                <w:szCs w:val="18"/>
              </w:rPr>
            </w:pPr>
          </w:p>
        </w:tc>
        <w:tc>
          <w:tcPr>
            <w:tcW w:w="3827" w:type="dxa"/>
            <w:vAlign w:val="center"/>
          </w:tcPr>
          <w:p w14:paraId="70FDF447" w14:textId="77777777" w:rsidR="007F11F5" w:rsidRDefault="00F629AB"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7F11F5" w:rsidRPr="00BD447B">
              <w:rPr>
                <w:rFonts w:ascii="BIZ UDPゴシック" w:eastAsia="BIZ UDPゴシック" w:hAnsi="BIZ UDPゴシック" w:hint="eastAsia"/>
                <w:sz w:val="18"/>
                <w:szCs w:val="18"/>
              </w:rPr>
              <w:t>配色は</w:t>
            </w:r>
            <w:r>
              <w:rPr>
                <w:rFonts w:ascii="BIZ UDPゴシック" w:eastAsia="BIZ UDPゴシック" w:hAnsi="BIZ UDPゴシック" w:hint="eastAsia"/>
                <w:sz w:val="18"/>
                <w:szCs w:val="18"/>
              </w:rPr>
              <w:t>「　　」</w:t>
            </w:r>
            <w:r w:rsidR="007F11F5" w:rsidRPr="00BD447B">
              <w:rPr>
                <w:rFonts w:ascii="BIZ UDPゴシック" w:eastAsia="BIZ UDPゴシック" w:hAnsi="BIZ UDPゴシック" w:hint="eastAsia"/>
                <w:sz w:val="18"/>
                <w:szCs w:val="18"/>
              </w:rPr>
              <w:t>色とした。</w:t>
            </w:r>
          </w:p>
          <w:p w14:paraId="43EC65E3" w14:textId="5D438B95" w:rsidR="00F629AB" w:rsidRPr="00F629AB" w:rsidRDefault="00F629AB"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7F11F5" w:rsidRPr="00977A1F" w14:paraId="4EFBFADF" w14:textId="77777777" w:rsidTr="00020084">
        <w:trPr>
          <w:trHeight w:val="1553"/>
        </w:trPr>
        <w:tc>
          <w:tcPr>
            <w:tcW w:w="700" w:type="dxa"/>
            <w:vMerge/>
          </w:tcPr>
          <w:p w14:paraId="4C846D9C" w14:textId="77777777" w:rsidR="007F11F5" w:rsidRPr="00250F59" w:rsidRDefault="007F11F5" w:rsidP="001D1A28">
            <w:pPr>
              <w:rPr>
                <w:rFonts w:ascii="BIZ UDPゴシック" w:eastAsia="BIZ UDPゴシック" w:hAnsi="BIZ UDPゴシック"/>
                <w:sz w:val="18"/>
                <w:szCs w:val="18"/>
              </w:rPr>
            </w:pPr>
          </w:p>
        </w:tc>
        <w:tc>
          <w:tcPr>
            <w:tcW w:w="4257" w:type="dxa"/>
          </w:tcPr>
          <w:p w14:paraId="0CAB0AF7" w14:textId="77777777" w:rsidR="007F11F5" w:rsidRPr="00250F59" w:rsidRDefault="007F11F5" w:rsidP="003A5C3C">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・ネオンサイン等発光を伴うものは、周辺の夜景との調和を図ること。</w:t>
            </w:r>
          </w:p>
          <w:p w14:paraId="0F6DE173" w14:textId="18D05E9B" w:rsidR="007F11F5" w:rsidRPr="00250F59" w:rsidRDefault="007F11F5" w:rsidP="00B7370F">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特に、落ち着いた住宅地等に隣接する場合は、環境をみださないように配慮すること。</w:t>
            </w:r>
          </w:p>
        </w:tc>
        <w:tc>
          <w:tcPr>
            <w:tcW w:w="567" w:type="dxa"/>
          </w:tcPr>
          <w:p w14:paraId="056EC236" w14:textId="77777777" w:rsidR="007F11F5" w:rsidRPr="00250F59" w:rsidRDefault="007F11F5" w:rsidP="00153E86">
            <w:pPr>
              <w:rPr>
                <w:rFonts w:ascii="BIZ UDPゴシック" w:eastAsia="BIZ UDPゴシック" w:hAnsi="BIZ UDPゴシック"/>
                <w:sz w:val="18"/>
                <w:szCs w:val="18"/>
              </w:rPr>
            </w:pPr>
          </w:p>
        </w:tc>
        <w:tc>
          <w:tcPr>
            <w:tcW w:w="3827" w:type="dxa"/>
            <w:vAlign w:val="center"/>
          </w:tcPr>
          <w:p w14:paraId="127BBF2A" w14:textId="77777777" w:rsidR="007F11F5" w:rsidRDefault="00F629AB"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7F11F5" w:rsidRPr="00BD447B">
              <w:rPr>
                <w:rFonts w:ascii="BIZ UDPゴシック" w:eastAsia="BIZ UDPゴシック" w:hAnsi="BIZ UDPゴシック" w:hint="eastAsia"/>
                <w:sz w:val="18"/>
                <w:szCs w:val="18"/>
              </w:rPr>
              <w:t>夜間</w:t>
            </w:r>
            <w:r>
              <w:rPr>
                <w:rFonts w:ascii="BIZ UDPゴシック" w:eastAsia="BIZ UDPゴシック" w:hAnsi="BIZ UDPゴシック" w:hint="eastAsia"/>
                <w:sz w:val="18"/>
                <w:szCs w:val="18"/>
              </w:rPr>
              <w:t>「　　」</w:t>
            </w:r>
            <w:r w:rsidR="007F11F5" w:rsidRPr="00BD447B">
              <w:rPr>
                <w:rFonts w:ascii="BIZ UDPゴシック" w:eastAsia="BIZ UDPゴシック" w:hAnsi="BIZ UDPゴシック" w:hint="eastAsia"/>
                <w:sz w:val="18"/>
                <w:szCs w:val="18"/>
              </w:rPr>
              <w:t>時以降は，点灯しない。</w:t>
            </w:r>
          </w:p>
          <w:p w14:paraId="36C92AD1" w14:textId="77777777" w:rsidR="00F629AB" w:rsidRDefault="00F629AB"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0301E9">
              <w:rPr>
                <w:rFonts w:ascii="BIZ UDPゴシック" w:eastAsia="BIZ UDPゴシック" w:hAnsi="BIZ UDPゴシック" w:hint="eastAsia"/>
                <w:sz w:val="18"/>
                <w:szCs w:val="18"/>
              </w:rPr>
              <w:t>住宅地での夜間点灯はしない。</w:t>
            </w:r>
          </w:p>
          <w:p w14:paraId="051D4566" w14:textId="773422FD" w:rsidR="000301E9" w:rsidRPr="000301E9" w:rsidRDefault="000301E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7F11F5" w:rsidRPr="00977A1F" w14:paraId="076AAA68" w14:textId="77777777" w:rsidTr="00020084">
        <w:trPr>
          <w:trHeight w:val="715"/>
        </w:trPr>
        <w:tc>
          <w:tcPr>
            <w:tcW w:w="700" w:type="dxa"/>
            <w:vMerge/>
          </w:tcPr>
          <w:p w14:paraId="23A1B325" w14:textId="77777777" w:rsidR="007F11F5" w:rsidRPr="00250F59" w:rsidRDefault="007F11F5" w:rsidP="001D1A28">
            <w:pPr>
              <w:rPr>
                <w:rFonts w:ascii="BIZ UDPゴシック" w:eastAsia="BIZ UDPゴシック" w:hAnsi="BIZ UDPゴシック"/>
                <w:sz w:val="18"/>
                <w:szCs w:val="18"/>
              </w:rPr>
            </w:pPr>
          </w:p>
        </w:tc>
        <w:tc>
          <w:tcPr>
            <w:tcW w:w="4257" w:type="dxa"/>
            <w:vAlign w:val="center"/>
          </w:tcPr>
          <w:p w14:paraId="4DC777D4" w14:textId="4CAE0889" w:rsidR="007F11F5" w:rsidRPr="00250F59" w:rsidRDefault="007F11F5" w:rsidP="003A5C3C">
            <w:pPr>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・周辺と調和した素材を用いるように努めること。</w:t>
            </w:r>
          </w:p>
        </w:tc>
        <w:tc>
          <w:tcPr>
            <w:tcW w:w="567" w:type="dxa"/>
          </w:tcPr>
          <w:p w14:paraId="0D624698" w14:textId="72A8B8D3" w:rsidR="007F11F5" w:rsidRPr="00250F59" w:rsidRDefault="007F11F5" w:rsidP="00153E86">
            <w:pPr>
              <w:rPr>
                <w:rFonts w:ascii="BIZ UDPゴシック" w:eastAsia="BIZ UDPゴシック" w:hAnsi="BIZ UDPゴシック"/>
                <w:sz w:val="18"/>
                <w:szCs w:val="18"/>
              </w:rPr>
            </w:pPr>
          </w:p>
        </w:tc>
        <w:tc>
          <w:tcPr>
            <w:tcW w:w="3827" w:type="dxa"/>
            <w:vAlign w:val="center"/>
          </w:tcPr>
          <w:p w14:paraId="11C660F5" w14:textId="77777777" w:rsidR="007F11F5" w:rsidRDefault="000301E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433460" w:rsidRPr="00BD447B">
              <w:rPr>
                <w:rFonts w:ascii="BIZ UDPゴシック" w:eastAsia="BIZ UDPゴシック" w:hAnsi="BIZ UDPゴシック" w:hint="eastAsia"/>
                <w:sz w:val="18"/>
                <w:szCs w:val="18"/>
              </w:rPr>
              <w:t>つやを抑えて、周囲と調和させた。</w:t>
            </w:r>
          </w:p>
          <w:p w14:paraId="0E3AF8E2" w14:textId="69B4300E" w:rsidR="000301E9" w:rsidRPr="000301E9" w:rsidRDefault="000301E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7F11F5" w:rsidRPr="00977A1F" w14:paraId="3E0C8D96" w14:textId="77777777" w:rsidTr="00020084">
        <w:trPr>
          <w:trHeight w:val="1180"/>
        </w:trPr>
        <w:tc>
          <w:tcPr>
            <w:tcW w:w="700" w:type="dxa"/>
            <w:vAlign w:val="center"/>
          </w:tcPr>
          <w:p w14:paraId="22180304" w14:textId="2AB13011" w:rsidR="007F11F5" w:rsidRPr="00250F59" w:rsidRDefault="007F11F5" w:rsidP="00FB57E3">
            <w:pPr>
              <w:jc w:val="center"/>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材料</w:t>
            </w:r>
          </w:p>
        </w:tc>
        <w:tc>
          <w:tcPr>
            <w:tcW w:w="4257" w:type="dxa"/>
          </w:tcPr>
          <w:p w14:paraId="496C7D57" w14:textId="62777C37" w:rsidR="007F11F5" w:rsidRPr="00250F59" w:rsidRDefault="007F11F5" w:rsidP="00261C41">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・塗料のはげ落ちや、破損等による景観の不調和をきたさないよう、管理･運営面での対策を講じること。</w:t>
            </w:r>
          </w:p>
        </w:tc>
        <w:tc>
          <w:tcPr>
            <w:tcW w:w="567" w:type="dxa"/>
          </w:tcPr>
          <w:p w14:paraId="0E3882E1" w14:textId="2687F91C" w:rsidR="007F11F5" w:rsidRPr="00250F59" w:rsidRDefault="007F11F5" w:rsidP="00153E86">
            <w:pPr>
              <w:rPr>
                <w:rFonts w:ascii="BIZ UDPゴシック" w:eastAsia="BIZ UDPゴシック" w:hAnsi="BIZ UDPゴシック"/>
                <w:sz w:val="18"/>
                <w:szCs w:val="18"/>
              </w:rPr>
            </w:pPr>
          </w:p>
        </w:tc>
        <w:tc>
          <w:tcPr>
            <w:tcW w:w="3827" w:type="dxa"/>
            <w:vAlign w:val="center"/>
          </w:tcPr>
          <w:p w14:paraId="554D4DF9" w14:textId="11B52CE4" w:rsidR="000301E9" w:rsidRDefault="000301E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433460" w:rsidRPr="00BD447B">
              <w:rPr>
                <w:rFonts w:ascii="BIZ UDPゴシック" w:eastAsia="BIZ UDPゴシック" w:hAnsi="BIZ UDPゴシック" w:hint="eastAsia"/>
                <w:sz w:val="18"/>
                <w:szCs w:val="18"/>
              </w:rPr>
              <w:t>塗装の補修をおこなった。</w:t>
            </w:r>
          </w:p>
          <w:p w14:paraId="021CCF1A" w14:textId="06A58E98" w:rsidR="00433460" w:rsidRDefault="000301E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433460" w:rsidRPr="00BD447B">
              <w:rPr>
                <w:rFonts w:ascii="BIZ UDPゴシック" w:eastAsia="BIZ UDPゴシック" w:hAnsi="BIZ UDPゴシック" w:hint="eastAsia"/>
                <w:sz w:val="18"/>
                <w:szCs w:val="18"/>
              </w:rPr>
              <w:t>耐久性のある素材を</w:t>
            </w:r>
            <w:r w:rsidR="00C62C9A">
              <w:rPr>
                <w:rFonts w:ascii="BIZ UDPゴシック" w:eastAsia="BIZ UDPゴシック" w:hAnsi="BIZ UDPゴシック" w:hint="eastAsia"/>
                <w:sz w:val="18"/>
                <w:szCs w:val="18"/>
              </w:rPr>
              <w:t>使用</w:t>
            </w:r>
            <w:r w:rsidR="00433460" w:rsidRPr="00BD447B">
              <w:rPr>
                <w:rFonts w:ascii="BIZ UDPゴシック" w:eastAsia="BIZ UDPゴシック" w:hAnsi="BIZ UDPゴシック" w:hint="eastAsia"/>
                <w:sz w:val="18"/>
                <w:szCs w:val="18"/>
              </w:rPr>
              <w:t>した。</w:t>
            </w:r>
          </w:p>
          <w:p w14:paraId="29019DB9" w14:textId="3C5911E2" w:rsidR="000301E9" w:rsidRPr="000301E9" w:rsidRDefault="000301E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7F11F5" w:rsidRPr="00977A1F" w14:paraId="03A64149" w14:textId="77777777" w:rsidTr="00020084">
        <w:trPr>
          <w:trHeight w:val="812"/>
        </w:trPr>
        <w:tc>
          <w:tcPr>
            <w:tcW w:w="700" w:type="dxa"/>
            <w:vAlign w:val="center"/>
          </w:tcPr>
          <w:p w14:paraId="02A082FF" w14:textId="7F9BFC19" w:rsidR="007F11F5" w:rsidRPr="00250F59" w:rsidRDefault="007F11F5" w:rsidP="00FB57E3">
            <w:pPr>
              <w:jc w:val="center"/>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その他</w:t>
            </w:r>
          </w:p>
        </w:tc>
        <w:tc>
          <w:tcPr>
            <w:tcW w:w="4257" w:type="dxa"/>
            <w:vAlign w:val="center"/>
          </w:tcPr>
          <w:p w14:paraId="35657338" w14:textId="20A9DDC9" w:rsidR="007F11F5" w:rsidRPr="00250F59" w:rsidRDefault="007F11F5" w:rsidP="001D1A28">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・不用な看板を放置しないように努めること。</w:t>
            </w:r>
          </w:p>
        </w:tc>
        <w:tc>
          <w:tcPr>
            <w:tcW w:w="567" w:type="dxa"/>
          </w:tcPr>
          <w:p w14:paraId="62CE1965" w14:textId="7A26966B" w:rsidR="007F11F5" w:rsidRPr="00250F59" w:rsidRDefault="007F11F5" w:rsidP="00153E86">
            <w:pPr>
              <w:rPr>
                <w:rFonts w:ascii="BIZ UDPゴシック" w:eastAsia="BIZ UDPゴシック" w:hAnsi="BIZ UDPゴシック"/>
                <w:sz w:val="18"/>
                <w:szCs w:val="18"/>
              </w:rPr>
            </w:pPr>
          </w:p>
        </w:tc>
        <w:tc>
          <w:tcPr>
            <w:tcW w:w="3827" w:type="dxa"/>
            <w:vAlign w:val="center"/>
          </w:tcPr>
          <w:p w14:paraId="32898172" w14:textId="77777777" w:rsidR="007F11F5" w:rsidRDefault="000301E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7F11F5" w:rsidRPr="00BD447B">
              <w:rPr>
                <w:rFonts w:ascii="BIZ UDPゴシック" w:eastAsia="BIZ UDPゴシック" w:hAnsi="BIZ UDPゴシック" w:hint="eastAsia"/>
                <w:sz w:val="18"/>
                <w:szCs w:val="18"/>
              </w:rPr>
              <w:t>放置しない。</w:t>
            </w:r>
          </w:p>
          <w:p w14:paraId="1D02FC6D" w14:textId="77777777" w:rsidR="000301E9" w:rsidRDefault="000301E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不用な看板は置かない。</w:t>
            </w:r>
          </w:p>
          <w:p w14:paraId="17B130B5" w14:textId="616D7336" w:rsidR="000301E9" w:rsidRPr="000301E9" w:rsidRDefault="000301E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bl>
    <w:p w14:paraId="3CFC071E" w14:textId="4E8DAECF" w:rsidR="006C6C0F" w:rsidRPr="00810D27" w:rsidRDefault="00810D27" w:rsidP="00617C82">
      <w:pPr>
        <w:rPr>
          <w:rFonts w:ascii="BIZ UDPゴシック" w:eastAsia="BIZ UDPゴシック" w:hAnsi="BIZ UDPゴシック"/>
          <w:b/>
          <w:bCs/>
          <w:szCs w:val="21"/>
        </w:rPr>
      </w:pPr>
      <w:r>
        <w:rPr>
          <w:rFonts w:ascii="BIZ UDPゴシック" w:eastAsia="BIZ UDPゴシック" w:hAnsi="BIZ UDPゴシック" w:hint="eastAsia"/>
          <w:noProof/>
          <w:sz w:val="22"/>
        </w:rPr>
        <mc:AlternateContent>
          <mc:Choice Requires="wps">
            <w:drawing>
              <wp:anchor distT="0" distB="0" distL="114300" distR="114300" simplePos="0" relativeHeight="251694080" behindDoc="0" locked="0" layoutInCell="1" allowOverlap="1" wp14:anchorId="54CDDE81" wp14:editId="1F99CBFB">
                <wp:simplePos x="0" y="0"/>
                <wp:positionH relativeFrom="column">
                  <wp:posOffset>2667000</wp:posOffset>
                </wp:positionH>
                <wp:positionV relativeFrom="paragraph">
                  <wp:posOffset>142875</wp:posOffset>
                </wp:positionV>
                <wp:extent cx="533400" cy="0"/>
                <wp:effectExtent l="0" t="95250" r="0" b="95250"/>
                <wp:wrapNone/>
                <wp:docPr id="19" name="直線矢印コネクタ 19"/>
                <wp:cNvGraphicFramePr/>
                <a:graphic xmlns:a="http://schemas.openxmlformats.org/drawingml/2006/main">
                  <a:graphicData uri="http://schemas.microsoft.com/office/word/2010/wordprocessingShape">
                    <wps:wsp>
                      <wps:cNvCnPr/>
                      <wps:spPr>
                        <a:xfrm>
                          <a:off x="0" y="0"/>
                          <a:ext cx="533400" cy="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50F472AF" id="直線矢印コネクタ 19" o:spid="_x0000_s1026" type="#_x0000_t32" style="position:absolute;left:0;text-align:left;margin-left:210pt;margin-top:11.25pt;width:42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" strokecolor="#4472c4" strokeweight="3pt">
                <v:stroke endarrow="block" joinstyle="miter"/>
              </v:shape>
            </w:pict>
          </mc:Fallback>
        </mc:AlternateContent>
      </w:r>
      <w:r w:rsidR="006C6C0F" w:rsidRPr="00977A1F">
        <w:rPr>
          <w:rFonts w:ascii="BIZ UDPゴシック" w:eastAsia="BIZ UDPゴシック" w:hAnsi="BIZ UDPゴシック" w:hint="eastAsia"/>
          <w:szCs w:val="21"/>
        </w:rPr>
        <w:t>※</w:t>
      </w:r>
      <w:r w:rsidR="006C6C0F" w:rsidRPr="00977A1F">
        <w:rPr>
          <w:rFonts w:ascii="BIZ UDPゴシック" w:eastAsia="BIZ UDPゴシック" w:hAnsi="BIZ UDPゴシック" w:hint="eastAsia"/>
          <w:b/>
          <w:bCs/>
          <w:szCs w:val="21"/>
        </w:rPr>
        <w:t>２</w:t>
      </w:r>
      <w:r>
        <w:rPr>
          <w:rFonts w:ascii="BIZ UDPゴシック" w:eastAsia="BIZ UDPゴシック" w:hAnsi="BIZ UDPゴシック" w:hint="eastAsia"/>
          <w:b/>
          <w:bCs/>
          <w:szCs w:val="21"/>
        </w:rPr>
        <w:t>,</w:t>
      </w:r>
      <w:r w:rsidR="006C6C0F" w:rsidRPr="00977A1F">
        <w:rPr>
          <w:rFonts w:ascii="BIZ UDPゴシック" w:eastAsia="BIZ UDPゴシック" w:hAnsi="BIZ UDPゴシック" w:hint="eastAsia"/>
          <w:szCs w:val="21"/>
        </w:rPr>
        <w:t>でチェックが入った地域チェックリストへ</w:t>
      </w:r>
    </w:p>
    <w:p w14:paraId="315E86A4" w14:textId="4325D4E8" w:rsidR="006C6C0F" w:rsidRPr="00977A1F" w:rsidRDefault="009955E9" w:rsidP="00617C82">
      <w:pPr>
        <w:rPr>
          <w:rFonts w:ascii="BIZ UDPゴシック" w:eastAsia="BIZ UDPゴシック" w:hAnsi="BIZ UDPゴシック"/>
          <w:szCs w:val="21"/>
        </w:rPr>
      </w:pPr>
      <w:r>
        <w:rPr>
          <w:rFonts w:ascii="BIZ UDPゴシック" w:eastAsia="BIZ UDPゴシック" w:hAnsi="BIZ UDPゴシック" w:hint="eastAsia"/>
          <w:noProof/>
          <w:sz w:val="22"/>
        </w:rPr>
        <mc:AlternateContent>
          <mc:Choice Requires="wps">
            <w:drawing>
              <wp:anchor distT="0" distB="0" distL="114300" distR="114300" simplePos="0" relativeHeight="251663360" behindDoc="0" locked="0" layoutInCell="1" allowOverlap="1" wp14:anchorId="750A6C1A" wp14:editId="08BB3AFD">
                <wp:simplePos x="0" y="0"/>
                <wp:positionH relativeFrom="column">
                  <wp:posOffset>1781175</wp:posOffset>
                </wp:positionH>
                <wp:positionV relativeFrom="paragraph">
                  <wp:posOffset>95250</wp:posOffset>
                </wp:positionV>
                <wp:extent cx="533400" cy="0"/>
                <wp:effectExtent l="0" t="95250" r="0" b="95250"/>
                <wp:wrapNone/>
                <wp:docPr id="3" name="直線矢印コネクタ 3"/>
                <wp:cNvGraphicFramePr/>
                <a:graphic xmlns:a="http://schemas.openxmlformats.org/drawingml/2006/main">
                  <a:graphicData uri="http://schemas.microsoft.com/office/word/2010/wordprocessingShape">
                    <wps:wsp>
                      <wps:cNvCnPr/>
                      <wps:spPr>
                        <a:xfrm>
                          <a:off x="0" y="0"/>
                          <a:ext cx="533400" cy="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19FE4C46" id="直線矢印コネクタ 3" o:spid="_x0000_s1026" type="#_x0000_t32" style="position:absolute;left:0;text-align:left;margin-left:140.25pt;margin-top:7.5pt;width:42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" strokecolor="#4472c4" strokeweight="3pt">
                <v:stroke endarrow="block" joinstyle="miter"/>
              </v:shape>
            </w:pict>
          </mc:Fallback>
        </mc:AlternateContent>
      </w:r>
      <w:r w:rsidR="002C3017" w:rsidRPr="00977A1F">
        <w:rPr>
          <w:rFonts w:ascii="BIZ UDPゴシック" w:eastAsia="BIZ UDPゴシック" w:hAnsi="BIZ UDPゴシック" w:hint="eastAsia"/>
          <w:szCs w:val="21"/>
        </w:rPr>
        <w:t>※特定届出地区の場合、５へ</w:t>
      </w:r>
    </w:p>
    <w:p w14:paraId="213B8FAB" w14:textId="29B5EC58" w:rsidR="002C3017" w:rsidRPr="00977A1F" w:rsidRDefault="009955E9" w:rsidP="00617C82">
      <w:pPr>
        <w:rPr>
          <w:rFonts w:ascii="BIZ UDPゴシック" w:eastAsia="BIZ UDPゴシック" w:hAnsi="BIZ UDPゴシック"/>
          <w:szCs w:val="21"/>
        </w:rPr>
      </w:pPr>
      <w:r>
        <w:rPr>
          <w:rFonts w:ascii="BIZ UDPゴシック" w:eastAsia="BIZ UDPゴシック" w:hAnsi="BIZ UDPゴシック" w:hint="eastAsia"/>
          <w:noProof/>
          <w:sz w:val="22"/>
        </w:rPr>
        <mc:AlternateContent>
          <mc:Choice Requires="wps">
            <w:drawing>
              <wp:anchor distT="0" distB="0" distL="114300" distR="114300" simplePos="0" relativeHeight="251665408" behindDoc="0" locked="0" layoutInCell="1" allowOverlap="1" wp14:anchorId="3FE951C9" wp14:editId="6CAEACED">
                <wp:simplePos x="0" y="0"/>
                <wp:positionH relativeFrom="column">
                  <wp:posOffset>2571750</wp:posOffset>
                </wp:positionH>
                <wp:positionV relativeFrom="paragraph">
                  <wp:posOffset>114300</wp:posOffset>
                </wp:positionV>
                <wp:extent cx="533400" cy="0"/>
                <wp:effectExtent l="0" t="95250" r="0" b="95250"/>
                <wp:wrapNone/>
                <wp:docPr id="4" name="直線矢印コネクタ 4"/>
                <wp:cNvGraphicFramePr/>
                <a:graphic xmlns:a="http://schemas.openxmlformats.org/drawingml/2006/main">
                  <a:graphicData uri="http://schemas.microsoft.com/office/word/2010/wordprocessingShape">
                    <wps:wsp>
                      <wps:cNvCnPr/>
                      <wps:spPr>
                        <a:xfrm>
                          <a:off x="0" y="0"/>
                          <a:ext cx="533400" cy="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0B84A048" id="直線矢印コネクタ 4" o:spid="_x0000_s1026" type="#_x0000_t32" style="position:absolute;left:0;text-align:left;margin-left:202.5pt;margin-top:9pt;width:42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" strokecolor="#4472c4" strokeweight="3pt">
                <v:stroke endarrow="block" joinstyle="miter"/>
              </v:shape>
            </w:pict>
          </mc:Fallback>
        </mc:AlternateContent>
      </w:r>
      <w:r w:rsidR="002C3017" w:rsidRPr="00977A1F">
        <w:rPr>
          <w:rFonts w:ascii="BIZ UDPゴシック" w:eastAsia="BIZ UDPゴシック" w:hAnsi="BIZ UDPゴシック" w:hint="eastAsia"/>
          <w:szCs w:val="21"/>
        </w:rPr>
        <w:t>※熊本空港周辺景観形成地区の場合</w:t>
      </w:r>
      <w:r w:rsidR="00250F59">
        <w:rPr>
          <w:rFonts w:ascii="BIZ UDPゴシック" w:eastAsia="BIZ UDPゴシック" w:hAnsi="BIZ UDPゴシック" w:hint="eastAsia"/>
          <w:szCs w:val="21"/>
        </w:rPr>
        <w:t>、</w:t>
      </w:r>
      <w:r w:rsidR="002C3017" w:rsidRPr="00977A1F">
        <w:rPr>
          <w:rFonts w:ascii="BIZ UDPゴシック" w:eastAsia="BIZ UDPゴシック" w:hAnsi="BIZ UDPゴシック" w:hint="eastAsia"/>
          <w:szCs w:val="21"/>
        </w:rPr>
        <w:t>６へ</w:t>
      </w:r>
    </w:p>
    <w:p w14:paraId="2E6710E0" w14:textId="77777777" w:rsidR="00250F59" w:rsidRPr="00977A1F" w:rsidRDefault="00250F59" w:rsidP="00617C82">
      <w:pPr>
        <w:rPr>
          <w:rFonts w:ascii="BIZ UDPゴシック" w:eastAsia="BIZ UDPゴシック" w:hAnsi="BIZ UDPゴシック"/>
          <w:szCs w:val="21"/>
        </w:rPr>
      </w:pPr>
    </w:p>
    <w:p w14:paraId="175847E7" w14:textId="38FF0EBF" w:rsidR="00B7370F" w:rsidRPr="00977A1F" w:rsidRDefault="00E83669" w:rsidP="00617C82">
      <w:pPr>
        <w:rPr>
          <w:rFonts w:ascii="BIZ UDPゴシック" w:eastAsia="BIZ UDPゴシック" w:hAnsi="BIZ UDPゴシック"/>
          <w:szCs w:val="21"/>
        </w:rPr>
      </w:pPr>
      <w:r w:rsidRPr="00977A1F">
        <w:rPr>
          <w:rFonts w:ascii="BIZ UDPゴシック" w:eastAsia="BIZ UDPゴシック" w:hAnsi="BIZ UDPゴシック" w:hint="eastAsia"/>
          <w:szCs w:val="21"/>
        </w:rPr>
        <w:t>４．</w:t>
      </w:r>
      <w:r w:rsidR="002C3017" w:rsidRPr="00977A1F">
        <w:rPr>
          <w:rFonts w:ascii="BIZ UDPゴシック" w:eastAsia="BIZ UDPゴシック" w:hAnsi="BIZ UDPゴシック" w:hint="eastAsia"/>
          <w:szCs w:val="21"/>
        </w:rPr>
        <w:t>重点地域</w:t>
      </w:r>
      <w:r w:rsidR="001A5352" w:rsidRPr="00977A1F">
        <w:rPr>
          <w:rFonts w:ascii="BIZ UDPゴシック" w:eastAsia="BIZ UDPゴシック" w:hAnsi="BIZ UDPゴシック" w:hint="eastAsia"/>
          <w:szCs w:val="21"/>
        </w:rPr>
        <w:t>基準</w:t>
      </w:r>
    </w:p>
    <w:p w14:paraId="3C20A955" w14:textId="4403421C" w:rsidR="00552D11" w:rsidRPr="00977A1F" w:rsidRDefault="00087FEB" w:rsidP="00617C82">
      <w:pPr>
        <w:rPr>
          <w:rFonts w:ascii="BIZ UDPゴシック" w:eastAsia="BIZ UDPゴシック" w:hAnsi="BIZ UDPゴシック"/>
          <w:b/>
          <w:bCs/>
          <w:sz w:val="22"/>
        </w:rPr>
      </w:pPr>
      <w:r w:rsidRPr="00977A1F">
        <w:rPr>
          <w:rFonts w:ascii="BIZ UDPゴシック" w:eastAsia="BIZ UDPゴシック" w:hAnsi="BIZ UDPゴシック" w:hint="eastAsia"/>
          <w:b/>
          <w:bCs/>
          <w:sz w:val="22"/>
        </w:rPr>
        <w:t>【</w:t>
      </w:r>
      <w:r w:rsidR="00552D11" w:rsidRPr="00977A1F">
        <w:rPr>
          <w:rFonts w:ascii="BIZ UDPゴシック" w:eastAsia="BIZ UDPゴシック" w:hAnsi="BIZ UDPゴシック" w:hint="eastAsia"/>
          <w:b/>
          <w:bCs/>
          <w:sz w:val="22"/>
        </w:rPr>
        <w:t>熊本城周辺地域</w:t>
      </w:r>
      <w:r w:rsidRPr="00977A1F">
        <w:rPr>
          <w:rFonts w:ascii="BIZ UDPゴシック" w:eastAsia="BIZ UDPゴシック" w:hAnsi="BIZ UDPゴシック" w:hint="eastAsia"/>
          <w:b/>
          <w:bCs/>
          <w:sz w:val="22"/>
        </w:rPr>
        <w:t>】</w:t>
      </w:r>
    </w:p>
    <w:tbl>
      <w:tblPr>
        <w:tblStyle w:val="a3"/>
        <w:tblW w:w="9351" w:type="dxa"/>
        <w:tblLook w:val="04A0" w:firstRow="1" w:lastRow="0" w:firstColumn="1" w:lastColumn="0" w:noHBand="0" w:noVBand="1"/>
      </w:tblPr>
      <w:tblGrid>
        <w:gridCol w:w="4957"/>
        <w:gridCol w:w="567"/>
        <w:gridCol w:w="3827"/>
      </w:tblGrid>
      <w:tr w:rsidR="00FA40BE" w:rsidRPr="00977A1F" w14:paraId="09D7B82F" w14:textId="77777777" w:rsidTr="00380765">
        <w:tc>
          <w:tcPr>
            <w:tcW w:w="4957" w:type="dxa"/>
            <w:shd w:val="clear" w:color="auto" w:fill="D9D9D9" w:themeFill="background1" w:themeFillShade="D9"/>
            <w:vAlign w:val="center"/>
          </w:tcPr>
          <w:p w14:paraId="2A1D9FCF" w14:textId="7793635C" w:rsidR="00FA40BE" w:rsidRPr="007F11F5" w:rsidRDefault="00FA40BE" w:rsidP="006C0E99">
            <w:pPr>
              <w:jc w:val="center"/>
              <w:rPr>
                <w:rFonts w:ascii="BIZ UDPゴシック" w:eastAsia="BIZ UDPゴシック" w:hAnsi="BIZ UDPゴシック"/>
                <w:sz w:val="18"/>
                <w:szCs w:val="18"/>
              </w:rPr>
            </w:pPr>
            <w:r w:rsidRPr="007F11F5">
              <w:rPr>
                <w:rFonts w:ascii="BIZ UDPゴシック" w:eastAsia="BIZ UDPゴシック" w:hAnsi="BIZ UDPゴシック" w:hint="eastAsia"/>
                <w:sz w:val="18"/>
                <w:szCs w:val="18"/>
              </w:rPr>
              <w:t>制限の内容</w:t>
            </w:r>
          </w:p>
        </w:tc>
        <w:tc>
          <w:tcPr>
            <w:tcW w:w="567" w:type="dxa"/>
            <w:shd w:val="clear" w:color="auto" w:fill="D9D9D9" w:themeFill="background1" w:themeFillShade="D9"/>
            <w:vAlign w:val="center"/>
          </w:tcPr>
          <w:p w14:paraId="62D537DF" w14:textId="7C592534" w:rsidR="00FA40BE" w:rsidRPr="007F11F5" w:rsidRDefault="00FA40BE" w:rsidP="00FA40BE">
            <w:pPr>
              <w:jc w:val="center"/>
              <w:rPr>
                <w:rFonts w:ascii="BIZ UDPゴシック" w:eastAsia="BIZ UDPゴシック" w:hAnsi="BIZ UDPゴシック"/>
                <w:sz w:val="18"/>
                <w:szCs w:val="18"/>
              </w:rPr>
            </w:pPr>
            <w:r w:rsidRPr="007F11F5">
              <w:rPr>
                <w:rFonts w:ascii="BIZ UDPゴシック" w:eastAsia="BIZ UDPゴシック" w:hAnsi="BIZ UDPゴシック" w:hint="eastAsia"/>
                <w:sz w:val="18"/>
                <w:szCs w:val="18"/>
              </w:rPr>
              <w:t>チェック</w:t>
            </w:r>
          </w:p>
        </w:tc>
        <w:tc>
          <w:tcPr>
            <w:tcW w:w="3827" w:type="dxa"/>
            <w:shd w:val="clear" w:color="auto" w:fill="D9D9D9" w:themeFill="background1" w:themeFillShade="D9"/>
            <w:vAlign w:val="center"/>
          </w:tcPr>
          <w:p w14:paraId="4D88880A" w14:textId="552AB7AC" w:rsidR="00FA40BE" w:rsidRPr="007F11F5" w:rsidRDefault="00FA40BE" w:rsidP="006C0E99">
            <w:pPr>
              <w:jc w:val="center"/>
              <w:rPr>
                <w:rFonts w:ascii="BIZ UDPゴシック" w:eastAsia="BIZ UDPゴシック" w:hAnsi="BIZ UDPゴシック"/>
                <w:sz w:val="18"/>
                <w:szCs w:val="18"/>
              </w:rPr>
            </w:pPr>
            <w:r w:rsidRPr="007F11F5">
              <w:rPr>
                <w:rFonts w:ascii="BIZ UDPゴシック" w:eastAsia="BIZ UDPゴシック" w:hAnsi="BIZ UDPゴシック" w:hint="eastAsia"/>
                <w:sz w:val="18"/>
                <w:szCs w:val="18"/>
              </w:rPr>
              <w:t>計画内容・配慮事項</w:t>
            </w:r>
          </w:p>
        </w:tc>
      </w:tr>
      <w:tr w:rsidR="00DD3B7A" w:rsidRPr="00977A1F" w14:paraId="13E485A1" w14:textId="77777777" w:rsidTr="00020084">
        <w:trPr>
          <w:trHeight w:val="833"/>
        </w:trPr>
        <w:tc>
          <w:tcPr>
            <w:tcW w:w="4957" w:type="dxa"/>
            <w:tcBorders>
              <w:left w:val="single" w:sz="4" w:space="0" w:color="auto"/>
            </w:tcBorders>
            <w:vAlign w:val="center"/>
          </w:tcPr>
          <w:p w14:paraId="263D7F70" w14:textId="42EB83BD" w:rsidR="00DD3B7A" w:rsidRPr="00250F59" w:rsidRDefault="00DD3B7A" w:rsidP="00922877">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・煙突状の屋上広告は、掲出しないこと。</w:t>
            </w:r>
          </w:p>
        </w:tc>
        <w:tc>
          <w:tcPr>
            <w:tcW w:w="567" w:type="dxa"/>
          </w:tcPr>
          <w:p w14:paraId="204EB1D3" w14:textId="77777777" w:rsidR="00DD3B7A" w:rsidRPr="00250F59" w:rsidRDefault="00DD3B7A" w:rsidP="003308F6">
            <w:pPr>
              <w:ind w:rightChars="-24" w:right="-50"/>
              <w:rPr>
                <w:rFonts w:ascii="BIZ UDPゴシック" w:eastAsia="BIZ UDPゴシック" w:hAnsi="BIZ UDPゴシック"/>
                <w:sz w:val="18"/>
                <w:szCs w:val="18"/>
              </w:rPr>
            </w:pPr>
          </w:p>
        </w:tc>
        <w:tc>
          <w:tcPr>
            <w:tcW w:w="3827" w:type="dxa"/>
            <w:vAlign w:val="center"/>
          </w:tcPr>
          <w:p w14:paraId="484BC0FA" w14:textId="77777777" w:rsidR="00DD3B7A" w:rsidRDefault="000301E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2F2167" w:rsidRPr="007D5489">
              <w:rPr>
                <w:rFonts w:ascii="BIZ UDPゴシック" w:eastAsia="BIZ UDPゴシック" w:hAnsi="BIZ UDPゴシック" w:hint="eastAsia"/>
                <w:sz w:val="18"/>
                <w:szCs w:val="18"/>
              </w:rPr>
              <w:t>屋上広告は、掲出しない。</w:t>
            </w:r>
          </w:p>
          <w:p w14:paraId="06089FBB" w14:textId="72D0BD0D" w:rsidR="000301E9" w:rsidRPr="000301E9" w:rsidRDefault="000301E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262A4A" w:rsidRPr="00977A1F" w14:paraId="323A5845" w14:textId="77777777" w:rsidTr="00020084">
        <w:trPr>
          <w:trHeight w:val="998"/>
        </w:trPr>
        <w:tc>
          <w:tcPr>
            <w:tcW w:w="4957" w:type="dxa"/>
            <w:tcBorders>
              <w:left w:val="single" w:sz="4" w:space="0" w:color="auto"/>
            </w:tcBorders>
            <w:vAlign w:val="center"/>
          </w:tcPr>
          <w:p w14:paraId="49DCECFD" w14:textId="1B4A16D9" w:rsidR="00262A4A" w:rsidRPr="00250F59" w:rsidRDefault="00262A4A" w:rsidP="00922877">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・建築物本体と一体的なデザインとし、建築物のデザインや規模との調和に配慮すること。</w:t>
            </w:r>
          </w:p>
        </w:tc>
        <w:tc>
          <w:tcPr>
            <w:tcW w:w="567" w:type="dxa"/>
          </w:tcPr>
          <w:p w14:paraId="3B7C8837" w14:textId="77777777" w:rsidR="00262A4A" w:rsidRPr="00250F59" w:rsidRDefault="00262A4A" w:rsidP="003308F6">
            <w:pPr>
              <w:ind w:rightChars="-24" w:right="-50"/>
              <w:rPr>
                <w:rFonts w:ascii="BIZ UDPゴシック" w:eastAsia="BIZ UDPゴシック" w:hAnsi="BIZ UDPゴシック"/>
                <w:sz w:val="18"/>
                <w:szCs w:val="18"/>
              </w:rPr>
            </w:pPr>
          </w:p>
        </w:tc>
        <w:tc>
          <w:tcPr>
            <w:tcW w:w="3827" w:type="dxa"/>
            <w:vAlign w:val="center"/>
          </w:tcPr>
          <w:p w14:paraId="6D96119E" w14:textId="77777777" w:rsidR="00262A4A" w:rsidRDefault="000301E9" w:rsidP="00433460">
            <w:pPr>
              <w:snapToGrid w:val="0"/>
              <w:jc w:val="left"/>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0E1A65" w:rsidRPr="007D5489">
              <w:rPr>
                <w:rFonts w:ascii="BIZ UDPゴシック" w:eastAsia="BIZ UDPゴシック" w:hAnsi="BIZ UDPゴシック" w:hint="eastAsia"/>
                <w:sz w:val="18"/>
                <w:szCs w:val="18"/>
              </w:rPr>
              <w:t>歴史的な地区のため自然素材を用いた。</w:t>
            </w:r>
          </w:p>
          <w:p w14:paraId="02915F16" w14:textId="77777777" w:rsidR="000301E9" w:rsidRDefault="000301E9" w:rsidP="00433460">
            <w:pPr>
              <w:snapToGrid w:val="0"/>
              <w:jc w:val="left"/>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建築物とデザインを合わせた。</w:t>
            </w:r>
          </w:p>
          <w:p w14:paraId="33828BCF" w14:textId="7C44D6F7" w:rsidR="000301E9" w:rsidRPr="000301E9" w:rsidRDefault="000301E9" w:rsidP="00433460">
            <w:pPr>
              <w:snapToGrid w:val="0"/>
              <w:jc w:val="left"/>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DD3B7A" w:rsidRPr="00977A1F" w14:paraId="4B389971" w14:textId="77777777" w:rsidTr="00380765">
        <w:trPr>
          <w:trHeight w:val="541"/>
        </w:trPr>
        <w:tc>
          <w:tcPr>
            <w:tcW w:w="4957" w:type="dxa"/>
            <w:tcBorders>
              <w:left w:val="single" w:sz="4" w:space="0" w:color="auto"/>
            </w:tcBorders>
            <w:shd w:val="clear" w:color="auto" w:fill="D9D9D9" w:themeFill="background1" w:themeFillShade="D9"/>
            <w:vAlign w:val="center"/>
          </w:tcPr>
          <w:p w14:paraId="0809518F" w14:textId="7D704D3F" w:rsidR="00DD3B7A" w:rsidRPr="00977A1F" w:rsidRDefault="00DD3B7A" w:rsidP="00FA40BE">
            <w:pPr>
              <w:pStyle w:val="Default"/>
              <w:jc w:val="both"/>
              <w:rPr>
                <w:rFonts w:ascii="BIZ UDPゴシック" w:eastAsia="BIZ UDPゴシック" w:hAnsi="BIZ UDPゴシック"/>
                <w:sz w:val="21"/>
                <w:szCs w:val="21"/>
              </w:rPr>
            </w:pPr>
            <w:r w:rsidRPr="00977A1F">
              <w:rPr>
                <w:rFonts w:ascii="BIZ UDPゴシック" w:eastAsia="BIZ UDPゴシック" w:hAnsi="BIZ UDPゴシック" w:hint="eastAsia"/>
                <w:sz w:val="21"/>
                <w:szCs w:val="21"/>
              </w:rPr>
              <w:t>＜熊本城特別地区＞</w:t>
            </w:r>
          </w:p>
        </w:tc>
        <w:tc>
          <w:tcPr>
            <w:tcW w:w="567" w:type="dxa"/>
            <w:shd w:val="clear" w:color="auto" w:fill="D9D9D9" w:themeFill="background1" w:themeFillShade="D9"/>
          </w:tcPr>
          <w:p w14:paraId="688A928B" w14:textId="77777777" w:rsidR="00DD3B7A" w:rsidRPr="00977A1F" w:rsidRDefault="00DD3B7A" w:rsidP="00FA40BE">
            <w:pPr>
              <w:rPr>
                <w:rFonts w:ascii="BIZ UDPゴシック" w:eastAsia="BIZ UDPゴシック" w:hAnsi="BIZ UDPゴシック"/>
                <w:sz w:val="20"/>
                <w:szCs w:val="20"/>
              </w:rPr>
            </w:pPr>
          </w:p>
        </w:tc>
        <w:tc>
          <w:tcPr>
            <w:tcW w:w="3827" w:type="dxa"/>
            <w:shd w:val="clear" w:color="auto" w:fill="D9D9D9" w:themeFill="background1" w:themeFillShade="D9"/>
          </w:tcPr>
          <w:p w14:paraId="2724D629" w14:textId="77777777" w:rsidR="00DD3B7A" w:rsidRPr="007D5489" w:rsidRDefault="00DD3B7A" w:rsidP="00433460">
            <w:pPr>
              <w:snapToGrid w:val="0"/>
              <w:rPr>
                <w:rFonts w:ascii="BIZ UDPゴシック" w:eastAsia="BIZ UDPゴシック" w:hAnsi="BIZ UDPゴシック"/>
                <w:sz w:val="18"/>
                <w:szCs w:val="18"/>
              </w:rPr>
            </w:pPr>
          </w:p>
        </w:tc>
      </w:tr>
      <w:tr w:rsidR="00DD3B7A" w:rsidRPr="00977A1F" w14:paraId="427569EF" w14:textId="77777777" w:rsidTr="00020084">
        <w:trPr>
          <w:trHeight w:val="853"/>
        </w:trPr>
        <w:tc>
          <w:tcPr>
            <w:tcW w:w="4957" w:type="dxa"/>
            <w:tcBorders>
              <w:left w:val="single" w:sz="4" w:space="0" w:color="auto"/>
            </w:tcBorders>
            <w:vAlign w:val="center"/>
          </w:tcPr>
          <w:p w14:paraId="15706D59" w14:textId="41E6EC80" w:rsidR="00DD3B7A" w:rsidRPr="00250F59" w:rsidRDefault="00DD3B7A" w:rsidP="00FA40BE">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・屋上広告は、掲出しないこと。</w:t>
            </w:r>
          </w:p>
        </w:tc>
        <w:tc>
          <w:tcPr>
            <w:tcW w:w="567" w:type="dxa"/>
          </w:tcPr>
          <w:p w14:paraId="151FA1C3" w14:textId="77777777" w:rsidR="00DD3B7A" w:rsidRPr="00977A1F" w:rsidRDefault="00DD3B7A" w:rsidP="00FA40BE">
            <w:pPr>
              <w:rPr>
                <w:rFonts w:ascii="BIZ UDPゴシック" w:eastAsia="BIZ UDPゴシック" w:hAnsi="BIZ UDPゴシック"/>
                <w:sz w:val="20"/>
                <w:szCs w:val="20"/>
              </w:rPr>
            </w:pPr>
          </w:p>
        </w:tc>
        <w:tc>
          <w:tcPr>
            <w:tcW w:w="3827" w:type="dxa"/>
            <w:vAlign w:val="center"/>
          </w:tcPr>
          <w:p w14:paraId="3929C411" w14:textId="77777777" w:rsidR="00DD3B7A" w:rsidRDefault="000301E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380765" w:rsidRPr="007D5489">
              <w:rPr>
                <w:rFonts w:ascii="BIZ UDPゴシック" w:eastAsia="BIZ UDPゴシック" w:hAnsi="BIZ UDPゴシック" w:hint="eastAsia"/>
                <w:sz w:val="18"/>
                <w:szCs w:val="18"/>
              </w:rPr>
              <w:t>屋上広告は、設置しない。</w:t>
            </w:r>
          </w:p>
          <w:p w14:paraId="798D72AE" w14:textId="28F44268" w:rsidR="000301E9" w:rsidRPr="000301E9" w:rsidRDefault="000301E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DD3B7A" w:rsidRPr="00977A1F" w14:paraId="01C027A4" w14:textId="77777777" w:rsidTr="00020084">
        <w:trPr>
          <w:trHeight w:val="846"/>
        </w:trPr>
        <w:tc>
          <w:tcPr>
            <w:tcW w:w="4957" w:type="dxa"/>
            <w:tcBorders>
              <w:left w:val="single" w:sz="4" w:space="0" w:color="auto"/>
              <w:bottom w:val="single" w:sz="4" w:space="0" w:color="auto"/>
            </w:tcBorders>
            <w:vAlign w:val="center"/>
          </w:tcPr>
          <w:p w14:paraId="4D07E673" w14:textId="77777777" w:rsidR="00DD3B7A" w:rsidRPr="00250F59" w:rsidRDefault="00DD3B7A" w:rsidP="00FA40BE">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・屋外広告物の基調色は、高彩度とならないよ</w:t>
            </w:r>
          </w:p>
          <w:p w14:paraId="28F523FF" w14:textId="43209D2C" w:rsidR="00DD3B7A" w:rsidRPr="00250F59" w:rsidRDefault="00DD3B7A" w:rsidP="00FA40BE">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うに努めること。</w:t>
            </w:r>
          </w:p>
        </w:tc>
        <w:tc>
          <w:tcPr>
            <w:tcW w:w="567" w:type="dxa"/>
            <w:tcBorders>
              <w:bottom w:val="single" w:sz="4" w:space="0" w:color="auto"/>
            </w:tcBorders>
          </w:tcPr>
          <w:p w14:paraId="5F72AED3" w14:textId="77777777" w:rsidR="00DD3B7A" w:rsidRPr="00977A1F" w:rsidRDefault="00DD3B7A" w:rsidP="00FA40BE">
            <w:pPr>
              <w:rPr>
                <w:rFonts w:ascii="BIZ UDPゴシック" w:eastAsia="BIZ UDPゴシック" w:hAnsi="BIZ UDPゴシック"/>
                <w:sz w:val="20"/>
                <w:szCs w:val="20"/>
              </w:rPr>
            </w:pPr>
          </w:p>
        </w:tc>
        <w:tc>
          <w:tcPr>
            <w:tcW w:w="3827" w:type="dxa"/>
            <w:tcBorders>
              <w:bottom w:val="single" w:sz="4" w:space="0" w:color="auto"/>
            </w:tcBorders>
            <w:vAlign w:val="center"/>
          </w:tcPr>
          <w:p w14:paraId="219B2B89" w14:textId="77777777" w:rsidR="00DD3B7A" w:rsidRDefault="000301E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2F2167" w:rsidRPr="007D5489">
              <w:rPr>
                <w:rFonts w:ascii="BIZ UDPゴシック" w:eastAsia="BIZ UDPゴシック" w:hAnsi="BIZ UDPゴシック" w:hint="eastAsia"/>
                <w:sz w:val="18"/>
                <w:szCs w:val="18"/>
              </w:rPr>
              <w:t>彩度は</w:t>
            </w:r>
            <w:r>
              <w:rPr>
                <w:rFonts w:ascii="BIZ UDPゴシック" w:eastAsia="BIZ UDPゴシック" w:hAnsi="BIZ UDPゴシック" w:hint="eastAsia"/>
                <w:sz w:val="18"/>
                <w:szCs w:val="18"/>
              </w:rPr>
              <w:t>「　　」</w:t>
            </w:r>
            <w:r w:rsidR="002F2167" w:rsidRPr="007D5489">
              <w:rPr>
                <w:rFonts w:ascii="BIZ UDPゴシック" w:eastAsia="BIZ UDPゴシック" w:hAnsi="BIZ UDPゴシック" w:hint="eastAsia"/>
                <w:sz w:val="18"/>
                <w:szCs w:val="18"/>
              </w:rPr>
              <w:t>以下とした。</w:t>
            </w:r>
          </w:p>
          <w:p w14:paraId="168904F0" w14:textId="77777777" w:rsidR="000301E9" w:rsidRDefault="000301E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Pr="000301E9">
              <w:rPr>
                <w:rFonts w:ascii="BIZ UDPゴシック" w:eastAsia="BIZ UDPゴシック" w:hAnsi="BIZ UDPゴシック" w:hint="eastAsia"/>
                <w:sz w:val="18"/>
                <w:szCs w:val="18"/>
              </w:rPr>
              <w:t>基調色</w:t>
            </w:r>
            <w:r>
              <w:rPr>
                <w:rFonts w:ascii="BIZ UDPゴシック" w:eastAsia="BIZ UDPゴシック" w:hAnsi="BIZ UDPゴシック" w:hint="eastAsia"/>
                <w:sz w:val="18"/>
                <w:szCs w:val="18"/>
              </w:rPr>
              <w:t>は、</w:t>
            </w:r>
            <w:r w:rsidR="00850C49">
              <w:rPr>
                <w:rFonts w:ascii="BIZ UDPゴシック" w:eastAsia="BIZ UDPゴシック" w:hAnsi="BIZ UDPゴシック" w:hint="eastAsia"/>
                <w:sz w:val="18"/>
                <w:szCs w:val="18"/>
              </w:rPr>
              <w:t>低彩度とした。</w:t>
            </w:r>
          </w:p>
          <w:p w14:paraId="4DA9AF8A" w14:textId="5A5EA2E2" w:rsidR="00850C49" w:rsidRPr="00850C49" w:rsidRDefault="00850C49" w:rsidP="00433460">
            <w:pPr>
              <w:snapToGrid w:val="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DD3B7A" w:rsidRPr="00977A1F" w14:paraId="1FA4384B" w14:textId="77777777" w:rsidTr="00020084">
        <w:trPr>
          <w:trHeight w:val="1009"/>
        </w:trPr>
        <w:tc>
          <w:tcPr>
            <w:tcW w:w="4957" w:type="dxa"/>
            <w:tcBorders>
              <w:left w:val="single" w:sz="4" w:space="0" w:color="auto"/>
            </w:tcBorders>
            <w:vAlign w:val="center"/>
          </w:tcPr>
          <w:p w14:paraId="3BF475B5" w14:textId="1CE86545" w:rsidR="00380765" w:rsidRPr="00250F59" w:rsidRDefault="00DD3B7A" w:rsidP="00FA40BE">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・屋外広告物の照明は、熊本城の夜間景観に配慮して、過度な明るさ及び派手な色彩とならないように努めること。</w:t>
            </w:r>
          </w:p>
        </w:tc>
        <w:tc>
          <w:tcPr>
            <w:tcW w:w="567" w:type="dxa"/>
          </w:tcPr>
          <w:p w14:paraId="2C546F94" w14:textId="77777777" w:rsidR="00DD3B7A" w:rsidRPr="00977A1F" w:rsidRDefault="00DD3B7A" w:rsidP="00FA40BE">
            <w:pPr>
              <w:rPr>
                <w:rFonts w:ascii="BIZ UDPゴシック" w:eastAsia="BIZ UDPゴシック" w:hAnsi="BIZ UDPゴシック"/>
                <w:sz w:val="20"/>
                <w:szCs w:val="20"/>
              </w:rPr>
            </w:pPr>
          </w:p>
        </w:tc>
        <w:tc>
          <w:tcPr>
            <w:tcW w:w="3827" w:type="dxa"/>
            <w:vAlign w:val="center"/>
          </w:tcPr>
          <w:p w14:paraId="483CDDE9" w14:textId="58829D88" w:rsidR="00850C49" w:rsidRDefault="00850C4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2F2167" w:rsidRPr="007D5489">
              <w:rPr>
                <w:rFonts w:ascii="BIZ UDPゴシック" w:eastAsia="BIZ UDPゴシック" w:hAnsi="BIZ UDPゴシック" w:hint="eastAsia"/>
                <w:sz w:val="18"/>
                <w:szCs w:val="18"/>
              </w:rPr>
              <w:t>点灯は、</w:t>
            </w:r>
            <w:r w:rsidR="000A65AD">
              <w:rPr>
                <w:rFonts w:ascii="BIZ UDPゴシック" w:eastAsia="BIZ UDPゴシック" w:hAnsi="BIZ UDPゴシック" w:hint="eastAsia"/>
                <w:sz w:val="18"/>
                <w:szCs w:val="18"/>
              </w:rPr>
              <w:t>「</w:t>
            </w:r>
            <w:r w:rsidR="002F2167" w:rsidRPr="007D5489">
              <w:rPr>
                <w:rFonts w:ascii="BIZ UDPゴシック" w:eastAsia="BIZ UDPゴシック" w:hAnsi="BIZ UDPゴシック" w:hint="eastAsia"/>
                <w:sz w:val="18"/>
                <w:szCs w:val="18"/>
              </w:rPr>
              <w:t>〇</w:t>
            </w:r>
            <w:r w:rsidR="000A65AD">
              <w:rPr>
                <w:rFonts w:ascii="BIZ UDPゴシック" w:eastAsia="BIZ UDPゴシック" w:hAnsi="BIZ UDPゴシック" w:hint="eastAsia"/>
                <w:sz w:val="18"/>
                <w:szCs w:val="18"/>
              </w:rPr>
              <w:t>」</w:t>
            </w:r>
            <w:r w:rsidR="002F2167" w:rsidRPr="007D5489">
              <w:rPr>
                <w:rFonts w:ascii="BIZ UDPゴシック" w:eastAsia="BIZ UDPゴシック" w:hAnsi="BIZ UDPゴシック" w:hint="eastAsia"/>
                <w:sz w:val="18"/>
                <w:szCs w:val="18"/>
              </w:rPr>
              <w:t>時まで。</w:t>
            </w:r>
          </w:p>
          <w:p w14:paraId="1F6BC866" w14:textId="77777777" w:rsidR="00DD3B7A" w:rsidRDefault="00850C4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2F2167" w:rsidRPr="007D5489">
              <w:rPr>
                <w:rFonts w:ascii="BIZ UDPゴシック" w:eastAsia="BIZ UDPゴシック" w:hAnsi="BIZ UDPゴシック" w:hint="eastAsia"/>
                <w:sz w:val="18"/>
                <w:szCs w:val="18"/>
              </w:rPr>
              <w:t>点滅はしないこととした。</w:t>
            </w:r>
          </w:p>
          <w:p w14:paraId="3E495DE7" w14:textId="04F3A1B0" w:rsidR="00850C49" w:rsidRPr="007D5489" w:rsidRDefault="00850C4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DD3B7A" w:rsidRPr="00977A1F" w14:paraId="3686B018" w14:textId="77777777" w:rsidTr="00380765">
        <w:trPr>
          <w:trHeight w:val="318"/>
        </w:trPr>
        <w:tc>
          <w:tcPr>
            <w:tcW w:w="4957" w:type="dxa"/>
            <w:tcBorders>
              <w:left w:val="single" w:sz="4" w:space="0" w:color="auto"/>
            </w:tcBorders>
            <w:shd w:val="clear" w:color="auto" w:fill="D9D9D9" w:themeFill="background1" w:themeFillShade="D9"/>
            <w:vAlign w:val="center"/>
          </w:tcPr>
          <w:p w14:paraId="1419AB47" w14:textId="6E92CF74" w:rsidR="00DD3B7A" w:rsidRPr="00977A1F" w:rsidRDefault="00DD3B7A" w:rsidP="001A49BA">
            <w:pPr>
              <w:pStyle w:val="Default"/>
              <w:ind w:rightChars="84" w:right="176"/>
              <w:jc w:val="both"/>
              <w:rPr>
                <w:rFonts w:ascii="BIZ UDPゴシック" w:eastAsia="BIZ UDPゴシック" w:hAnsi="BIZ UDPゴシック"/>
                <w:sz w:val="21"/>
                <w:szCs w:val="21"/>
              </w:rPr>
            </w:pPr>
            <w:r w:rsidRPr="00977A1F">
              <w:rPr>
                <w:rFonts w:ascii="BIZ UDPゴシック" w:eastAsia="BIZ UDPゴシック" w:hAnsi="BIZ UDPゴシック" w:hint="eastAsia"/>
                <w:sz w:val="21"/>
                <w:szCs w:val="21"/>
              </w:rPr>
              <w:lastRenderedPageBreak/>
              <w:t>＜京町台地地区＞</w:t>
            </w:r>
          </w:p>
        </w:tc>
        <w:tc>
          <w:tcPr>
            <w:tcW w:w="567" w:type="dxa"/>
            <w:shd w:val="clear" w:color="auto" w:fill="D9D9D9" w:themeFill="background1" w:themeFillShade="D9"/>
          </w:tcPr>
          <w:p w14:paraId="37CC8ACD" w14:textId="77777777" w:rsidR="00DD3B7A" w:rsidRPr="00977A1F" w:rsidRDefault="00DD3B7A" w:rsidP="00FA40BE">
            <w:pPr>
              <w:rPr>
                <w:rFonts w:ascii="BIZ UDPゴシック" w:eastAsia="BIZ UDPゴシック" w:hAnsi="BIZ UDPゴシック"/>
                <w:sz w:val="20"/>
                <w:szCs w:val="20"/>
              </w:rPr>
            </w:pPr>
          </w:p>
        </w:tc>
        <w:tc>
          <w:tcPr>
            <w:tcW w:w="3827" w:type="dxa"/>
            <w:shd w:val="clear" w:color="auto" w:fill="D9D9D9" w:themeFill="background1" w:themeFillShade="D9"/>
          </w:tcPr>
          <w:p w14:paraId="3CF5A34E" w14:textId="77777777" w:rsidR="00DD3B7A" w:rsidRPr="007D5489" w:rsidRDefault="00DD3B7A" w:rsidP="00433460">
            <w:pPr>
              <w:snapToGrid w:val="0"/>
              <w:rPr>
                <w:rFonts w:ascii="BIZ UDPゴシック" w:eastAsia="BIZ UDPゴシック" w:hAnsi="BIZ UDPゴシック"/>
                <w:sz w:val="18"/>
                <w:szCs w:val="18"/>
              </w:rPr>
            </w:pPr>
          </w:p>
        </w:tc>
      </w:tr>
      <w:tr w:rsidR="00DD3B7A" w:rsidRPr="00977A1F" w14:paraId="0DAFE834" w14:textId="77777777" w:rsidTr="00020084">
        <w:trPr>
          <w:trHeight w:val="853"/>
        </w:trPr>
        <w:tc>
          <w:tcPr>
            <w:tcW w:w="4957" w:type="dxa"/>
            <w:tcBorders>
              <w:left w:val="single" w:sz="4" w:space="0" w:color="auto"/>
            </w:tcBorders>
            <w:vAlign w:val="center"/>
          </w:tcPr>
          <w:p w14:paraId="5DE12EC4" w14:textId="1A81D193" w:rsidR="00DD3B7A" w:rsidRPr="00250F59" w:rsidRDefault="00DD3B7A" w:rsidP="00FA40BE">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・屋上広告の高さは、海抜</w:t>
            </w:r>
            <w:r w:rsidRPr="00250F59">
              <w:rPr>
                <w:rFonts w:ascii="BIZ UDPゴシック" w:eastAsia="BIZ UDPゴシック" w:hAnsi="BIZ UDPゴシック"/>
                <w:sz w:val="18"/>
                <w:szCs w:val="18"/>
              </w:rPr>
              <w:t>63</w:t>
            </w:r>
            <w:r w:rsidRPr="00250F59">
              <w:rPr>
                <w:rFonts w:ascii="BIZ UDPゴシック" w:eastAsia="BIZ UDPゴシック" w:hAnsi="BIZ UDPゴシック" w:hint="eastAsia"/>
                <w:sz w:val="18"/>
                <w:szCs w:val="18"/>
              </w:rPr>
              <w:t>ｍを超えないこと。</w:t>
            </w:r>
          </w:p>
        </w:tc>
        <w:tc>
          <w:tcPr>
            <w:tcW w:w="567" w:type="dxa"/>
          </w:tcPr>
          <w:p w14:paraId="22CC10D6" w14:textId="77777777" w:rsidR="00DD3B7A" w:rsidRPr="00977A1F" w:rsidRDefault="00DD3B7A" w:rsidP="00FA40BE">
            <w:pPr>
              <w:rPr>
                <w:rFonts w:ascii="BIZ UDPゴシック" w:eastAsia="BIZ UDPゴシック" w:hAnsi="BIZ UDPゴシック"/>
                <w:sz w:val="20"/>
                <w:szCs w:val="20"/>
              </w:rPr>
            </w:pPr>
          </w:p>
        </w:tc>
        <w:tc>
          <w:tcPr>
            <w:tcW w:w="3827" w:type="dxa"/>
            <w:vAlign w:val="center"/>
          </w:tcPr>
          <w:p w14:paraId="7D5973E3" w14:textId="77777777" w:rsidR="00DD3B7A" w:rsidRDefault="00850C4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2F2167" w:rsidRPr="007D5489">
              <w:rPr>
                <w:rFonts w:ascii="BIZ UDPゴシック" w:eastAsia="BIZ UDPゴシック" w:hAnsi="BIZ UDPゴシック" w:hint="eastAsia"/>
                <w:sz w:val="18"/>
                <w:szCs w:val="18"/>
              </w:rPr>
              <w:t>海抜</w:t>
            </w:r>
            <w:r>
              <w:rPr>
                <w:rFonts w:ascii="BIZ UDPゴシック" w:eastAsia="BIZ UDPゴシック" w:hAnsi="BIZ UDPゴシック" w:hint="eastAsia"/>
                <w:sz w:val="18"/>
                <w:szCs w:val="18"/>
              </w:rPr>
              <w:t>「　　　」</w:t>
            </w:r>
            <w:r w:rsidR="002F2167" w:rsidRPr="007D5489">
              <w:rPr>
                <w:rFonts w:ascii="BIZ UDPゴシック" w:eastAsia="BIZ UDPゴシック" w:hAnsi="BIZ UDPゴシック" w:hint="eastAsia"/>
                <w:sz w:val="18"/>
                <w:szCs w:val="18"/>
              </w:rPr>
              <w:t>m</w:t>
            </w:r>
          </w:p>
          <w:p w14:paraId="09AEB058" w14:textId="0F22E67F" w:rsidR="00850C49" w:rsidRPr="007D5489" w:rsidRDefault="00850C4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DD3B7A" w:rsidRPr="00977A1F" w14:paraId="47DAE115" w14:textId="77777777" w:rsidTr="00020084">
        <w:trPr>
          <w:trHeight w:val="384"/>
        </w:trPr>
        <w:tc>
          <w:tcPr>
            <w:tcW w:w="4957" w:type="dxa"/>
            <w:tcBorders>
              <w:left w:val="single" w:sz="4" w:space="0" w:color="auto"/>
            </w:tcBorders>
            <w:shd w:val="clear" w:color="auto" w:fill="D9D9D9" w:themeFill="background1" w:themeFillShade="D9"/>
            <w:vAlign w:val="center"/>
          </w:tcPr>
          <w:p w14:paraId="6F2B94AB" w14:textId="5048B130" w:rsidR="00DD3B7A" w:rsidRPr="00977A1F" w:rsidRDefault="00DD3B7A" w:rsidP="00FA40BE">
            <w:pPr>
              <w:pStyle w:val="Default"/>
              <w:jc w:val="both"/>
              <w:rPr>
                <w:rFonts w:ascii="BIZ UDPゴシック" w:eastAsia="BIZ UDPゴシック" w:hAnsi="BIZ UDPゴシック"/>
                <w:sz w:val="21"/>
                <w:szCs w:val="21"/>
              </w:rPr>
            </w:pPr>
            <w:r w:rsidRPr="00977A1F">
              <w:rPr>
                <w:rFonts w:ascii="BIZ UDPゴシック" w:eastAsia="BIZ UDPゴシック" w:hAnsi="BIZ UDPゴシック" w:hint="eastAsia"/>
                <w:sz w:val="21"/>
                <w:szCs w:val="21"/>
              </w:rPr>
              <w:t>＜一般地区＞</w:t>
            </w:r>
          </w:p>
        </w:tc>
        <w:tc>
          <w:tcPr>
            <w:tcW w:w="567" w:type="dxa"/>
            <w:shd w:val="clear" w:color="auto" w:fill="D9D9D9" w:themeFill="background1" w:themeFillShade="D9"/>
          </w:tcPr>
          <w:p w14:paraId="75F34CDE" w14:textId="77777777" w:rsidR="00DD3B7A" w:rsidRPr="00977A1F" w:rsidRDefault="00DD3B7A" w:rsidP="00FA40BE">
            <w:pPr>
              <w:rPr>
                <w:rFonts w:ascii="BIZ UDPゴシック" w:eastAsia="BIZ UDPゴシック" w:hAnsi="BIZ UDPゴシック"/>
                <w:sz w:val="20"/>
                <w:szCs w:val="20"/>
              </w:rPr>
            </w:pPr>
          </w:p>
        </w:tc>
        <w:tc>
          <w:tcPr>
            <w:tcW w:w="3827" w:type="dxa"/>
            <w:shd w:val="clear" w:color="auto" w:fill="D9D9D9" w:themeFill="background1" w:themeFillShade="D9"/>
            <w:vAlign w:val="center"/>
          </w:tcPr>
          <w:p w14:paraId="11D8DE75" w14:textId="77777777" w:rsidR="00DD3B7A" w:rsidRPr="00D578FC" w:rsidRDefault="00DD3B7A" w:rsidP="00433460">
            <w:pPr>
              <w:snapToGrid w:val="0"/>
              <w:rPr>
                <w:rFonts w:ascii="BIZ UDPゴシック" w:eastAsia="BIZ UDPゴシック" w:hAnsi="BIZ UDPゴシック"/>
                <w:sz w:val="12"/>
                <w:szCs w:val="12"/>
              </w:rPr>
            </w:pPr>
          </w:p>
        </w:tc>
      </w:tr>
      <w:tr w:rsidR="00DD3B7A" w:rsidRPr="00977A1F" w14:paraId="673A6683" w14:textId="77777777" w:rsidTr="00020084">
        <w:trPr>
          <w:trHeight w:val="877"/>
        </w:trPr>
        <w:tc>
          <w:tcPr>
            <w:tcW w:w="4957" w:type="dxa"/>
            <w:tcBorders>
              <w:left w:val="single" w:sz="4" w:space="0" w:color="auto"/>
            </w:tcBorders>
            <w:vAlign w:val="center"/>
          </w:tcPr>
          <w:p w14:paraId="4949BAB2" w14:textId="1273392B" w:rsidR="00DD3B7A" w:rsidRPr="00977A1F" w:rsidRDefault="00DD3B7A" w:rsidP="00FA40BE">
            <w:pPr>
              <w:pStyle w:val="Default"/>
              <w:jc w:val="both"/>
              <w:rPr>
                <w:rFonts w:ascii="BIZ UDPゴシック" w:eastAsia="BIZ UDPゴシック" w:hAnsi="BIZ UDPゴシック"/>
                <w:sz w:val="20"/>
                <w:szCs w:val="20"/>
              </w:rPr>
            </w:pPr>
            <w:r w:rsidRPr="00977A1F">
              <w:rPr>
                <w:rFonts w:ascii="BIZ UDPゴシック" w:eastAsia="BIZ UDPゴシック" w:hAnsi="BIZ UDPゴシック" w:hint="eastAsia"/>
                <w:sz w:val="20"/>
                <w:szCs w:val="20"/>
              </w:rPr>
              <w:t>・屋上広告の高さは、海抜</w:t>
            </w:r>
            <w:r w:rsidRPr="00977A1F">
              <w:rPr>
                <w:rFonts w:ascii="BIZ UDPゴシック" w:eastAsia="BIZ UDPゴシック" w:hAnsi="BIZ UDPゴシック"/>
                <w:sz w:val="20"/>
                <w:szCs w:val="20"/>
              </w:rPr>
              <w:t>55</w:t>
            </w:r>
            <w:r w:rsidRPr="00977A1F">
              <w:rPr>
                <w:rFonts w:ascii="BIZ UDPゴシック" w:eastAsia="BIZ UDPゴシック" w:hAnsi="BIZ UDPゴシック" w:hint="eastAsia"/>
                <w:sz w:val="20"/>
                <w:szCs w:val="20"/>
              </w:rPr>
              <w:t>ｍを超えないこと。</w:t>
            </w:r>
          </w:p>
        </w:tc>
        <w:tc>
          <w:tcPr>
            <w:tcW w:w="567" w:type="dxa"/>
          </w:tcPr>
          <w:p w14:paraId="2C8C2C23" w14:textId="77777777" w:rsidR="00DD3B7A" w:rsidRPr="00977A1F" w:rsidRDefault="00DD3B7A" w:rsidP="00FA40BE">
            <w:pPr>
              <w:rPr>
                <w:rFonts w:ascii="BIZ UDPゴシック" w:eastAsia="BIZ UDPゴシック" w:hAnsi="BIZ UDPゴシック"/>
                <w:sz w:val="20"/>
                <w:szCs w:val="20"/>
              </w:rPr>
            </w:pPr>
          </w:p>
        </w:tc>
        <w:tc>
          <w:tcPr>
            <w:tcW w:w="3827" w:type="dxa"/>
            <w:vAlign w:val="center"/>
          </w:tcPr>
          <w:p w14:paraId="5246EC3C" w14:textId="77777777" w:rsidR="00DD3B7A" w:rsidRDefault="00850C4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2F2167" w:rsidRPr="00284EA9">
              <w:rPr>
                <w:rFonts w:ascii="BIZ UDPゴシック" w:eastAsia="BIZ UDPゴシック" w:hAnsi="BIZ UDPゴシック" w:hint="eastAsia"/>
                <w:sz w:val="18"/>
                <w:szCs w:val="18"/>
              </w:rPr>
              <w:t>海抜</w:t>
            </w:r>
            <w:r>
              <w:rPr>
                <w:rFonts w:ascii="BIZ UDPゴシック" w:eastAsia="BIZ UDPゴシック" w:hAnsi="BIZ UDPゴシック" w:hint="eastAsia"/>
                <w:sz w:val="18"/>
                <w:szCs w:val="18"/>
              </w:rPr>
              <w:t>「　　　」</w:t>
            </w:r>
            <w:r w:rsidR="002F2167" w:rsidRPr="00284EA9">
              <w:rPr>
                <w:rFonts w:ascii="BIZ UDPゴシック" w:eastAsia="BIZ UDPゴシック" w:hAnsi="BIZ UDPゴシック" w:hint="eastAsia"/>
                <w:sz w:val="18"/>
                <w:szCs w:val="18"/>
              </w:rPr>
              <w:t>m</w:t>
            </w:r>
          </w:p>
          <w:p w14:paraId="1885FCA8" w14:textId="05E19FDA" w:rsidR="00850C49" w:rsidRPr="00284EA9" w:rsidRDefault="00850C4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DD3B7A" w:rsidRPr="00977A1F" w14:paraId="629B275E" w14:textId="77777777" w:rsidTr="00020084">
        <w:trPr>
          <w:trHeight w:val="958"/>
        </w:trPr>
        <w:tc>
          <w:tcPr>
            <w:tcW w:w="4957" w:type="dxa"/>
            <w:tcBorders>
              <w:left w:val="single" w:sz="4" w:space="0" w:color="auto"/>
            </w:tcBorders>
            <w:vAlign w:val="center"/>
          </w:tcPr>
          <w:p w14:paraId="29E391D0" w14:textId="3A25EDAA" w:rsidR="00DD3B7A" w:rsidRPr="00977A1F" w:rsidRDefault="00DD3B7A" w:rsidP="00DD3B7A">
            <w:pPr>
              <w:pStyle w:val="Default"/>
              <w:jc w:val="both"/>
              <w:rPr>
                <w:rFonts w:ascii="BIZ UDPゴシック" w:eastAsia="BIZ UDPゴシック" w:hAnsi="BIZ UDPゴシック"/>
                <w:sz w:val="20"/>
                <w:szCs w:val="20"/>
              </w:rPr>
            </w:pPr>
            <w:r w:rsidRPr="00977A1F">
              <w:rPr>
                <w:rFonts w:ascii="BIZ UDPゴシック" w:eastAsia="BIZ UDPゴシック" w:hAnsi="BIZ UDPゴシック" w:hint="eastAsia"/>
                <w:sz w:val="20"/>
                <w:szCs w:val="20"/>
              </w:rPr>
              <w:t>・シンボルロードからの熊本城天守閣への良好な眺望を守るために、突出広告の掲出はしないように努めること。</w:t>
            </w:r>
          </w:p>
        </w:tc>
        <w:tc>
          <w:tcPr>
            <w:tcW w:w="567" w:type="dxa"/>
          </w:tcPr>
          <w:p w14:paraId="1A5D8FB6" w14:textId="77777777" w:rsidR="00DD3B7A" w:rsidRPr="00977A1F" w:rsidRDefault="00DD3B7A" w:rsidP="00FA40BE">
            <w:pPr>
              <w:rPr>
                <w:rFonts w:ascii="BIZ UDPゴシック" w:eastAsia="BIZ UDPゴシック" w:hAnsi="BIZ UDPゴシック"/>
                <w:sz w:val="20"/>
                <w:szCs w:val="20"/>
              </w:rPr>
            </w:pPr>
          </w:p>
        </w:tc>
        <w:tc>
          <w:tcPr>
            <w:tcW w:w="3827" w:type="dxa"/>
            <w:vAlign w:val="center"/>
          </w:tcPr>
          <w:p w14:paraId="71FB3755" w14:textId="77777777" w:rsidR="00DD3B7A" w:rsidRDefault="00850C4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2F2167" w:rsidRPr="00284EA9">
              <w:rPr>
                <w:rFonts w:ascii="BIZ UDPゴシック" w:eastAsia="BIZ UDPゴシック" w:hAnsi="BIZ UDPゴシック" w:hint="eastAsia"/>
                <w:sz w:val="18"/>
                <w:szCs w:val="18"/>
              </w:rPr>
              <w:t>壁面広告だけ</w:t>
            </w:r>
            <w:r>
              <w:rPr>
                <w:rFonts w:ascii="BIZ UDPゴシック" w:eastAsia="BIZ UDPゴシック" w:hAnsi="BIZ UDPゴシック" w:hint="eastAsia"/>
                <w:sz w:val="18"/>
                <w:szCs w:val="18"/>
              </w:rPr>
              <w:t>とした。</w:t>
            </w:r>
          </w:p>
          <w:p w14:paraId="0627DECF" w14:textId="77777777" w:rsidR="00850C49" w:rsidRDefault="00850C4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突出広告の大きさを小さくした。</w:t>
            </w:r>
          </w:p>
          <w:p w14:paraId="125F06F9" w14:textId="15AC0A3A" w:rsidR="00850C49" w:rsidRPr="00850C49" w:rsidRDefault="00850C4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bl>
    <w:p w14:paraId="48AA0F88" w14:textId="77777777" w:rsidR="00250F59" w:rsidRDefault="00250F59" w:rsidP="00552D11">
      <w:pPr>
        <w:rPr>
          <w:rFonts w:ascii="BIZ UDPゴシック" w:eastAsia="BIZ UDPゴシック" w:hAnsi="BIZ UDPゴシック"/>
          <w:b/>
          <w:bCs/>
          <w:sz w:val="22"/>
        </w:rPr>
      </w:pPr>
    </w:p>
    <w:p w14:paraId="2402CB9A" w14:textId="7543E4B6" w:rsidR="00552D11" w:rsidRPr="00977A1F" w:rsidRDefault="006111DD" w:rsidP="00552D11">
      <w:pPr>
        <w:rPr>
          <w:rFonts w:ascii="BIZ UDPゴシック" w:eastAsia="BIZ UDPゴシック" w:hAnsi="BIZ UDPゴシック"/>
          <w:b/>
          <w:bCs/>
          <w:sz w:val="22"/>
        </w:rPr>
      </w:pPr>
      <w:r w:rsidRPr="00977A1F">
        <w:rPr>
          <w:rFonts w:ascii="BIZ UDPゴシック" w:eastAsia="BIZ UDPゴシック" w:hAnsi="BIZ UDPゴシック" w:hint="eastAsia"/>
          <w:b/>
          <w:bCs/>
          <w:sz w:val="22"/>
        </w:rPr>
        <w:t>【</w:t>
      </w:r>
      <w:r w:rsidR="007C115D" w:rsidRPr="00977A1F">
        <w:rPr>
          <w:rFonts w:ascii="BIZ UDPゴシック" w:eastAsia="BIZ UDPゴシック" w:hAnsi="BIZ UDPゴシック" w:hint="eastAsia"/>
          <w:b/>
          <w:bCs/>
          <w:sz w:val="22"/>
        </w:rPr>
        <w:t>水前寺周辺地域</w:t>
      </w:r>
      <w:r w:rsidRPr="00977A1F">
        <w:rPr>
          <w:rFonts w:ascii="BIZ UDPゴシック" w:eastAsia="BIZ UDPゴシック" w:hAnsi="BIZ UDPゴシック" w:hint="eastAsia"/>
          <w:b/>
          <w:bCs/>
          <w:sz w:val="22"/>
        </w:rPr>
        <w:t>】</w:t>
      </w:r>
    </w:p>
    <w:tbl>
      <w:tblPr>
        <w:tblStyle w:val="a3"/>
        <w:tblW w:w="9351" w:type="dxa"/>
        <w:tblLook w:val="04A0" w:firstRow="1" w:lastRow="0" w:firstColumn="1" w:lastColumn="0" w:noHBand="0" w:noVBand="1"/>
      </w:tblPr>
      <w:tblGrid>
        <w:gridCol w:w="4957"/>
        <w:gridCol w:w="567"/>
        <w:gridCol w:w="3827"/>
      </w:tblGrid>
      <w:tr w:rsidR="007C115D" w:rsidRPr="00977A1F" w14:paraId="536EFB3C" w14:textId="77777777" w:rsidTr="00380765">
        <w:tc>
          <w:tcPr>
            <w:tcW w:w="4957" w:type="dxa"/>
            <w:shd w:val="clear" w:color="auto" w:fill="D9D9D9" w:themeFill="background1" w:themeFillShade="D9"/>
            <w:vAlign w:val="center"/>
          </w:tcPr>
          <w:p w14:paraId="65B22781" w14:textId="77777777" w:rsidR="007C115D" w:rsidRPr="007F11F5" w:rsidRDefault="007C115D" w:rsidP="006C0E99">
            <w:pPr>
              <w:jc w:val="center"/>
              <w:rPr>
                <w:rFonts w:ascii="BIZ UDPゴシック" w:eastAsia="BIZ UDPゴシック" w:hAnsi="BIZ UDPゴシック"/>
                <w:sz w:val="18"/>
                <w:szCs w:val="18"/>
              </w:rPr>
            </w:pPr>
            <w:r w:rsidRPr="007F11F5">
              <w:rPr>
                <w:rFonts w:ascii="BIZ UDPゴシック" w:eastAsia="BIZ UDPゴシック" w:hAnsi="BIZ UDPゴシック" w:hint="eastAsia"/>
                <w:sz w:val="18"/>
                <w:szCs w:val="18"/>
              </w:rPr>
              <w:t>制限の内容</w:t>
            </w:r>
          </w:p>
        </w:tc>
        <w:tc>
          <w:tcPr>
            <w:tcW w:w="567" w:type="dxa"/>
            <w:shd w:val="clear" w:color="auto" w:fill="D9D9D9" w:themeFill="background1" w:themeFillShade="D9"/>
            <w:vAlign w:val="center"/>
          </w:tcPr>
          <w:p w14:paraId="7EA2677C" w14:textId="77777777" w:rsidR="007C115D" w:rsidRPr="007F11F5" w:rsidRDefault="007C115D" w:rsidP="006C0E99">
            <w:pPr>
              <w:jc w:val="center"/>
              <w:rPr>
                <w:rFonts w:ascii="BIZ UDPゴシック" w:eastAsia="BIZ UDPゴシック" w:hAnsi="BIZ UDPゴシック"/>
                <w:sz w:val="18"/>
                <w:szCs w:val="18"/>
              </w:rPr>
            </w:pPr>
            <w:r w:rsidRPr="007F11F5">
              <w:rPr>
                <w:rFonts w:ascii="BIZ UDPゴシック" w:eastAsia="BIZ UDPゴシック" w:hAnsi="BIZ UDPゴシック" w:hint="eastAsia"/>
                <w:sz w:val="18"/>
                <w:szCs w:val="18"/>
              </w:rPr>
              <w:t>チェック</w:t>
            </w:r>
          </w:p>
        </w:tc>
        <w:tc>
          <w:tcPr>
            <w:tcW w:w="3827" w:type="dxa"/>
            <w:shd w:val="clear" w:color="auto" w:fill="D9D9D9" w:themeFill="background1" w:themeFillShade="D9"/>
            <w:vAlign w:val="center"/>
          </w:tcPr>
          <w:p w14:paraId="37690844" w14:textId="77777777" w:rsidR="007C115D" w:rsidRPr="007F11F5" w:rsidRDefault="007C115D" w:rsidP="006C0E99">
            <w:pPr>
              <w:jc w:val="center"/>
              <w:rPr>
                <w:rFonts w:ascii="BIZ UDPゴシック" w:eastAsia="BIZ UDPゴシック" w:hAnsi="BIZ UDPゴシック"/>
                <w:sz w:val="18"/>
                <w:szCs w:val="18"/>
              </w:rPr>
            </w:pPr>
            <w:r w:rsidRPr="007F11F5">
              <w:rPr>
                <w:rFonts w:ascii="BIZ UDPゴシック" w:eastAsia="BIZ UDPゴシック" w:hAnsi="BIZ UDPゴシック" w:hint="eastAsia"/>
                <w:sz w:val="18"/>
                <w:szCs w:val="18"/>
              </w:rPr>
              <w:t>計画内容・配慮事項</w:t>
            </w:r>
          </w:p>
        </w:tc>
      </w:tr>
      <w:tr w:rsidR="007C115D" w:rsidRPr="00977A1F" w14:paraId="013FD5FC" w14:textId="77777777" w:rsidTr="00020084">
        <w:trPr>
          <w:trHeight w:val="1439"/>
        </w:trPr>
        <w:tc>
          <w:tcPr>
            <w:tcW w:w="4957" w:type="dxa"/>
            <w:tcBorders>
              <w:left w:val="single" w:sz="4" w:space="0" w:color="auto"/>
            </w:tcBorders>
            <w:vAlign w:val="center"/>
          </w:tcPr>
          <w:p w14:paraId="63A9012A" w14:textId="615CEC6C" w:rsidR="007C115D" w:rsidRPr="00250F59" w:rsidRDefault="00C8798D" w:rsidP="00C8798D">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・古今伝授の間の前の視点場からの水前寺成趣園東側周辺の眺望範囲に位置する建築物等には、屋上広告の掲出はしないこと。ただし、視点場から見えないものは除く。</w:t>
            </w:r>
          </w:p>
        </w:tc>
        <w:tc>
          <w:tcPr>
            <w:tcW w:w="567" w:type="dxa"/>
          </w:tcPr>
          <w:p w14:paraId="659E9653" w14:textId="77777777" w:rsidR="007C115D" w:rsidRPr="00977A1F" w:rsidRDefault="007C115D" w:rsidP="006C0E99">
            <w:pPr>
              <w:ind w:rightChars="-24" w:right="-50"/>
              <w:rPr>
                <w:rFonts w:ascii="BIZ UDPゴシック" w:eastAsia="BIZ UDPゴシック" w:hAnsi="BIZ UDPゴシック"/>
                <w:sz w:val="20"/>
                <w:szCs w:val="20"/>
              </w:rPr>
            </w:pPr>
          </w:p>
        </w:tc>
        <w:tc>
          <w:tcPr>
            <w:tcW w:w="3827" w:type="dxa"/>
            <w:vAlign w:val="center"/>
          </w:tcPr>
          <w:p w14:paraId="50F0D689" w14:textId="77777777" w:rsidR="00D578FC" w:rsidRDefault="00850C4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0E1A65" w:rsidRPr="00284EA9">
              <w:rPr>
                <w:rFonts w:ascii="BIZ UDPゴシック" w:eastAsia="BIZ UDPゴシック" w:hAnsi="BIZ UDPゴシック" w:hint="eastAsia"/>
                <w:sz w:val="18"/>
                <w:szCs w:val="18"/>
              </w:rPr>
              <w:t>高さ計算を行い、突出していないことを確認した。</w:t>
            </w:r>
          </w:p>
          <w:p w14:paraId="0FF9E7D7" w14:textId="532F3B3B" w:rsidR="00850C49" w:rsidRPr="00850C49" w:rsidRDefault="00850C4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7C115D" w:rsidRPr="00977A1F" w14:paraId="369AF28B" w14:textId="77777777" w:rsidTr="00020084">
        <w:trPr>
          <w:trHeight w:val="1547"/>
        </w:trPr>
        <w:tc>
          <w:tcPr>
            <w:tcW w:w="4957" w:type="dxa"/>
            <w:tcBorders>
              <w:left w:val="single" w:sz="4" w:space="0" w:color="auto"/>
            </w:tcBorders>
            <w:shd w:val="clear" w:color="auto" w:fill="auto"/>
            <w:vAlign w:val="center"/>
          </w:tcPr>
          <w:p w14:paraId="0900E4D7" w14:textId="7689B7BF" w:rsidR="007C115D" w:rsidRPr="00250F59" w:rsidRDefault="00C8798D" w:rsidP="00C8798D">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・園内から眺望できる建築物等には、屋外広告物の掲出はしないこと。ただし、園内から見えないもの及び自家用のビル名称サイン等は除く。</w:t>
            </w:r>
          </w:p>
        </w:tc>
        <w:tc>
          <w:tcPr>
            <w:tcW w:w="567" w:type="dxa"/>
            <w:shd w:val="clear" w:color="auto" w:fill="auto"/>
          </w:tcPr>
          <w:p w14:paraId="0257B9BE" w14:textId="77777777" w:rsidR="007C115D" w:rsidRPr="00977A1F" w:rsidRDefault="007C115D" w:rsidP="006C0E99">
            <w:pPr>
              <w:rPr>
                <w:rFonts w:ascii="BIZ UDPゴシック" w:eastAsia="BIZ UDPゴシック" w:hAnsi="BIZ UDPゴシック"/>
                <w:sz w:val="20"/>
                <w:szCs w:val="20"/>
              </w:rPr>
            </w:pPr>
          </w:p>
        </w:tc>
        <w:tc>
          <w:tcPr>
            <w:tcW w:w="3827" w:type="dxa"/>
            <w:shd w:val="clear" w:color="auto" w:fill="auto"/>
            <w:vAlign w:val="center"/>
          </w:tcPr>
          <w:p w14:paraId="769050A3" w14:textId="77777777" w:rsidR="007C115D" w:rsidRDefault="00850C4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0E1A65" w:rsidRPr="00284EA9">
              <w:rPr>
                <w:rFonts w:ascii="BIZ UDPゴシック" w:eastAsia="BIZ UDPゴシック" w:hAnsi="BIZ UDPゴシック" w:hint="eastAsia"/>
                <w:sz w:val="18"/>
                <w:szCs w:val="18"/>
              </w:rPr>
              <w:t>建物・広告物が園内から見えるか確認した。</w:t>
            </w:r>
          </w:p>
          <w:p w14:paraId="7A7D5E63" w14:textId="1361CF2B" w:rsidR="00850C49" w:rsidRPr="00850C49" w:rsidRDefault="00850C4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bl>
    <w:p w14:paraId="32163BB6" w14:textId="77777777" w:rsidR="006033F9" w:rsidRPr="00977A1F" w:rsidRDefault="006033F9" w:rsidP="00617C82">
      <w:pPr>
        <w:rPr>
          <w:rFonts w:ascii="BIZ UDPゴシック" w:eastAsia="BIZ UDPゴシック" w:hAnsi="BIZ UDPゴシック"/>
          <w:sz w:val="20"/>
          <w:szCs w:val="20"/>
        </w:rPr>
      </w:pPr>
    </w:p>
    <w:p w14:paraId="6F62E49D" w14:textId="4D76FB26" w:rsidR="001A5352" w:rsidRPr="00977A1F" w:rsidRDefault="006111DD" w:rsidP="00617C82">
      <w:pPr>
        <w:rPr>
          <w:rFonts w:ascii="BIZ UDPゴシック" w:eastAsia="BIZ UDPゴシック" w:hAnsi="BIZ UDPゴシック"/>
          <w:b/>
          <w:bCs/>
          <w:sz w:val="22"/>
        </w:rPr>
      </w:pPr>
      <w:r w:rsidRPr="00977A1F">
        <w:rPr>
          <w:rFonts w:ascii="BIZ UDPゴシック" w:eastAsia="BIZ UDPゴシック" w:hAnsi="BIZ UDPゴシック" w:hint="eastAsia"/>
          <w:b/>
          <w:bCs/>
          <w:sz w:val="22"/>
        </w:rPr>
        <w:t>【</w:t>
      </w:r>
      <w:r w:rsidR="00C8798D" w:rsidRPr="00977A1F">
        <w:rPr>
          <w:rFonts w:ascii="BIZ UDPゴシック" w:eastAsia="BIZ UDPゴシック" w:hAnsi="BIZ UDPゴシック" w:hint="eastAsia"/>
          <w:b/>
          <w:bCs/>
          <w:sz w:val="22"/>
        </w:rPr>
        <w:t>江津湖周辺地域</w:t>
      </w:r>
      <w:r w:rsidRPr="00977A1F">
        <w:rPr>
          <w:rFonts w:ascii="BIZ UDPゴシック" w:eastAsia="BIZ UDPゴシック" w:hAnsi="BIZ UDPゴシック" w:hint="eastAsia"/>
          <w:b/>
          <w:bCs/>
          <w:sz w:val="22"/>
        </w:rPr>
        <w:t>】</w:t>
      </w:r>
    </w:p>
    <w:tbl>
      <w:tblPr>
        <w:tblStyle w:val="a3"/>
        <w:tblW w:w="9351" w:type="dxa"/>
        <w:tblLook w:val="04A0" w:firstRow="1" w:lastRow="0" w:firstColumn="1" w:lastColumn="0" w:noHBand="0" w:noVBand="1"/>
      </w:tblPr>
      <w:tblGrid>
        <w:gridCol w:w="4957"/>
        <w:gridCol w:w="567"/>
        <w:gridCol w:w="3827"/>
      </w:tblGrid>
      <w:tr w:rsidR="009850A8" w:rsidRPr="00977A1F" w14:paraId="2CC35106" w14:textId="77777777" w:rsidTr="00380765">
        <w:tc>
          <w:tcPr>
            <w:tcW w:w="4957" w:type="dxa"/>
            <w:shd w:val="clear" w:color="auto" w:fill="D9D9D9" w:themeFill="background1" w:themeFillShade="D9"/>
            <w:vAlign w:val="center"/>
          </w:tcPr>
          <w:p w14:paraId="57CD270B" w14:textId="77777777" w:rsidR="009850A8" w:rsidRPr="007F11F5" w:rsidRDefault="009850A8" w:rsidP="006C0E99">
            <w:pPr>
              <w:jc w:val="center"/>
              <w:rPr>
                <w:rFonts w:ascii="BIZ UDPゴシック" w:eastAsia="BIZ UDPゴシック" w:hAnsi="BIZ UDPゴシック"/>
                <w:sz w:val="18"/>
                <w:szCs w:val="18"/>
              </w:rPr>
            </w:pPr>
            <w:r w:rsidRPr="007F11F5">
              <w:rPr>
                <w:rFonts w:ascii="BIZ UDPゴシック" w:eastAsia="BIZ UDPゴシック" w:hAnsi="BIZ UDPゴシック" w:hint="eastAsia"/>
                <w:sz w:val="18"/>
                <w:szCs w:val="18"/>
              </w:rPr>
              <w:t>制限の内容</w:t>
            </w:r>
          </w:p>
        </w:tc>
        <w:tc>
          <w:tcPr>
            <w:tcW w:w="567" w:type="dxa"/>
            <w:shd w:val="clear" w:color="auto" w:fill="D9D9D9" w:themeFill="background1" w:themeFillShade="D9"/>
            <w:vAlign w:val="center"/>
          </w:tcPr>
          <w:p w14:paraId="745FB1A7" w14:textId="77777777" w:rsidR="009850A8" w:rsidRPr="007F11F5" w:rsidRDefault="009850A8" w:rsidP="006C0E99">
            <w:pPr>
              <w:jc w:val="center"/>
              <w:rPr>
                <w:rFonts w:ascii="BIZ UDPゴシック" w:eastAsia="BIZ UDPゴシック" w:hAnsi="BIZ UDPゴシック"/>
                <w:sz w:val="18"/>
                <w:szCs w:val="18"/>
              </w:rPr>
            </w:pPr>
            <w:r w:rsidRPr="007F11F5">
              <w:rPr>
                <w:rFonts w:ascii="BIZ UDPゴシック" w:eastAsia="BIZ UDPゴシック" w:hAnsi="BIZ UDPゴシック" w:hint="eastAsia"/>
                <w:sz w:val="18"/>
                <w:szCs w:val="18"/>
              </w:rPr>
              <w:t>チェック</w:t>
            </w:r>
          </w:p>
        </w:tc>
        <w:tc>
          <w:tcPr>
            <w:tcW w:w="3827" w:type="dxa"/>
            <w:shd w:val="clear" w:color="auto" w:fill="D9D9D9" w:themeFill="background1" w:themeFillShade="D9"/>
            <w:vAlign w:val="center"/>
          </w:tcPr>
          <w:p w14:paraId="162F39A6" w14:textId="77777777" w:rsidR="009850A8" w:rsidRPr="007F11F5" w:rsidRDefault="009850A8" w:rsidP="006C0E99">
            <w:pPr>
              <w:jc w:val="center"/>
              <w:rPr>
                <w:rFonts w:ascii="BIZ UDPゴシック" w:eastAsia="BIZ UDPゴシック" w:hAnsi="BIZ UDPゴシック"/>
                <w:sz w:val="18"/>
                <w:szCs w:val="18"/>
              </w:rPr>
            </w:pPr>
            <w:r w:rsidRPr="007F11F5">
              <w:rPr>
                <w:rFonts w:ascii="BIZ UDPゴシック" w:eastAsia="BIZ UDPゴシック" w:hAnsi="BIZ UDPゴシック" w:hint="eastAsia"/>
                <w:sz w:val="18"/>
                <w:szCs w:val="18"/>
              </w:rPr>
              <w:t>計画内容・配慮事項</w:t>
            </w:r>
          </w:p>
        </w:tc>
      </w:tr>
      <w:tr w:rsidR="00850C49" w:rsidRPr="00977A1F" w14:paraId="5427BC91" w14:textId="77777777" w:rsidTr="00020084">
        <w:trPr>
          <w:trHeight w:val="1375"/>
        </w:trPr>
        <w:tc>
          <w:tcPr>
            <w:tcW w:w="4957" w:type="dxa"/>
            <w:tcBorders>
              <w:left w:val="single" w:sz="4" w:space="0" w:color="auto"/>
            </w:tcBorders>
            <w:vAlign w:val="center"/>
          </w:tcPr>
          <w:p w14:paraId="5C08241A" w14:textId="7AFAB20D" w:rsidR="00850C49" w:rsidRPr="00250F59" w:rsidRDefault="00850C49" w:rsidP="00850C49">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・公園内から眺望できる建築物等には、屋上広告の掲出はしないこと。ただし、公園内から見えないもの及び自家用のビル名称サイン等は除く。</w:t>
            </w:r>
          </w:p>
        </w:tc>
        <w:tc>
          <w:tcPr>
            <w:tcW w:w="567" w:type="dxa"/>
          </w:tcPr>
          <w:p w14:paraId="3F5DD9E1" w14:textId="77777777" w:rsidR="00850C49" w:rsidRPr="00977A1F" w:rsidRDefault="00850C49" w:rsidP="00850C49">
            <w:pPr>
              <w:ind w:rightChars="-24" w:right="-50"/>
              <w:rPr>
                <w:rFonts w:ascii="BIZ UDPゴシック" w:eastAsia="BIZ UDPゴシック" w:hAnsi="BIZ UDPゴシック"/>
                <w:sz w:val="20"/>
                <w:szCs w:val="20"/>
              </w:rPr>
            </w:pPr>
          </w:p>
        </w:tc>
        <w:tc>
          <w:tcPr>
            <w:tcW w:w="3827" w:type="dxa"/>
            <w:vAlign w:val="center"/>
          </w:tcPr>
          <w:p w14:paraId="14AC8B3A" w14:textId="77777777" w:rsidR="00850C49" w:rsidRDefault="00850C49" w:rsidP="00850C49">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Pr="00284EA9">
              <w:rPr>
                <w:rFonts w:ascii="BIZ UDPゴシック" w:eastAsia="BIZ UDPゴシック" w:hAnsi="BIZ UDPゴシック" w:hint="eastAsia"/>
                <w:sz w:val="18"/>
                <w:szCs w:val="18"/>
              </w:rPr>
              <w:t>建物・広告物が、公園から見えるか確認した。</w:t>
            </w:r>
          </w:p>
          <w:p w14:paraId="0E7C5DD0" w14:textId="74E2407B" w:rsidR="00850C49" w:rsidRPr="00284EA9" w:rsidRDefault="00850C49" w:rsidP="00850C49">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bl>
    <w:p w14:paraId="3E6C9643" w14:textId="77777777" w:rsidR="00262A4A" w:rsidRPr="00977A1F" w:rsidRDefault="00262A4A" w:rsidP="00617C82">
      <w:pPr>
        <w:rPr>
          <w:rFonts w:ascii="BIZ UDPゴシック" w:eastAsia="BIZ UDPゴシック" w:hAnsi="BIZ UDPゴシック"/>
          <w:szCs w:val="21"/>
        </w:rPr>
      </w:pPr>
    </w:p>
    <w:p w14:paraId="5F53417B" w14:textId="48B07DBD" w:rsidR="004E1E65" w:rsidRPr="00977A1F" w:rsidRDefault="006111DD" w:rsidP="00617C82">
      <w:pPr>
        <w:rPr>
          <w:rFonts w:ascii="BIZ UDPゴシック" w:eastAsia="BIZ UDPゴシック" w:hAnsi="BIZ UDPゴシック"/>
          <w:b/>
          <w:bCs/>
          <w:szCs w:val="21"/>
        </w:rPr>
      </w:pPr>
      <w:r w:rsidRPr="00977A1F">
        <w:rPr>
          <w:rFonts w:ascii="BIZ UDPゴシック" w:eastAsia="BIZ UDPゴシック" w:hAnsi="BIZ UDPゴシック" w:hint="eastAsia"/>
          <w:b/>
          <w:bCs/>
          <w:szCs w:val="21"/>
        </w:rPr>
        <w:t>【</w:t>
      </w:r>
      <w:r w:rsidR="004E1E65" w:rsidRPr="00977A1F">
        <w:rPr>
          <w:rFonts w:ascii="BIZ UDPゴシック" w:eastAsia="BIZ UDPゴシック" w:hAnsi="BIZ UDPゴシック" w:hint="eastAsia"/>
          <w:b/>
          <w:bCs/>
          <w:szCs w:val="21"/>
        </w:rPr>
        <w:t>熊本駅周辺地域</w:t>
      </w:r>
      <w:r w:rsidRPr="00977A1F">
        <w:rPr>
          <w:rFonts w:ascii="BIZ UDPゴシック" w:eastAsia="BIZ UDPゴシック" w:hAnsi="BIZ UDPゴシック" w:hint="eastAsia"/>
          <w:b/>
          <w:bCs/>
          <w:szCs w:val="21"/>
        </w:rPr>
        <w:t>】</w:t>
      </w:r>
    </w:p>
    <w:tbl>
      <w:tblPr>
        <w:tblStyle w:val="a3"/>
        <w:tblW w:w="9351" w:type="dxa"/>
        <w:tblLook w:val="04A0" w:firstRow="1" w:lastRow="0" w:firstColumn="1" w:lastColumn="0" w:noHBand="0" w:noVBand="1"/>
      </w:tblPr>
      <w:tblGrid>
        <w:gridCol w:w="4957"/>
        <w:gridCol w:w="567"/>
        <w:gridCol w:w="3827"/>
      </w:tblGrid>
      <w:tr w:rsidR="004E1E65" w:rsidRPr="00977A1F" w14:paraId="555FED08" w14:textId="77777777" w:rsidTr="00380765">
        <w:tc>
          <w:tcPr>
            <w:tcW w:w="4957" w:type="dxa"/>
            <w:shd w:val="clear" w:color="auto" w:fill="D9D9D9" w:themeFill="background1" w:themeFillShade="D9"/>
            <w:vAlign w:val="center"/>
          </w:tcPr>
          <w:p w14:paraId="4D37390D" w14:textId="77777777" w:rsidR="004E1E65" w:rsidRPr="007F11F5" w:rsidRDefault="004E1E65" w:rsidP="006C0E99">
            <w:pPr>
              <w:jc w:val="center"/>
              <w:rPr>
                <w:rFonts w:ascii="BIZ UDPゴシック" w:eastAsia="BIZ UDPゴシック" w:hAnsi="BIZ UDPゴシック"/>
                <w:sz w:val="18"/>
                <w:szCs w:val="18"/>
              </w:rPr>
            </w:pPr>
            <w:r w:rsidRPr="007F11F5">
              <w:rPr>
                <w:rFonts w:ascii="BIZ UDPゴシック" w:eastAsia="BIZ UDPゴシック" w:hAnsi="BIZ UDPゴシック" w:hint="eastAsia"/>
                <w:sz w:val="18"/>
                <w:szCs w:val="18"/>
              </w:rPr>
              <w:t>制限の内容</w:t>
            </w:r>
          </w:p>
        </w:tc>
        <w:tc>
          <w:tcPr>
            <w:tcW w:w="567" w:type="dxa"/>
            <w:shd w:val="clear" w:color="auto" w:fill="D9D9D9" w:themeFill="background1" w:themeFillShade="D9"/>
            <w:vAlign w:val="center"/>
          </w:tcPr>
          <w:p w14:paraId="5A94859B" w14:textId="77777777" w:rsidR="004E1E65" w:rsidRPr="007F11F5" w:rsidRDefault="004E1E65" w:rsidP="006C0E99">
            <w:pPr>
              <w:jc w:val="center"/>
              <w:rPr>
                <w:rFonts w:ascii="BIZ UDPゴシック" w:eastAsia="BIZ UDPゴシック" w:hAnsi="BIZ UDPゴシック"/>
                <w:sz w:val="18"/>
                <w:szCs w:val="18"/>
              </w:rPr>
            </w:pPr>
            <w:r w:rsidRPr="007F11F5">
              <w:rPr>
                <w:rFonts w:ascii="BIZ UDPゴシック" w:eastAsia="BIZ UDPゴシック" w:hAnsi="BIZ UDPゴシック" w:hint="eastAsia"/>
                <w:sz w:val="18"/>
                <w:szCs w:val="18"/>
              </w:rPr>
              <w:t>チェック</w:t>
            </w:r>
          </w:p>
        </w:tc>
        <w:tc>
          <w:tcPr>
            <w:tcW w:w="3827" w:type="dxa"/>
            <w:shd w:val="clear" w:color="auto" w:fill="D9D9D9" w:themeFill="background1" w:themeFillShade="D9"/>
            <w:vAlign w:val="center"/>
          </w:tcPr>
          <w:p w14:paraId="0ED67C01" w14:textId="77777777" w:rsidR="004E1E65" w:rsidRPr="007F11F5" w:rsidRDefault="004E1E65" w:rsidP="006C0E99">
            <w:pPr>
              <w:jc w:val="center"/>
              <w:rPr>
                <w:rFonts w:ascii="BIZ UDPゴシック" w:eastAsia="BIZ UDPゴシック" w:hAnsi="BIZ UDPゴシック"/>
                <w:sz w:val="18"/>
                <w:szCs w:val="18"/>
              </w:rPr>
            </w:pPr>
            <w:r w:rsidRPr="007F11F5">
              <w:rPr>
                <w:rFonts w:ascii="BIZ UDPゴシック" w:eastAsia="BIZ UDPゴシック" w:hAnsi="BIZ UDPゴシック" w:hint="eastAsia"/>
                <w:sz w:val="18"/>
                <w:szCs w:val="18"/>
              </w:rPr>
              <w:t>計画内容・配慮事項</w:t>
            </w:r>
          </w:p>
        </w:tc>
      </w:tr>
      <w:tr w:rsidR="004E1E65" w:rsidRPr="00977A1F" w14:paraId="33C937A6" w14:textId="77777777" w:rsidTr="00020084">
        <w:trPr>
          <w:trHeight w:val="1032"/>
        </w:trPr>
        <w:tc>
          <w:tcPr>
            <w:tcW w:w="4957" w:type="dxa"/>
            <w:tcBorders>
              <w:left w:val="single" w:sz="4" w:space="0" w:color="auto"/>
            </w:tcBorders>
          </w:tcPr>
          <w:p w14:paraId="5C152E5C" w14:textId="5ED63FAE" w:rsidR="004E1E65" w:rsidRPr="00250F59" w:rsidRDefault="009C2360" w:rsidP="009C2360">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・東西の駅前広場及び電車通りの境界から</w:t>
            </w:r>
            <w:r w:rsidRPr="00250F59">
              <w:rPr>
                <w:rFonts w:ascii="BIZ UDPゴシック" w:eastAsia="BIZ UDPゴシック" w:hAnsi="BIZ UDPゴシック"/>
                <w:sz w:val="18"/>
                <w:szCs w:val="18"/>
              </w:rPr>
              <w:t>100</w:t>
            </w:r>
            <w:r w:rsidRPr="00250F59">
              <w:rPr>
                <w:rFonts w:ascii="BIZ UDPゴシック" w:eastAsia="BIZ UDPゴシック" w:hAnsi="BIZ UDPゴシック" w:hint="eastAsia"/>
                <w:sz w:val="18"/>
                <w:szCs w:val="18"/>
              </w:rPr>
              <w:t>メートル以内には、屋上広告（自家用広告物を除く。）の掲出はしないこと。</w:t>
            </w:r>
          </w:p>
        </w:tc>
        <w:tc>
          <w:tcPr>
            <w:tcW w:w="567" w:type="dxa"/>
          </w:tcPr>
          <w:p w14:paraId="33A07330" w14:textId="77777777" w:rsidR="004E1E65" w:rsidRPr="00977A1F" w:rsidRDefault="004E1E65" w:rsidP="006C0E99">
            <w:pPr>
              <w:ind w:rightChars="-24" w:right="-50"/>
              <w:rPr>
                <w:rFonts w:ascii="BIZ UDPゴシック" w:eastAsia="BIZ UDPゴシック" w:hAnsi="BIZ UDPゴシック"/>
                <w:szCs w:val="21"/>
              </w:rPr>
            </w:pPr>
          </w:p>
        </w:tc>
        <w:tc>
          <w:tcPr>
            <w:tcW w:w="3827" w:type="dxa"/>
            <w:vAlign w:val="center"/>
          </w:tcPr>
          <w:p w14:paraId="6C44AAD1" w14:textId="77777777" w:rsidR="004E1E65" w:rsidRDefault="00850C4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0E1A65" w:rsidRPr="00284EA9">
              <w:rPr>
                <w:rFonts w:ascii="BIZ UDPゴシック" w:eastAsia="BIZ UDPゴシック" w:hAnsi="BIZ UDPゴシック" w:hint="eastAsia"/>
                <w:sz w:val="18"/>
                <w:szCs w:val="18"/>
              </w:rPr>
              <w:t>100ｍ以内には、屋上広告は掲出しない。</w:t>
            </w:r>
          </w:p>
          <w:p w14:paraId="2D6FC444" w14:textId="27D464FF" w:rsidR="00850C49" w:rsidRPr="00850C49" w:rsidRDefault="00850C4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9C2360" w:rsidRPr="00977A1F" w14:paraId="6841C43D" w14:textId="77777777" w:rsidTr="00020084">
        <w:trPr>
          <w:trHeight w:val="1255"/>
        </w:trPr>
        <w:tc>
          <w:tcPr>
            <w:tcW w:w="4957" w:type="dxa"/>
            <w:tcBorders>
              <w:left w:val="single" w:sz="4" w:space="0" w:color="auto"/>
            </w:tcBorders>
            <w:vAlign w:val="center"/>
          </w:tcPr>
          <w:p w14:paraId="168998A7" w14:textId="77777777" w:rsidR="009C2360" w:rsidRPr="00250F59" w:rsidRDefault="009C2360" w:rsidP="009C2360">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・東西の駅前広場に面して、立て看板、のぼり旗の掲出はしないこと。</w:t>
            </w:r>
          </w:p>
          <w:p w14:paraId="4BC36C87" w14:textId="38E2D65B" w:rsidR="009C2360" w:rsidRPr="00250F59" w:rsidRDefault="009C2360" w:rsidP="009C2360">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ただし、短期的なイベント開催時は除く。</w:t>
            </w:r>
          </w:p>
        </w:tc>
        <w:tc>
          <w:tcPr>
            <w:tcW w:w="567" w:type="dxa"/>
          </w:tcPr>
          <w:p w14:paraId="2327524F" w14:textId="77777777" w:rsidR="009C2360" w:rsidRPr="00977A1F" w:rsidRDefault="009C2360" w:rsidP="006C0E99">
            <w:pPr>
              <w:ind w:rightChars="-24" w:right="-50"/>
              <w:rPr>
                <w:rFonts w:ascii="BIZ UDPゴシック" w:eastAsia="BIZ UDPゴシック" w:hAnsi="BIZ UDPゴシック"/>
                <w:szCs w:val="21"/>
              </w:rPr>
            </w:pPr>
          </w:p>
        </w:tc>
        <w:tc>
          <w:tcPr>
            <w:tcW w:w="3827" w:type="dxa"/>
            <w:vAlign w:val="center"/>
          </w:tcPr>
          <w:p w14:paraId="44E1C7D0" w14:textId="77777777" w:rsidR="009C2360" w:rsidRDefault="00850C4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0E1A65" w:rsidRPr="00284EA9">
              <w:rPr>
                <w:rFonts w:ascii="BIZ UDPゴシック" w:eastAsia="BIZ UDPゴシック" w:hAnsi="BIZ UDPゴシック" w:hint="eastAsia"/>
                <w:sz w:val="18"/>
                <w:szCs w:val="18"/>
              </w:rPr>
              <w:t>駅前広場に面して、立看板、のぼり旗の掲出はしない。</w:t>
            </w:r>
          </w:p>
          <w:p w14:paraId="368D5D51" w14:textId="737A83B3" w:rsidR="00850C49" w:rsidRPr="00850C49" w:rsidRDefault="00850C4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9C2360" w:rsidRPr="00977A1F" w14:paraId="75913503" w14:textId="77777777" w:rsidTr="00020084">
        <w:trPr>
          <w:trHeight w:val="1157"/>
        </w:trPr>
        <w:tc>
          <w:tcPr>
            <w:tcW w:w="4957" w:type="dxa"/>
            <w:tcBorders>
              <w:left w:val="single" w:sz="4" w:space="0" w:color="auto"/>
            </w:tcBorders>
            <w:vAlign w:val="center"/>
          </w:tcPr>
          <w:p w14:paraId="488CD209" w14:textId="28C2D54B" w:rsidR="009C2360" w:rsidRPr="00250F59" w:rsidRDefault="009C2360" w:rsidP="009C2360">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lastRenderedPageBreak/>
              <w:t>・屋上広告は、建築物の一体化を図り、全体として外形線に凹凸が少ないものとするように努めること。</w:t>
            </w:r>
          </w:p>
        </w:tc>
        <w:tc>
          <w:tcPr>
            <w:tcW w:w="567" w:type="dxa"/>
          </w:tcPr>
          <w:p w14:paraId="5D627F0E" w14:textId="77777777" w:rsidR="009C2360" w:rsidRPr="00977A1F" w:rsidRDefault="009C2360" w:rsidP="006C0E99">
            <w:pPr>
              <w:ind w:rightChars="-24" w:right="-50"/>
              <w:rPr>
                <w:rFonts w:ascii="BIZ UDPゴシック" w:eastAsia="BIZ UDPゴシック" w:hAnsi="BIZ UDPゴシック"/>
                <w:szCs w:val="21"/>
              </w:rPr>
            </w:pPr>
          </w:p>
        </w:tc>
        <w:tc>
          <w:tcPr>
            <w:tcW w:w="3827" w:type="dxa"/>
            <w:vAlign w:val="center"/>
          </w:tcPr>
          <w:p w14:paraId="7F54B30C" w14:textId="70448AB6" w:rsidR="009C2360" w:rsidRDefault="00850C4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隣接する建物と</w:t>
            </w:r>
            <w:r w:rsidR="002F2167" w:rsidRPr="00284EA9">
              <w:rPr>
                <w:rFonts w:ascii="BIZ UDPゴシック" w:eastAsia="BIZ UDPゴシック" w:hAnsi="BIZ UDPゴシック" w:hint="eastAsia"/>
                <w:sz w:val="18"/>
                <w:szCs w:val="18"/>
              </w:rPr>
              <w:t>高さをそろえた。</w:t>
            </w:r>
          </w:p>
          <w:p w14:paraId="40938E90" w14:textId="1DE2A01A" w:rsidR="00850C49" w:rsidRDefault="00850C4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6C0E99" w:rsidRPr="006C0E99">
              <w:rPr>
                <w:rFonts w:ascii="BIZ UDPゴシック" w:eastAsia="BIZ UDPゴシック" w:hAnsi="BIZ UDPゴシック" w:hint="eastAsia"/>
                <w:sz w:val="18"/>
                <w:szCs w:val="18"/>
              </w:rPr>
              <w:t>建築</w:t>
            </w:r>
            <w:r w:rsidR="006C0E99">
              <w:rPr>
                <w:rFonts w:ascii="BIZ UDPゴシック" w:eastAsia="BIZ UDPゴシック" w:hAnsi="BIZ UDPゴシック" w:hint="eastAsia"/>
                <w:sz w:val="18"/>
                <w:szCs w:val="18"/>
              </w:rPr>
              <w:t>物との一体化を行った。</w:t>
            </w:r>
          </w:p>
          <w:p w14:paraId="26B1297C" w14:textId="27318814" w:rsidR="006C0E99" w:rsidRPr="006C0E99" w:rsidRDefault="006C0E9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9C2360" w:rsidRPr="00977A1F" w14:paraId="6A1957A5" w14:textId="77777777" w:rsidTr="00020084">
        <w:trPr>
          <w:trHeight w:val="1201"/>
        </w:trPr>
        <w:tc>
          <w:tcPr>
            <w:tcW w:w="4957" w:type="dxa"/>
            <w:tcBorders>
              <w:left w:val="single" w:sz="4" w:space="0" w:color="auto"/>
            </w:tcBorders>
            <w:vAlign w:val="center"/>
          </w:tcPr>
          <w:p w14:paraId="4E2D5EDC" w14:textId="0DCED1F0" w:rsidR="009C2360" w:rsidRPr="00250F59" w:rsidRDefault="009C2360" w:rsidP="009C2360">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・街路樹よりも高い位置に壁面広告等を掲出する場合は、その形状や表示面積は建築物との調和に努めること。</w:t>
            </w:r>
          </w:p>
        </w:tc>
        <w:tc>
          <w:tcPr>
            <w:tcW w:w="567" w:type="dxa"/>
          </w:tcPr>
          <w:p w14:paraId="3D9CEE65" w14:textId="77777777" w:rsidR="009C2360" w:rsidRPr="00977A1F" w:rsidRDefault="009C2360" w:rsidP="006C0E99">
            <w:pPr>
              <w:ind w:rightChars="-24" w:right="-50"/>
              <w:rPr>
                <w:rFonts w:ascii="BIZ UDPゴシック" w:eastAsia="BIZ UDPゴシック" w:hAnsi="BIZ UDPゴシック"/>
                <w:szCs w:val="21"/>
              </w:rPr>
            </w:pPr>
          </w:p>
        </w:tc>
        <w:tc>
          <w:tcPr>
            <w:tcW w:w="3827" w:type="dxa"/>
            <w:vAlign w:val="center"/>
          </w:tcPr>
          <w:p w14:paraId="5DA6DDF4" w14:textId="2893B53E" w:rsidR="006C0E99" w:rsidRDefault="006C0E9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0E1A65" w:rsidRPr="00284EA9">
              <w:rPr>
                <w:rFonts w:ascii="BIZ UDPゴシック" w:eastAsia="BIZ UDPゴシック" w:hAnsi="BIZ UDPゴシック" w:hint="eastAsia"/>
                <w:sz w:val="18"/>
                <w:szCs w:val="18"/>
              </w:rPr>
              <w:t>明度</w:t>
            </w:r>
            <w:r>
              <w:rPr>
                <w:rFonts w:ascii="BIZ UDPゴシック" w:eastAsia="BIZ UDPゴシック" w:hAnsi="BIZ UDPゴシック" w:hint="eastAsia"/>
                <w:sz w:val="18"/>
                <w:szCs w:val="18"/>
              </w:rPr>
              <w:t>を抑えた。</w:t>
            </w:r>
          </w:p>
          <w:p w14:paraId="6D10940E" w14:textId="77777777" w:rsidR="009C2360" w:rsidRDefault="006C0E9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0E1A65" w:rsidRPr="00284EA9">
              <w:rPr>
                <w:rFonts w:ascii="BIZ UDPゴシック" w:eastAsia="BIZ UDPゴシック" w:hAnsi="BIZ UDPゴシック" w:hint="eastAsia"/>
                <w:sz w:val="18"/>
                <w:szCs w:val="18"/>
              </w:rPr>
              <w:t>彩度は抑えめにして、背景の樹木に馴染ませた。</w:t>
            </w:r>
          </w:p>
          <w:p w14:paraId="487275AD" w14:textId="36A59F25" w:rsidR="006C0E99" w:rsidRPr="006C0E99" w:rsidRDefault="006C0E9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9C2360" w:rsidRPr="00977A1F" w14:paraId="547603C7" w14:textId="77777777" w:rsidTr="00020084">
        <w:trPr>
          <w:trHeight w:val="1275"/>
        </w:trPr>
        <w:tc>
          <w:tcPr>
            <w:tcW w:w="4957" w:type="dxa"/>
            <w:tcBorders>
              <w:left w:val="single" w:sz="4" w:space="0" w:color="auto"/>
            </w:tcBorders>
            <w:vAlign w:val="center"/>
          </w:tcPr>
          <w:p w14:paraId="42A0DB09" w14:textId="6D3DE9EB" w:rsidR="009C2360" w:rsidRPr="00250F59" w:rsidRDefault="009C2360" w:rsidP="009C2360">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・東西の駅前広場及び街路樹のある通りに面して掲出する場合は、緑の色彩を意識し、基調色は高彩度とならないように努めること。</w:t>
            </w:r>
          </w:p>
        </w:tc>
        <w:tc>
          <w:tcPr>
            <w:tcW w:w="567" w:type="dxa"/>
          </w:tcPr>
          <w:p w14:paraId="2FFFBEBD" w14:textId="77777777" w:rsidR="009C2360" w:rsidRPr="00977A1F" w:rsidRDefault="009C2360" w:rsidP="006C0E99">
            <w:pPr>
              <w:ind w:rightChars="-24" w:right="-50"/>
              <w:rPr>
                <w:rFonts w:ascii="BIZ UDPゴシック" w:eastAsia="BIZ UDPゴシック" w:hAnsi="BIZ UDPゴシック"/>
                <w:szCs w:val="21"/>
              </w:rPr>
            </w:pPr>
          </w:p>
        </w:tc>
        <w:tc>
          <w:tcPr>
            <w:tcW w:w="3827" w:type="dxa"/>
            <w:vAlign w:val="center"/>
          </w:tcPr>
          <w:p w14:paraId="2EF7B0A5" w14:textId="77777777" w:rsidR="009C2360" w:rsidRDefault="006C0E99" w:rsidP="00433460">
            <w:pPr>
              <w:snapToGrid w:val="0"/>
              <w:rPr>
                <w:rFonts w:ascii="BIZ UDPゴシック" w:eastAsia="BIZ UDPゴシック" w:hAnsi="BIZ UDPゴシック"/>
                <w:sz w:val="18"/>
                <w:szCs w:val="18"/>
              </w:rPr>
            </w:pPr>
            <w:r w:rsidRPr="006C0E99">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基調色の</w:t>
            </w:r>
            <w:r w:rsidR="009955E9" w:rsidRPr="00284EA9">
              <w:rPr>
                <w:rFonts w:ascii="BIZ UDPゴシック" w:eastAsia="BIZ UDPゴシック" w:hAnsi="BIZ UDPゴシック" w:hint="eastAsia"/>
                <w:sz w:val="18"/>
                <w:szCs w:val="18"/>
              </w:rPr>
              <w:t>彩度</w:t>
            </w:r>
            <w:r>
              <w:rPr>
                <w:rFonts w:ascii="BIZ UDPゴシック" w:eastAsia="BIZ UDPゴシック" w:hAnsi="BIZ UDPゴシック" w:hint="eastAsia"/>
                <w:sz w:val="18"/>
                <w:szCs w:val="18"/>
              </w:rPr>
              <w:t>を「　　　」</w:t>
            </w:r>
            <w:r w:rsidR="009955E9" w:rsidRPr="00284EA9">
              <w:rPr>
                <w:rFonts w:ascii="BIZ UDPゴシック" w:eastAsia="BIZ UDPゴシック" w:hAnsi="BIZ UDPゴシック" w:hint="eastAsia"/>
                <w:sz w:val="18"/>
                <w:szCs w:val="18"/>
              </w:rPr>
              <w:t>とした。</w:t>
            </w:r>
          </w:p>
          <w:p w14:paraId="4AF333D1" w14:textId="77777777" w:rsidR="006C0E99" w:rsidRDefault="006C0E9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基調色を低彩度とした。</w:t>
            </w:r>
          </w:p>
          <w:p w14:paraId="014523AB" w14:textId="42C5B9F2" w:rsidR="006C0E99" w:rsidRPr="006C0E99" w:rsidRDefault="006C0E9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bl>
    <w:p w14:paraId="27D00DA4" w14:textId="77777777" w:rsidR="006033F9" w:rsidRPr="00BF28A6" w:rsidRDefault="006033F9" w:rsidP="00617C82">
      <w:pPr>
        <w:rPr>
          <w:rFonts w:ascii="BIZ UDPゴシック" w:eastAsia="BIZ UDPゴシック" w:hAnsi="BIZ UDPゴシック"/>
          <w:sz w:val="20"/>
          <w:szCs w:val="20"/>
        </w:rPr>
      </w:pPr>
    </w:p>
    <w:p w14:paraId="03C17E27" w14:textId="7E2ECA87" w:rsidR="004E1E65" w:rsidRPr="00977A1F" w:rsidRDefault="006111DD" w:rsidP="00617C82">
      <w:pPr>
        <w:rPr>
          <w:rFonts w:ascii="BIZ UDPゴシック" w:eastAsia="BIZ UDPゴシック" w:hAnsi="BIZ UDPゴシック"/>
          <w:b/>
          <w:bCs/>
          <w:sz w:val="22"/>
        </w:rPr>
      </w:pPr>
      <w:r w:rsidRPr="00977A1F">
        <w:rPr>
          <w:rFonts w:ascii="BIZ UDPゴシック" w:eastAsia="BIZ UDPゴシック" w:hAnsi="BIZ UDPゴシック" w:hint="eastAsia"/>
          <w:b/>
          <w:bCs/>
          <w:sz w:val="22"/>
        </w:rPr>
        <w:t>【</w:t>
      </w:r>
      <w:r w:rsidR="00593178" w:rsidRPr="00977A1F">
        <w:rPr>
          <w:rFonts w:ascii="BIZ UDPゴシック" w:eastAsia="BIZ UDPゴシック" w:hAnsi="BIZ UDPゴシック" w:hint="eastAsia"/>
          <w:b/>
          <w:bCs/>
          <w:sz w:val="22"/>
        </w:rPr>
        <w:t>電車通沿線地域</w:t>
      </w:r>
      <w:r w:rsidRPr="00977A1F">
        <w:rPr>
          <w:rFonts w:ascii="BIZ UDPゴシック" w:eastAsia="BIZ UDPゴシック" w:hAnsi="BIZ UDPゴシック" w:hint="eastAsia"/>
          <w:b/>
          <w:bCs/>
          <w:sz w:val="22"/>
        </w:rPr>
        <w:t>】</w:t>
      </w:r>
    </w:p>
    <w:tbl>
      <w:tblPr>
        <w:tblStyle w:val="a3"/>
        <w:tblW w:w="9356" w:type="dxa"/>
        <w:tblInd w:w="-5" w:type="dxa"/>
        <w:tblLook w:val="04A0" w:firstRow="1" w:lastRow="0" w:firstColumn="1" w:lastColumn="0" w:noHBand="0" w:noVBand="1"/>
      </w:tblPr>
      <w:tblGrid>
        <w:gridCol w:w="4962"/>
        <w:gridCol w:w="567"/>
        <w:gridCol w:w="3827"/>
      </w:tblGrid>
      <w:tr w:rsidR="00593178" w:rsidRPr="00977A1F" w14:paraId="24B11A60" w14:textId="77777777" w:rsidTr="00380765">
        <w:tc>
          <w:tcPr>
            <w:tcW w:w="4962" w:type="dxa"/>
            <w:shd w:val="clear" w:color="auto" w:fill="D9D9D9" w:themeFill="background1" w:themeFillShade="D9"/>
            <w:vAlign w:val="center"/>
          </w:tcPr>
          <w:p w14:paraId="3B5016C3" w14:textId="77777777" w:rsidR="00593178" w:rsidRPr="007F11F5" w:rsidRDefault="00593178" w:rsidP="006C0E99">
            <w:pPr>
              <w:jc w:val="center"/>
              <w:rPr>
                <w:rFonts w:ascii="BIZ UDPゴシック" w:eastAsia="BIZ UDPゴシック" w:hAnsi="BIZ UDPゴシック"/>
                <w:sz w:val="18"/>
                <w:szCs w:val="18"/>
              </w:rPr>
            </w:pPr>
            <w:r w:rsidRPr="007F11F5">
              <w:rPr>
                <w:rFonts w:ascii="BIZ UDPゴシック" w:eastAsia="BIZ UDPゴシック" w:hAnsi="BIZ UDPゴシック" w:hint="eastAsia"/>
                <w:sz w:val="18"/>
                <w:szCs w:val="18"/>
              </w:rPr>
              <w:t>制限の内容</w:t>
            </w:r>
          </w:p>
        </w:tc>
        <w:tc>
          <w:tcPr>
            <w:tcW w:w="567" w:type="dxa"/>
            <w:shd w:val="clear" w:color="auto" w:fill="D9D9D9" w:themeFill="background1" w:themeFillShade="D9"/>
            <w:vAlign w:val="center"/>
          </w:tcPr>
          <w:p w14:paraId="0A86025F" w14:textId="77777777" w:rsidR="00593178" w:rsidRPr="007F11F5" w:rsidRDefault="00593178" w:rsidP="006C0E99">
            <w:pPr>
              <w:jc w:val="center"/>
              <w:rPr>
                <w:rFonts w:ascii="BIZ UDPゴシック" w:eastAsia="BIZ UDPゴシック" w:hAnsi="BIZ UDPゴシック"/>
                <w:sz w:val="18"/>
                <w:szCs w:val="18"/>
              </w:rPr>
            </w:pPr>
            <w:r w:rsidRPr="007F11F5">
              <w:rPr>
                <w:rFonts w:ascii="BIZ UDPゴシック" w:eastAsia="BIZ UDPゴシック" w:hAnsi="BIZ UDPゴシック" w:hint="eastAsia"/>
                <w:sz w:val="18"/>
                <w:szCs w:val="18"/>
              </w:rPr>
              <w:t>チェック</w:t>
            </w:r>
          </w:p>
        </w:tc>
        <w:tc>
          <w:tcPr>
            <w:tcW w:w="3827" w:type="dxa"/>
            <w:shd w:val="clear" w:color="auto" w:fill="D9D9D9" w:themeFill="background1" w:themeFillShade="D9"/>
            <w:vAlign w:val="center"/>
          </w:tcPr>
          <w:p w14:paraId="5215AD95" w14:textId="77777777" w:rsidR="00593178" w:rsidRPr="007F11F5" w:rsidRDefault="00593178" w:rsidP="006C0E99">
            <w:pPr>
              <w:jc w:val="center"/>
              <w:rPr>
                <w:rFonts w:ascii="BIZ UDPゴシック" w:eastAsia="BIZ UDPゴシック" w:hAnsi="BIZ UDPゴシック"/>
                <w:sz w:val="18"/>
                <w:szCs w:val="18"/>
              </w:rPr>
            </w:pPr>
            <w:r w:rsidRPr="007F11F5">
              <w:rPr>
                <w:rFonts w:ascii="BIZ UDPゴシック" w:eastAsia="BIZ UDPゴシック" w:hAnsi="BIZ UDPゴシック" w:hint="eastAsia"/>
                <w:sz w:val="18"/>
                <w:szCs w:val="18"/>
              </w:rPr>
              <w:t>計画内容・配慮事項</w:t>
            </w:r>
          </w:p>
        </w:tc>
      </w:tr>
      <w:tr w:rsidR="00593178" w:rsidRPr="00977A1F" w14:paraId="1E62ABD0" w14:textId="77777777" w:rsidTr="00380765">
        <w:trPr>
          <w:trHeight w:val="953"/>
        </w:trPr>
        <w:tc>
          <w:tcPr>
            <w:tcW w:w="4962" w:type="dxa"/>
            <w:tcBorders>
              <w:left w:val="single" w:sz="4" w:space="0" w:color="auto"/>
            </w:tcBorders>
            <w:vAlign w:val="center"/>
          </w:tcPr>
          <w:p w14:paraId="394DA845" w14:textId="3A60F2E3" w:rsidR="00593178" w:rsidRPr="00250F59" w:rsidRDefault="00F85B5C" w:rsidP="00F85B5C">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・屋上広告は、建築物の一体化を図り、全体として外形線に凹凸が少ないものとなるように努めること。</w:t>
            </w:r>
          </w:p>
        </w:tc>
        <w:tc>
          <w:tcPr>
            <w:tcW w:w="567" w:type="dxa"/>
          </w:tcPr>
          <w:p w14:paraId="733D3F46" w14:textId="77777777" w:rsidR="00593178" w:rsidRPr="00977A1F" w:rsidRDefault="00593178" w:rsidP="006C0E99">
            <w:pPr>
              <w:ind w:rightChars="-24" w:right="-50"/>
              <w:rPr>
                <w:rFonts w:ascii="BIZ UDPゴシック" w:eastAsia="BIZ UDPゴシック" w:hAnsi="BIZ UDPゴシック"/>
                <w:sz w:val="20"/>
                <w:szCs w:val="20"/>
              </w:rPr>
            </w:pPr>
          </w:p>
        </w:tc>
        <w:tc>
          <w:tcPr>
            <w:tcW w:w="3827" w:type="dxa"/>
          </w:tcPr>
          <w:p w14:paraId="36702D1E" w14:textId="2A8DC232" w:rsidR="00593178" w:rsidRDefault="006C0E9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隣接する建物と</w:t>
            </w:r>
            <w:r w:rsidR="000E1A65" w:rsidRPr="00284EA9">
              <w:rPr>
                <w:rFonts w:ascii="BIZ UDPゴシック" w:eastAsia="BIZ UDPゴシック" w:hAnsi="BIZ UDPゴシック" w:hint="eastAsia"/>
                <w:sz w:val="18"/>
                <w:szCs w:val="18"/>
              </w:rPr>
              <w:t>高さを揃えた。</w:t>
            </w:r>
          </w:p>
          <w:p w14:paraId="3E854F8E" w14:textId="77777777" w:rsidR="006C0E99" w:rsidRDefault="006C0E9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建築物と一体化を行った。</w:t>
            </w:r>
          </w:p>
          <w:p w14:paraId="0FB142F7" w14:textId="023BDC3B" w:rsidR="006C0E99" w:rsidRPr="006C0E99" w:rsidRDefault="006C0E9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593178" w:rsidRPr="00977A1F" w14:paraId="03201DD0" w14:textId="77777777" w:rsidTr="00380765">
        <w:trPr>
          <w:trHeight w:val="992"/>
        </w:trPr>
        <w:tc>
          <w:tcPr>
            <w:tcW w:w="4962" w:type="dxa"/>
            <w:tcBorders>
              <w:left w:val="single" w:sz="4" w:space="0" w:color="auto"/>
            </w:tcBorders>
            <w:shd w:val="clear" w:color="auto" w:fill="auto"/>
            <w:vAlign w:val="center"/>
          </w:tcPr>
          <w:p w14:paraId="49E3085C" w14:textId="0703D5C3" w:rsidR="00593178" w:rsidRPr="00250F59" w:rsidRDefault="00F85B5C" w:rsidP="006C0E99">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・屋外広告物の基調色は、建築物と同色又は調和した色彩となるように努めること。</w:t>
            </w:r>
          </w:p>
        </w:tc>
        <w:tc>
          <w:tcPr>
            <w:tcW w:w="567" w:type="dxa"/>
            <w:shd w:val="clear" w:color="auto" w:fill="auto"/>
          </w:tcPr>
          <w:p w14:paraId="25C48B0A" w14:textId="77777777" w:rsidR="00593178" w:rsidRPr="00977A1F" w:rsidRDefault="00593178" w:rsidP="006C0E99">
            <w:pPr>
              <w:rPr>
                <w:rFonts w:ascii="BIZ UDPゴシック" w:eastAsia="BIZ UDPゴシック" w:hAnsi="BIZ UDPゴシック"/>
                <w:sz w:val="20"/>
                <w:szCs w:val="20"/>
              </w:rPr>
            </w:pPr>
          </w:p>
        </w:tc>
        <w:tc>
          <w:tcPr>
            <w:tcW w:w="3827" w:type="dxa"/>
            <w:shd w:val="clear" w:color="auto" w:fill="auto"/>
          </w:tcPr>
          <w:p w14:paraId="6BBE1852" w14:textId="77777777" w:rsidR="00593178" w:rsidRDefault="006C0E9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0E1A65" w:rsidRPr="00284EA9">
              <w:rPr>
                <w:rFonts w:ascii="BIZ UDPゴシック" w:eastAsia="BIZ UDPゴシック" w:hAnsi="BIZ UDPゴシック" w:hint="eastAsia"/>
                <w:sz w:val="18"/>
                <w:szCs w:val="18"/>
              </w:rPr>
              <w:t>建築物を同程度の色彩を基調色とした。</w:t>
            </w:r>
          </w:p>
          <w:p w14:paraId="5FD06B0C" w14:textId="77777777" w:rsidR="006C0E99" w:rsidRDefault="006C0E9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建築物と同色とした。</w:t>
            </w:r>
          </w:p>
          <w:p w14:paraId="0016BB67" w14:textId="47818EB4" w:rsidR="006C0E99" w:rsidRPr="006C0E99" w:rsidRDefault="006C0E9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bl>
    <w:p w14:paraId="7D4209EB" w14:textId="77777777" w:rsidR="006033F9" w:rsidRPr="00977A1F" w:rsidRDefault="006033F9" w:rsidP="00617C82">
      <w:pPr>
        <w:rPr>
          <w:rFonts w:ascii="BIZ UDPゴシック" w:eastAsia="BIZ UDPゴシック" w:hAnsi="BIZ UDPゴシック"/>
          <w:sz w:val="20"/>
          <w:szCs w:val="20"/>
        </w:rPr>
      </w:pPr>
    </w:p>
    <w:p w14:paraId="37EDDD50" w14:textId="2F1B28C8" w:rsidR="00593178" w:rsidRPr="00977A1F" w:rsidRDefault="006111DD" w:rsidP="00617C82">
      <w:pPr>
        <w:rPr>
          <w:rFonts w:ascii="BIZ UDPゴシック" w:eastAsia="BIZ UDPゴシック" w:hAnsi="BIZ UDPゴシック"/>
          <w:b/>
          <w:bCs/>
          <w:sz w:val="22"/>
        </w:rPr>
      </w:pPr>
      <w:r w:rsidRPr="00977A1F">
        <w:rPr>
          <w:rFonts w:ascii="BIZ UDPゴシック" w:eastAsia="BIZ UDPゴシック" w:hAnsi="BIZ UDPゴシック" w:hint="eastAsia"/>
          <w:b/>
          <w:bCs/>
          <w:sz w:val="22"/>
        </w:rPr>
        <w:t>【</w:t>
      </w:r>
      <w:r w:rsidR="00F85B5C" w:rsidRPr="00977A1F">
        <w:rPr>
          <w:rFonts w:ascii="BIZ UDPゴシック" w:eastAsia="BIZ UDPゴシック" w:hAnsi="BIZ UDPゴシック" w:hint="eastAsia"/>
          <w:b/>
          <w:bCs/>
          <w:sz w:val="22"/>
        </w:rPr>
        <w:t>白川沿岸地域</w:t>
      </w:r>
      <w:r w:rsidRPr="00977A1F">
        <w:rPr>
          <w:rFonts w:ascii="BIZ UDPゴシック" w:eastAsia="BIZ UDPゴシック" w:hAnsi="BIZ UDPゴシック" w:hint="eastAsia"/>
          <w:b/>
          <w:bCs/>
          <w:sz w:val="22"/>
        </w:rPr>
        <w:t>】</w:t>
      </w:r>
    </w:p>
    <w:tbl>
      <w:tblPr>
        <w:tblStyle w:val="a3"/>
        <w:tblW w:w="9351" w:type="dxa"/>
        <w:tblLook w:val="04A0" w:firstRow="1" w:lastRow="0" w:firstColumn="1" w:lastColumn="0" w:noHBand="0" w:noVBand="1"/>
      </w:tblPr>
      <w:tblGrid>
        <w:gridCol w:w="4957"/>
        <w:gridCol w:w="567"/>
        <w:gridCol w:w="3827"/>
      </w:tblGrid>
      <w:tr w:rsidR="00F85B5C" w:rsidRPr="00977A1F" w14:paraId="75542C04" w14:textId="77777777" w:rsidTr="00380765">
        <w:tc>
          <w:tcPr>
            <w:tcW w:w="4957" w:type="dxa"/>
            <w:shd w:val="clear" w:color="auto" w:fill="D9D9D9" w:themeFill="background1" w:themeFillShade="D9"/>
            <w:vAlign w:val="center"/>
          </w:tcPr>
          <w:p w14:paraId="041506A9" w14:textId="77777777" w:rsidR="00F85B5C" w:rsidRPr="007F11F5" w:rsidRDefault="00F85B5C" w:rsidP="006C0E99">
            <w:pPr>
              <w:jc w:val="center"/>
              <w:rPr>
                <w:rFonts w:ascii="BIZ UDPゴシック" w:eastAsia="BIZ UDPゴシック" w:hAnsi="BIZ UDPゴシック"/>
                <w:sz w:val="18"/>
                <w:szCs w:val="18"/>
              </w:rPr>
            </w:pPr>
            <w:r w:rsidRPr="007F11F5">
              <w:rPr>
                <w:rFonts w:ascii="BIZ UDPゴシック" w:eastAsia="BIZ UDPゴシック" w:hAnsi="BIZ UDPゴシック" w:hint="eastAsia"/>
                <w:sz w:val="18"/>
                <w:szCs w:val="18"/>
              </w:rPr>
              <w:t>制限の内容</w:t>
            </w:r>
          </w:p>
        </w:tc>
        <w:tc>
          <w:tcPr>
            <w:tcW w:w="567" w:type="dxa"/>
            <w:shd w:val="clear" w:color="auto" w:fill="D9D9D9" w:themeFill="background1" w:themeFillShade="D9"/>
            <w:vAlign w:val="center"/>
          </w:tcPr>
          <w:p w14:paraId="35AD292F" w14:textId="77777777" w:rsidR="00F85B5C" w:rsidRPr="007F11F5" w:rsidRDefault="00F85B5C" w:rsidP="006C0E99">
            <w:pPr>
              <w:jc w:val="center"/>
              <w:rPr>
                <w:rFonts w:ascii="BIZ UDPゴシック" w:eastAsia="BIZ UDPゴシック" w:hAnsi="BIZ UDPゴシック"/>
                <w:sz w:val="18"/>
                <w:szCs w:val="18"/>
              </w:rPr>
            </w:pPr>
            <w:r w:rsidRPr="007F11F5">
              <w:rPr>
                <w:rFonts w:ascii="BIZ UDPゴシック" w:eastAsia="BIZ UDPゴシック" w:hAnsi="BIZ UDPゴシック" w:hint="eastAsia"/>
                <w:sz w:val="18"/>
                <w:szCs w:val="18"/>
              </w:rPr>
              <w:t>チェック</w:t>
            </w:r>
          </w:p>
        </w:tc>
        <w:tc>
          <w:tcPr>
            <w:tcW w:w="3827" w:type="dxa"/>
            <w:shd w:val="clear" w:color="auto" w:fill="D9D9D9" w:themeFill="background1" w:themeFillShade="D9"/>
            <w:vAlign w:val="center"/>
          </w:tcPr>
          <w:p w14:paraId="4F11B4DC" w14:textId="77777777" w:rsidR="00F85B5C" w:rsidRPr="007F11F5" w:rsidRDefault="00F85B5C" w:rsidP="006C0E99">
            <w:pPr>
              <w:jc w:val="center"/>
              <w:rPr>
                <w:rFonts w:ascii="BIZ UDPゴシック" w:eastAsia="BIZ UDPゴシック" w:hAnsi="BIZ UDPゴシック"/>
                <w:sz w:val="18"/>
                <w:szCs w:val="18"/>
              </w:rPr>
            </w:pPr>
            <w:r w:rsidRPr="007F11F5">
              <w:rPr>
                <w:rFonts w:ascii="BIZ UDPゴシック" w:eastAsia="BIZ UDPゴシック" w:hAnsi="BIZ UDPゴシック" w:hint="eastAsia"/>
                <w:sz w:val="18"/>
                <w:szCs w:val="18"/>
              </w:rPr>
              <w:t>計画内容・配慮事項</w:t>
            </w:r>
          </w:p>
        </w:tc>
      </w:tr>
      <w:tr w:rsidR="00F85B5C" w:rsidRPr="00977A1F" w14:paraId="4FE849ED" w14:textId="77777777" w:rsidTr="00020084">
        <w:trPr>
          <w:trHeight w:val="318"/>
        </w:trPr>
        <w:tc>
          <w:tcPr>
            <w:tcW w:w="4957" w:type="dxa"/>
            <w:tcBorders>
              <w:left w:val="single" w:sz="4" w:space="0" w:color="auto"/>
            </w:tcBorders>
          </w:tcPr>
          <w:p w14:paraId="39299C53" w14:textId="6828F74E" w:rsidR="00F85B5C" w:rsidRPr="00250F59" w:rsidRDefault="008C3045" w:rsidP="008C3045">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・大甲橋から上流を眺望する場合に、両岸の樹木より高い位置に見える屋外広告物の掲出はしないこと。ただし、自家用の壁面広告、突出広告は除く。</w:t>
            </w:r>
          </w:p>
        </w:tc>
        <w:tc>
          <w:tcPr>
            <w:tcW w:w="567" w:type="dxa"/>
          </w:tcPr>
          <w:p w14:paraId="0C5EF432" w14:textId="77777777" w:rsidR="00F85B5C" w:rsidRPr="00977A1F" w:rsidRDefault="00F85B5C" w:rsidP="006C0E99">
            <w:pPr>
              <w:ind w:rightChars="-24" w:right="-50"/>
              <w:rPr>
                <w:rFonts w:ascii="BIZ UDPゴシック" w:eastAsia="BIZ UDPゴシック" w:hAnsi="BIZ UDPゴシック"/>
                <w:sz w:val="20"/>
                <w:szCs w:val="20"/>
              </w:rPr>
            </w:pPr>
          </w:p>
        </w:tc>
        <w:tc>
          <w:tcPr>
            <w:tcW w:w="3827" w:type="dxa"/>
            <w:vAlign w:val="center"/>
          </w:tcPr>
          <w:p w14:paraId="48901CD7" w14:textId="127B4D09" w:rsidR="006C0E99" w:rsidRPr="006C0E99" w:rsidRDefault="006C0E9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樹木の高さより低い位置にした。</w:t>
            </w:r>
          </w:p>
          <w:p w14:paraId="0EF3DDEC" w14:textId="3C955950" w:rsidR="00F85B5C" w:rsidRDefault="006C0E9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9955E9" w:rsidRPr="00284EA9">
              <w:rPr>
                <w:rFonts w:ascii="BIZ UDPゴシック" w:eastAsia="BIZ UDPゴシック" w:hAnsi="BIZ UDPゴシック" w:hint="eastAsia"/>
                <w:sz w:val="18"/>
                <w:szCs w:val="18"/>
              </w:rPr>
              <w:t>樹木と同じ高さにした。</w:t>
            </w:r>
          </w:p>
          <w:p w14:paraId="31CAE60D" w14:textId="43F31235" w:rsidR="006C0E99" w:rsidRPr="006C0E99" w:rsidRDefault="006C0E9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F85B5C" w:rsidRPr="00977A1F" w14:paraId="33FB6A58" w14:textId="77777777" w:rsidTr="00020084">
        <w:trPr>
          <w:trHeight w:val="912"/>
        </w:trPr>
        <w:tc>
          <w:tcPr>
            <w:tcW w:w="4957" w:type="dxa"/>
            <w:tcBorders>
              <w:left w:val="single" w:sz="4" w:space="0" w:color="auto"/>
            </w:tcBorders>
            <w:shd w:val="clear" w:color="auto" w:fill="auto"/>
            <w:vAlign w:val="center"/>
          </w:tcPr>
          <w:p w14:paraId="1D68F4B2" w14:textId="1559096A" w:rsidR="00F85B5C" w:rsidRPr="00250F59" w:rsidRDefault="008C3045" w:rsidP="006C0E99">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・川に向けての掲出を避けるように努めること。</w:t>
            </w:r>
          </w:p>
        </w:tc>
        <w:tc>
          <w:tcPr>
            <w:tcW w:w="567" w:type="dxa"/>
            <w:shd w:val="clear" w:color="auto" w:fill="auto"/>
          </w:tcPr>
          <w:p w14:paraId="5E802435" w14:textId="77777777" w:rsidR="00F85B5C" w:rsidRPr="00977A1F" w:rsidRDefault="00F85B5C" w:rsidP="006C0E99">
            <w:pPr>
              <w:rPr>
                <w:rFonts w:ascii="BIZ UDPゴシック" w:eastAsia="BIZ UDPゴシック" w:hAnsi="BIZ UDPゴシック"/>
                <w:sz w:val="20"/>
                <w:szCs w:val="20"/>
              </w:rPr>
            </w:pPr>
          </w:p>
        </w:tc>
        <w:tc>
          <w:tcPr>
            <w:tcW w:w="3827" w:type="dxa"/>
            <w:shd w:val="clear" w:color="auto" w:fill="auto"/>
            <w:vAlign w:val="center"/>
          </w:tcPr>
          <w:p w14:paraId="4E4FAB84" w14:textId="77777777" w:rsidR="00F85B5C" w:rsidRDefault="006C0E9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0E1A65" w:rsidRPr="00284EA9">
              <w:rPr>
                <w:rFonts w:ascii="BIZ UDPゴシック" w:eastAsia="BIZ UDPゴシック" w:hAnsi="BIZ UDPゴシック" w:hint="eastAsia"/>
                <w:sz w:val="18"/>
                <w:szCs w:val="18"/>
              </w:rPr>
              <w:t>川に向</w:t>
            </w:r>
            <w:r w:rsidR="00D6439E" w:rsidRPr="00284EA9">
              <w:rPr>
                <w:rFonts w:ascii="BIZ UDPゴシック" w:eastAsia="BIZ UDPゴシック" w:hAnsi="BIZ UDPゴシック" w:hint="eastAsia"/>
                <w:sz w:val="18"/>
                <w:szCs w:val="18"/>
              </w:rPr>
              <w:t>けた掲出は行わない。</w:t>
            </w:r>
          </w:p>
          <w:p w14:paraId="74F9F365" w14:textId="0D8FFC1D" w:rsidR="006C0E99" w:rsidRPr="006C0E99" w:rsidRDefault="006C0E9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bl>
    <w:p w14:paraId="0910D305" w14:textId="77777777" w:rsidR="002C3017" w:rsidRPr="00977A1F" w:rsidRDefault="002C3017" w:rsidP="00617C82">
      <w:pPr>
        <w:rPr>
          <w:rFonts w:ascii="BIZ UDPゴシック" w:eastAsia="BIZ UDPゴシック" w:hAnsi="BIZ UDPゴシック"/>
          <w:sz w:val="20"/>
          <w:szCs w:val="20"/>
        </w:rPr>
      </w:pPr>
    </w:p>
    <w:p w14:paraId="6FCE32A9" w14:textId="2414273A" w:rsidR="00F85B5C" w:rsidRPr="00977A1F" w:rsidRDefault="00DB3D4E" w:rsidP="00617C82">
      <w:pPr>
        <w:rPr>
          <w:rFonts w:ascii="BIZ UDPゴシック" w:eastAsia="BIZ UDPゴシック" w:hAnsi="BIZ UDPゴシック"/>
          <w:sz w:val="20"/>
          <w:szCs w:val="20"/>
        </w:rPr>
      </w:pPr>
      <w:r w:rsidRPr="00977A1F">
        <w:rPr>
          <w:rFonts w:ascii="BIZ UDPゴシック" w:eastAsia="BIZ UDPゴシック" w:hAnsi="BIZ UDPゴシック" w:hint="eastAsia"/>
          <w:b/>
          <w:bCs/>
          <w:sz w:val="22"/>
        </w:rPr>
        <w:t>５．特定施設届出地区</w:t>
      </w:r>
    </w:p>
    <w:tbl>
      <w:tblPr>
        <w:tblStyle w:val="a3"/>
        <w:tblW w:w="9351" w:type="dxa"/>
        <w:tblLook w:val="04A0" w:firstRow="1" w:lastRow="0" w:firstColumn="1" w:lastColumn="0" w:noHBand="0" w:noVBand="1"/>
      </w:tblPr>
      <w:tblGrid>
        <w:gridCol w:w="846"/>
        <w:gridCol w:w="4111"/>
        <w:gridCol w:w="567"/>
        <w:gridCol w:w="3827"/>
      </w:tblGrid>
      <w:tr w:rsidR="00DB3D4E" w:rsidRPr="00977A1F" w14:paraId="5B841C8F" w14:textId="77777777" w:rsidTr="00380765">
        <w:tc>
          <w:tcPr>
            <w:tcW w:w="4957" w:type="dxa"/>
            <w:gridSpan w:val="2"/>
            <w:shd w:val="clear" w:color="auto" w:fill="D9D9D9" w:themeFill="background1" w:themeFillShade="D9"/>
            <w:vAlign w:val="center"/>
          </w:tcPr>
          <w:p w14:paraId="354664E1" w14:textId="77777777" w:rsidR="00DB3D4E" w:rsidRPr="007F11F5" w:rsidRDefault="00DB3D4E" w:rsidP="006C0E99">
            <w:pPr>
              <w:jc w:val="center"/>
              <w:rPr>
                <w:rFonts w:ascii="BIZ UDPゴシック" w:eastAsia="BIZ UDPゴシック" w:hAnsi="BIZ UDPゴシック"/>
                <w:sz w:val="18"/>
                <w:szCs w:val="18"/>
              </w:rPr>
            </w:pPr>
            <w:r w:rsidRPr="007F11F5">
              <w:rPr>
                <w:rFonts w:ascii="BIZ UDPゴシック" w:eastAsia="BIZ UDPゴシック" w:hAnsi="BIZ UDPゴシック" w:hint="eastAsia"/>
                <w:sz w:val="18"/>
                <w:szCs w:val="18"/>
              </w:rPr>
              <w:t>制限の内容</w:t>
            </w:r>
          </w:p>
        </w:tc>
        <w:tc>
          <w:tcPr>
            <w:tcW w:w="567" w:type="dxa"/>
            <w:shd w:val="clear" w:color="auto" w:fill="D9D9D9" w:themeFill="background1" w:themeFillShade="D9"/>
            <w:vAlign w:val="center"/>
          </w:tcPr>
          <w:p w14:paraId="6898E281" w14:textId="77777777" w:rsidR="00DB3D4E" w:rsidRPr="007F11F5" w:rsidRDefault="00DB3D4E" w:rsidP="006C0E99">
            <w:pPr>
              <w:jc w:val="center"/>
              <w:rPr>
                <w:rFonts w:ascii="BIZ UDPゴシック" w:eastAsia="BIZ UDPゴシック" w:hAnsi="BIZ UDPゴシック"/>
                <w:sz w:val="18"/>
                <w:szCs w:val="18"/>
              </w:rPr>
            </w:pPr>
            <w:r w:rsidRPr="007F11F5">
              <w:rPr>
                <w:rFonts w:ascii="BIZ UDPゴシック" w:eastAsia="BIZ UDPゴシック" w:hAnsi="BIZ UDPゴシック" w:hint="eastAsia"/>
                <w:sz w:val="18"/>
                <w:szCs w:val="18"/>
              </w:rPr>
              <w:t>チェック</w:t>
            </w:r>
          </w:p>
        </w:tc>
        <w:tc>
          <w:tcPr>
            <w:tcW w:w="3827" w:type="dxa"/>
            <w:shd w:val="clear" w:color="auto" w:fill="D9D9D9" w:themeFill="background1" w:themeFillShade="D9"/>
            <w:vAlign w:val="center"/>
          </w:tcPr>
          <w:p w14:paraId="4C3655BD" w14:textId="77777777" w:rsidR="00DB3D4E" w:rsidRPr="007F11F5" w:rsidRDefault="00DB3D4E" w:rsidP="006C0E99">
            <w:pPr>
              <w:jc w:val="center"/>
              <w:rPr>
                <w:rFonts w:ascii="BIZ UDPゴシック" w:eastAsia="BIZ UDPゴシック" w:hAnsi="BIZ UDPゴシック"/>
                <w:sz w:val="18"/>
                <w:szCs w:val="18"/>
              </w:rPr>
            </w:pPr>
            <w:r w:rsidRPr="007F11F5">
              <w:rPr>
                <w:rFonts w:ascii="BIZ UDPゴシック" w:eastAsia="BIZ UDPゴシック" w:hAnsi="BIZ UDPゴシック" w:hint="eastAsia"/>
                <w:sz w:val="18"/>
                <w:szCs w:val="18"/>
              </w:rPr>
              <w:t>計画内容・配慮事項</w:t>
            </w:r>
          </w:p>
        </w:tc>
      </w:tr>
      <w:tr w:rsidR="00603B11" w:rsidRPr="00977A1F" w14:paraId="725DD07B" w14:textId="77777777" w:rsidTr="00020084">
        <w:trPr>
          <w:trHeight w:val="1106"/>
        </w:trPr>
        <w:tc>
          <w:tcPr>
            <w:tcW w:w="846" w:type="dxa"/>
            <w:vAlign w:val="center"/>
          </w:tcPr>
          <w:p w14:paraId="76487F2D" w14:textId="77777777" w:rsidR="00603B11" w:rsidRPr="00250F59" w:rsidRDefault="00603B11" w:rsidP="006C0E99">
            <w:pPr>
              <w:jc w:val="center"/>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位置</w:t>
            </w:r>
          </w:p>
        </w:tc>
        <w:tc>
          <w:tcPr>
            <w:tcW w:w="4111" w:type="dxa"/>
          </w:tcPr>
          <w:p w14:paraId="5643CA65" w14:textId="6C947451" w:rsidR="00603B11" w:rsidRPr="00250F59" w:rsidRDefault="00603B11" w:rsidP="006C0E99">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・建植広告は、建築物と調和が保てると同時に、沿道において統一性のある位置とするように努めること。</w:t>
            </w:r>
          </w:p>
        </w:tc>
        <w:tc>
          <w:tcPr>
            <w:tcW w:w="567" w:type="dxa"/>
          </w:tcPr>
          <w:p w14:paraId="01B87803" w14:textId="77777777" w:rsidR="00603B11" w:rsidRPr="00977A1F" w:rsidRDefault="00603B11" w:rsidP="006C0E99">
            <w:pPr>
              <w:rPr>
                <w:rFonts w:ascii="BIZ UDPゴシック" w:eastAsia="BIZ UDPゴシック" w:hAnsi="BIZ UDPゴシック"/>
                <w:sz w:val="20"/>
                <w:szCs w:val="20"/>
              </w:rPr>
            </w:pPr>
          </w:p>
        </w:tc>
        <w:tc>
          <w:tcPr>
            <w:tcW w:w="3827" w:type="dxa"/>
            <w:vAlign w:val="center"/>
          </w:tcPr>
          <w:p w14:paraId="6E0B0C82" w14:textId="77777777" w:rsidR="00603B11" w:rsidRDefault="006C0E9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D6439E" w:rsidRPr="00284EA9">
              <w:rPr>
                <w:rFonts w:ascii="BIZ UDPゴシック" w:eastAsia="BIZ UDPゴシック" w:hAnsi="BIZ UDPゴシック" w:hint="eastAsia"/>
                <w:sz w:val="18"/>
                <w:szCs w:val="18"/>
              </w:rPr>
              <w:t>沿道から見て、突出し過ぎない位置を検討した。</w:t>
            </w:r>
          </w:p>
          <w:p w14:paraId="1CE0AD1C" w14:textId="3DD1000A" w:rsidR="006C0E99" w:rsidRPr="006C0E99" w:rsidRDefault="006C0E9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DB3D4E" w:rsidRPr="00977A1F" w14:paraId="0B59BBC2" w14:textId="77777777" w:rsidTr="00020084">
        <w:tc>
          <w:tcPr>
            <w:tcW w:w="846" w:type="dxa"/>
            <w:vAlign w:val="center"/>
          </w:tcPr>
          <w:p w14:paraId="55CA9357" w14:textId="16326D15" w:rsidR="00DB3D4E" w:rsidRPr="00250F59" w:rsidRDefault="009B70DE" w:rsidP="006819F4">
            <w:pPr>
              <w:jc w:val="center"/>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外観</w:t>
            </w:r>
          </w:p>
        </w:tc>
        <w:tc>
          <w:tcPr>
            <w:tcW w:w="4111" w:type="dxa"/>
          </w:tcPr>
          <w:p w14:paraId="14440B63" w14:textId="77777777" w:rsidR="009B70DE" w:rsidRPr="00250F59" w:rsidRDefault="009B70DE" w:rsidP="009B70DE">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・屋外広告物は、可能な限り総量を抑え、複数ある場合には大きさをそろえるか、集合化するよう努めるとともに、沿道で統一性が取れたものにするように努めること。</w:t>
            </w:r>
          </w:p>
          <w:p w14:paraId="57834307" w14:textId="278F7D7F" w:rsidR="00DB3D4E" w:rsidRPr="00250F59" w:rsidRDefault="009B70DE" w:rsidP="009B70DE">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lastRenderedPageBreak/>
              <w:t>また、配色数は可能な限り少なくするよう努め、建築物や周辺の色彩との調和に配慮すること。</w:t>
            </w:r>
          </w:p>
        </w:tc>
        <w:tc>
          <w:tcPr>
            <w:tcW w:w="567" w:type="dxa"/>
          </w:tcPr>
          <w:p w14:paraId="61AF35E3" w14:textId="77777777" w:rsidR="00DB3D4E" w:rsidRPr="00977A1F" w:rsidRDefault="00DB3D4E" w:rsidP="006C0E99">
            <w:pPr>
              <w:rPr>
                <w:rFonts w:ascii="BIZ UDPゴシック" w:eastAsia="BIZ UDPゴシック" w:hAnsi="BIZ UDPゴシック"/>
                <w:sz w:val="20"/>
                <w:szCs w:val="20"/>
              </w:rPr>
            </w:pPr>
          </w:p>
        </w:tc>
        <w:tc>
          <w:tcPr>
            <w:tcW w:w="3827" w:type="dxa"/>
            <w:vAlign w:val="center"/>
          </w:tcPr>
          <w:p w14:paraId="7FDB6853" w14:textId="77777777" w:rsidR="006C0E99" w:rsidRDefault="006C0E9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総量は、「　　　」㎡とした。</w:t>
            </w:r>
          </w:p>
          <w:p w14:paraId="2728FD1D" w14:textId="210E4DC6" w:rsidR="006C0E99" w:rsidRDefault="006C0E99"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020084">
              <w:rPr>
                <w:rFonts w:ascii="BIZ UDPゴシック" w:eastAsia="BIZ UDPゴシック" w:hAnsi="BIZ UDPゴシック" w:hint="eastAsia"/>
                <w:sz w:val="18"/>
                <w:szCs w:val="18"/>
              </w:rPr>
              <w:t>大きさを揃えた。</w:t>
            </w:r>
          </w:p>
          <w:p w14:paraId="3CCA64FE" w14:textId="05A5A999" w:rsidR="00020084" w:rsidRPr="00020084"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Pr="00284EA9">
              <w:rPr>
                <w:rFonts w:ascii="BIZ UDPゴシック" w:eastAsia="BIZ UDPゴシック" w:hAnsi="BIZ UDPゴシック" w:hint="eastAsia"/>
                <w:sz w:val="18"/>
                <w:szCs w:val="18"/>
              </w:rPr>
              <w:t>配色数は、</w:t>
            </w:r>
            <w:r>
              <w:rPr>
                <w:rFonts w:ascii="BIZ UDPゴシック" w:eastAsia="BIZ UDPゴシック" w:hAnsi="BIZ UDPゴシック" w:hint="eastAsia"/>
                <w:sz w:val="18"/>
                <w:szCs w:val="18"/>
              </w:rPr>
              <w:t>「　　　」</w:t>
            </w:r>
            <w:r w:rsidRPr="00284EA9">
              <w:rPr>
                <w:rFonts w:ascii="BIZ UDPゴシック" w:eastAsia="BIZ UDPゴシック" w:hAnsi="BIZ UDPゴシック" w:hint="eastAsia"/>
                <w:sz w:val="18"/>
                <w:szCs w:val="18"/>
              </w:rPr>
              <w:t>色とした。</w:t>
            </w:r>
          </w:p>
          <w:p w14:paraId="19B33735" w14:textId="61E384EC" w:rsidR="00020084" w:rsidRPr="00020084"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bl>
    <w:p w14:paraId="11359198" w14:textId="646E8D9F" w:rsidR="00BF28A6" w:rsidRDefault="00BF28A6" w:rsidP="00617C82">
      <w:pPr>
        <w:rPr>
          <w:rFonts w:ascii="BIZ UDPゴシック" w:eastAsia="BIZ UDPゴシック" w:hAnsi="BIZ UDPゴシック"/>
          <w:sz w:val="20"/>
          <w:szCs w:val="20"/>
        </w:rPr>
      </w:pPr>
    </w:p>
    <w:tbl>
      <w:tblPr>
        <w:tblStyle w:val="a3"/>
        <w:tblW w:w="9351" w:type="dxa"/>
        <w:tblLook w:val="04A0" w:firstRow="1" w:lastRow="0" w:firstColumn="1" w:lastColumn="0" w:noHBand="0" w:noVBand="1"/>
      </w:tblPr>
      <w:tblGrid>
        <w:gridCol w:w="846"/>
        <w:gridCol w:w="4111"/>
        <w:gridCol w:w="567"/>
        <w:gridCol w:w="3827"/>
      </w:tblGrid>
      <w:tr w:rsidR="009955E9" w14:paraId="628A9E5D" w14:textId="77777777" w:rsidTr="00020084">
        <w:trPr>
          <w:trHeight w:val="985"/>
        </w:trPr>
        <w:tc>
          <w:tcPr>
            <w:tcW w:w="846" w:type="dxa"/>
            <w:vAlign w:val="center"/>
          </w:tcPr>
          <w:p w14:paraId="0865AAED" w14:textId="77ED53EC" w:rsidR="009955E9" w:rsidRPr="009955E9" w:rsidRDefault="009955E9" w:rsidP="00617C82">
            <w:pPr>
              <w:rPr>
                <w:rFonts w:ascii="BIZ UDPゴシック" w:eastAsia="BIZ UDPゴシック" w:hAnsi="BIZ UDPゴシック"/>
                <w:sz w:val="18"/>
                <w:szCs w:val="18"/>
              </w:rPr>
            </w:pPr>
            <w:r>
              <w:rPr>
                <w:rFonts w:ascii="BIZ UDPゴシック" w:eastAsia="BIZ UDPゴシック" w:hAnsi="BIZ UDPゴシック" w:hint="eastAsia"/>
                <w:sz w:val="18"/>
                <w:szCs w:val="18"/>
              </w:rPr>
              <w:t>緑化</w:t>
            </w:r>
          </w:p>
        </w:tc>
        <w:tc>
          <w:tcPr>
            <w:tcW w:w="4111" w:type="dxa"/>
            <w:vAlign w:val="center"/>
          </w:tcPr>
          <w:p w14:paraId="3F5AEBDD" w14:textId="3C4A4E5A" w:rsidR="009955E9" w:rsidRPr="009955E9" w:rsidRDefault="009955E9" w:rsidP="00617C82">
            <w:pPr>
              <w:rPr>
                <w:rFonts w:ascii="BIZ UDPゴシック" w:eastAsia="BIZ UDPゴシック" w:hAnsi="BIZ UDPゴシック"/>
                <w:sz w:val="18"/>
                <w:szCs w:val="18"/>
              </w:rPr>
            </w:pPr>
            <w:r>
              <w:rPr>
                <w:rFonts w:ascii="BIZ UDPゴシック" w:eastAsia="BIZ UDPゴシック" w:hAnsi="BIZ UDPゴシック" w:hint="eastAsia"/>
                <w:sz w:val="18"/>
                <w:szCs w:val="18"/>
              </w:rPr>
              <w:t>・建植広告その他の工作物の根元周辺は、修景緑化に努めること。</w:t>
            </w:r>
          </w:p>
        </w:tc>
        <w:tc>
          <w:tcPr>
            <w:tcW w:w="567" w:type="dxa"/>
          </w:tcPr>
          <w:p w14:paraId="1E1745BE" w14:textId="77777777" w:rsidR="009955E9" w:rsidRPr="009955E9" w:rsidRDefault="009955E9" w:rsidP="00617C82">
            <w:pPr>
              <w:rPr>
                <w:rFonts w:ascii="BIZ UDPゴシック" w:eastAsia="BIZ UDPゴシック" w:hAnsi="BIZ UDPゴシック"/>
                <w:sz w:val="18"/>
                <w:szCs w:val="18"/>
              </w:rPr>
            </w:pPr>
          </w:p>
        </w:tc>
        <w:tc>
          <w:tcPr>
            <w:tcW w:w="3827" w:type="dxa"/>
            <w:vAlign w:val="center"/>
          </w:tcPr>
          <w:p w14:paraId="6FADC0BE" w14:textId="77777777" w:rsidR="009955E9"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D6439E" w:rsidRPr="00284EA9">
              <w:rPr>
                <w:rFonts w:ascii="BIZ UDPゴシック" w:eastAsia="BIZ UDPゴシック" w:hAnsi="BIZ UDPゴシック" w:hint="eastAsia"/>
                <w:sz w:val="18"/>
                <w:szCs w:val="18"/>
              </w:rPr>
              <w:t>工作物の根元に緑化を行った。</w:t>
            </w:r>
          </w:p>
          <w:p w14:paraId="7DDB564C" w14:textId="57C0F262" w:rsidR="00020084" w:rsidRPr="00020084"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9955E9" w14:paraId="3629543E" w14:textId="77777777" w:rsidTr="00020084">
        <w:tc>
          <w:tcPr>
            <w:tcW w:w="846" w:type="dxa"/>
            <w:vAlign w:val="center"/>
          </w:tcPr>
          <w:p w14:paraId="7AEA4041" w14:textId="3215B1B9" w:rsidR="009955E9" w:rsidRPr="009955E9" w:rsidRDefault="009955E9" w:rsidP="00617C82">
            <w:pPr>
              <w:rPr>
                <w:rFonts w:ascii="BIZ UDPゴシック" w:eastAsia="BIZ UDPゴシック" w:hAnsi="BIZ UDPゴシック"/>
                <w:sz w:val="18"/>
                <w:szCs w:val="18"/>
              </w:rPr>
            </w:pPr>
            <w:r>
              <w:rPr>
                <w:rFonts w:ascii="BIZ UDPゴシック" w:eastAsia="BIZ UDPゴシック" w:hAnsi="BIZ UDPゴシック" w:hint="eastAsia"/>
                <w:sz w:val="18"/>
                <w:szCs w:val="18"/>
              </w:rPr>
              <w:t>その他</w:t>
            </w:r>
          </w:p>
        </w:tc>
        <w:tc>
          <w:tcPr>
            <w:tcW w:w="4111" w:type="dxa"/>
            <w:vAlign w:val="center"/>
          </w:tcPr>
          <w:p w14:paraId="07B00217" w14:textId="2A9F0778" w:rsidR="009955E9" w:rsidRPr="009955E9" w:rsidRDefault="009955E9" w:rsidP="00617C82">
            <w:pPr>
              <w:rPr>
                <w:rFonts w:ascii="BIZ UDPゴシック" w:eastAsia="BIZ UDPゴシック" w:hAnsi="BIZ UDPゴシック"/>
                <w:sz w:val="18"/>
                <w:szCs w:val="18"/>
              </w:rPr>
            </w:pPr>
            <w:r>
              <w:rPr>
                <w:rFonts w:ascii="BIZ UDPゴシック" w:eastAsia="BIZ UDPゴシック" w:hAnsi="BIZ UDPゴシック" w:hint="eastAsia"/>
                <w:sz w:val="18"/>
                <w:szCs w:val="18"/>
              </w:rPr>
              <w:t>街並みをすっきりさせるために、のぼり、ぼんぼり等については、できるだけ掲出しないように努めること。</w:t>
            </w:r>
          </w:p>
        </w:tc>
        <w:tc>
          <w:tcPr>
            <w:tcW w:w="567" w:type="dxa"/>
          </w:tcPr>
          <w:p w14:paraId="064CE53B" w14:textId="77777777" w:rsidR="009955E9" w:rsidRPr="009955E9" w:rsidRDefault="009955E9" w:rsidP="00617C82">
            <w:pPr>
              <w:rPr>
                <w:rFonts w:ascii="BIZ UDPゴシック" w:eastAsia="BIZ UDPゴシック" w:hAnsi="BIZ UDPゴシック"/>
                <w:sz w:val="18"/>
                <w:szCs w:val="18"/>
              </w:rPr>
            </w:pPr>
          </w:p>
        </w:tc>
        <w:tc>
          <w:tcPr>
            <w:tcW w:w="3827" w:type="dxa"/>
            <w:vAlign w:val="center"/>
          </w:tcPr>
          <w:p w14:paraId="0BDAE2FD" w14:textId="047AF9EA" w:rsidR="00020084"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D6439E" w:rsidRPr="00284EA9">
              <w:rPr>
                <w:rFonts w:ascii="BIZ UDPゴシック" w:eastAsia="BIZ UDPゴシック" w:hAnsi="BIZ UDPゴシック" w:hint="eastAsia"/>
                <w:sz w:val="18"/>
                <w:szCs w:val="18"/>
              </w:rPr>
              <w:t>のぼりの設置間隔を広く取</w:t>
            </w:r>
            <w:r>
              <w:rPr>
                <w:rFonts w:ascii="BIZ UDPゴシック" w:eastAsia="BIZ UDPゴシック" w:hAnsi="BIZ UDPゴシック" w:hint="eastAsia"/>
                <w:sz w:val="18"/>
                <w:szCs w:val="18"/>
              </w:rPr>
              <w:t>った。</w:t>
            </w:r>
          </w:p>
          <w:p w14:paraId="7C93555E" w14:textId="77777777" w:rsidR="009955E9"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のぼりの数を</w:t>
            </w:r>
            <w:r w:rsidR="00D6439E" w:rsidRPr="00284EA9">
              <w:rPr>
                <w:rFonts w:ascii="BIZ UDPゴシック" w:eastAsia="BIZ UDPゴシック" w:hAnsi="BIZ UDPゴシック" w:hint="eastAsia"/>
                <w:sz w:val="18"/>
                <w:szCs w:val="18"/>
              </w:rPr>
              <w:t>減らした。</w:t>
            </w:r>
          </w:p>
          <w:p w14:paraId="4F02B6BD" w14:textId="3EFBCC4F" w:rsidR="00020084" w:rsidRPr="00020084"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bl>
    <w:p w14:paraId="003C0ADF" w14:textId="77777777" w:rsidR="009955E9" w:rsidRDefault="009955E9" w:rsidP="00617C82">
      <w:pPr>
        <w:rPr>
          <w:rFonts w:ascii="BIZ UDPゴシック" w:eastAsia="BIZ UDPゴシック" w:hAnsi="BIZ UDPゴシック"/>
          <w:sz w:val="20"/>
          <w:szCs w:val="20"/>
        </w:rPr>
      </w:pPr>
    </w:p>
    <w:p w14:paraId="77A79BD4" w14:textId="77777777" w:rsidR="00BF28A6" w:rsidRPr="00977A1F" w:rsidRDefault="00BF28A6" w:rsidP="00617C82">
      <w:pPr>
        <w:rPr>
          <w:rFonts w:ascii="BIZ UDPゴシック" w:eastAsia="BIZ UDPゴシック" w:hAnsi="BIZ UDPゴシック"/>
          <w:sz w:val="20"/>
          <w:szCs w:val="20"/>
        </w:rPr>
      </w:pPr>
    </w:p>
    <w:p w14:paraId="11BA5E65" w14:textId="352976ED" w:rsidR="00DB3D4E" w:rsidRPr="00977A1F" w:rsidRDefault="00DB3D4E" w:rsidP="00617C82">
      <w:pPr>
        <w:rPr>
          <w:rFonts w:ascii="BIZ UDPゴシック" w:eastAsia="BIZ UDPゴシック" w:hAnsi="BIZ UDPゴシック"/>
          <w:b/>
          <w:bCs/>
          <w:sz w:val="22"/>
        </w:rPr>
      </w:pPr>
      <w:r w:rsidRPr="00977A1F">
        <w:rPr>
          <w:rFonts w:ascii="BIZ UDPゴシック" w:eastAsia="BIZ UDPゴシック" w:hAnsi="BIZ UDPゴシック" w:hint="eastAsia"/>
          <w:b/>
          <w:bCs/>
          <w:sz w:val="22"/>
        </w:rPr>
        <w:t>６．熊本空港周辺景観形成地区</w:t>
      </w:r>
    </w:p>
    <w:tbl>
      <w:tblPr>
        <w:tblStyle w:val="a3"/>
        <w:tblW w:w="9351" w:type="dxa"/>
        <w:tblLook w:val="04A0" w:firstRow="1" w:lastRow="0" w:firstColumn="1" w:lastColumn="0" w:noHBand="0" w:noVBand="1"/>
      </w:tblPr>
      <w:tblGrid>
        <w:gridCol w:w="4957"/>
        <w:gridCol w:w="567"/>
        <w:gridCol w:w="3827"/>
      </w:tblGrid>
      <w:tr w:rsidR="000406EA" w:rsidRPr="00977A1F" w14:paraId="15A99B8C" w14:textId="77777777" w:rsidTr="00380765">
        <w:tc>
          <w:tcPr>
            <w:tcW w:w="4957" w:type="dxa"/>
            <w:shd w:val="clear" w:color="auto" w:fill="D9D9D9" w:themeFill="background1" w:themeFillShade="D9"/>
            <w:vAlign w:val="center"/>
          </w:tcPr>
          <w:p w14:paraId="096DC3B4" w14:textId="77777777" w:rsidR="000406EA" w:rsidRPr="007F11F5" w:rsidRDefault="000406EA" w:rsidP="006C0E99">
            <w:pPr>
              <w:jc w:val="center"/>
              <w:rPr>
                <w:rFonts w:ascii="BIZ UDPゴシック" w:eastAsia="BIZ UDPゴシック" w:hAnsi="BIZ UDPゴシック"/>
                <w:sz w:val="18"/>
                <w:szCs w:val="18"/>
              </w:rPr>
            </w:pPr>
            <w:r w:rsidRPr="007F11F5">
              <w:rPr>
                <w:rFonts w:ascii="BIZ UDPゴシック" w:eastAsia="BIZ UDPゴシック" w:hAnsi="BIZ UDPゴシック" w:hint="eastAsia"/>
                <w:sz w:val="18"/>
                <w:szCs w:val="18"/>
              </w:rPr>
              <w:t>制限の内容</w:t>
            </w:r>
          </w:p>
        </w:tc>
        <w:tc>
          <w:tcPr>
            <w:tcW w:w="567" w:type="dxa"/>
            <w:shd w:val="clear" w:color="auto" w:fill="D9D9D9" w:themeFill="background1" w:themeFillShade="D9"/>
            <w:vAlign w:val="center"/>
          </w:tcPr>
          <w:p w14:paraId="52F99360" w14:textId="77777777" w:rsidR="000406EA" w:rsidRPr="007F11F5" w:rsidRDefault="000406EA" w:rsidP="006C0E99">
            <w:pPr>
              <w:jc w:val="center"/>
              <w:rPr>
                <w:rFonts w:ascii="BIZ UDPゴシック" w:eastAsia="BIZ UDPゴシック" w:hAnsi="BIZ UDPゴシック"/>
                <w:sz w:val="18"/>
                <w:szCs w:val="18"/>
              </w:rPr>
            </w:pPr>
            <w:r w:rsidRPr="007F11F5">
              <w:rPr>
                <w:rFonts w:ascii="BIZ UDPゴシック" w:eastAsia="BIZ UDPゴシック" w:hAnsi="BIZ UDPゴシック" w:hint="eastAsia"/>
                <w:sz w:val="18"/>
                <w:szCs w:val="18"/>
              </w:rPr>
              <w:t>チェック</w:t>
            </w:r>
          </w:p>
        </w:tc>
        <w:tc>
          <w:tcPr>
            <w:tcW w:w="3827" w:type="dxa"/>
            <w:shd w:val="clear" w:color="auto" w:fill="D9D9D9" w:themeFill="background1" w:themeFillShade="D9"/>
            <w:vAlign w:val="center"/>
          </w:tcPr>
          <w:p w14:paraId="4B97B28D" w14:textId="77777777" w:rsidR="000406EA" w:rsidRPr="007F11F5" w:rsidRDefault="000406EA" w:rsidP="006C0E99">
            <w:pPr>
              <w:jc w:val="center"/>
              <w:rPr>
                <w:rFonts w:ascii="BIZ UDPゴシック" w:eastAsia="BIZ UDPゴシック" w:hAnsi="BIZ UDPゴシック"/>
                <w:sz w:val="18"/>
                <w:szCs w:val="18"/>
              </w:rPr>
            </w:pPr>
            <w:r w:rsidRPr="007F11F5">
              <w:rPr>
                <w:rFonts w:ascii="BIZ UDPゴシック" w:eastAsia="BIZ UDPゴシック" w:hAnsi="BIZ UDPゴシック" w:hint="eastAsia"/>
                <w:sz w:val="18"/>
                <w:szCs w:val="18"/>
              </w:rPr>
              <w:t>計画内容・配慮事項</w:t>
            </w:r>
          </w:p>
        </w:tc>
      </w:tr>
      <w:tr w:rsidR="000406EA" w:rsidRPr="00977A1F" w14:paraId="7172A8E5" w14:textId="77777777" w:rsidTr="00020084">
        <w:trPr>
          <w:trHeight w:val="1054"/>
        </w:trPr>
        <w:tc>
          <w:tcPr>
            <w:tcW w:w="4957" w:type="dxa"/>
            <w:vAlign w:val="center"/>
          </w:tcPr>
          <w:p w14:paraId="26C118E9" w14:textId="7417E090" w:rsidR="000406EA" w:rsidRPr="00250F59" w:rsidRDefault="002D4141" w:rsidP="002D4141">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・色調、形状、規模、意匠が周辺の景観に調和するよう努めること。</w:t>
            </w:r>
            <w:r w:rsidRPr="00250F59">
              <w:rPr>
                <w:rFonts w:ascii="BIZ UDPゴシック" w:eastAsia="BIZ UDPゴシック" w:hAnsi="BIZ UDPゴシック"/>
                <w:sz w:val="18"/>
                <w:szCs w:val="18"/>
              </w:rPr>
              <w:t xml:space="preserve"> </w:t>
            </w:r>
          </w:p>
        </w:tc>
        <w:tc>
          <w:tcPr>
            <w:tcW w:w="567" w:type="dxa"/>
          </w:tcPr>
          <w:p w14:paraId="58E56E52" w14:textId="77777777" w:rsidR="000406EA" w:rsidRPr="00977A1F" w:rsidRDefault="000406EA" w:rsidP="006C0E99">
            <w:pPr>
              <w:ind w:rightChars="-24" w:right="-50"/>
              <w:rPr>
                <w:rFonts w:ascii="BIZ UDPゴシック" w:eastAsia="BIZ UDPゴシック" w:hAnsi="BIZ UDPゴシック"/>
                <w:sz w:val="20"/>
                <w:szCs w:val="20"/>
              </w:rPr>
            </w:pPr>
          </w:p>
        </w:tc>
        <w:tc>
          <w:tcPr>
            <w:tcW w:w="3827" w:type="dxa"/>
            <w:vAlign w:val="center"/>
          </w:tcPr>
          <w:p w14:paraId="33B6675B" w14:textId="120BB9EE" w:rsidR="000406EA"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D6439E" w:rsidRPr="00284EA9">
              <w:rPr>
                <w:rFonts w:ascii="BIZ UDPゴシック" w:eastAsia="BIZ UDPゴシック" w:hAnsi="BIZ UDPゴシック" w:hint="eastAsia"/>
                <w:sz w:val="18"/>
                <w:szCs w:val="18"/>
              </w:rPr>
              <w:t>山や田畑と調和するよう、視線を遮らず、明度・彩度は抑えめとした。</w:t>
            </w:r>
          </w:p>
          <w:p w14:paraId="74C62B29" w14:textId="76DA8210" w:rsidR="00D578FC" w:rsidRPr="00284EA9"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2D4141" w:rsidRPr="00977A1F" w14:paraId="780CCE08" w14:textId="77777777" w:rsidTr="00020084">
        <w:trPr>
          <w:trHeight w:val="1112"/>
        </w:trPr>
        <w:tc>
          <w:tcPr>
            <w:tcW w:w="4957" w:type="dxa"/>
            <w:vAlign w:val="center"/>
          </w:tcPr>
          <w:p w14:paraId="6DE71C4D" w14:textId="79ED559E" w:rsidR="002D4141" w:rsidRPr="00250F59" w:rsidRDefault="002D4141" w:rsidP="002D4141">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・しっかりした材質のものを使用し、汚れ、たい色、破損等により周辺の景観との調和を乱さないよう努めること。</w:t>
            </w:r>
            <w:r w:rsidRPr="00250F59">
              <w:rPr>
                <w:rFonts w:ascii="BIZ UDPゴシック" w:eastAsia="BIZ UDPゴシック" w:hAnsi="BIZ UDPゴシック"/>
                <w:sz w:val="18"/>
                <w:szCs w:val="18"/>
              </w:rPr>
              <w:t xml:space="preserve"> </w:t>
            </w:r>
          </w:p>
        </w:tc>
        <w:tc>
          <w:tcPr>
            <w:tcW w:w="567" w:type="dxa"/>
          </w:tcPr>
          <w:p w14:paraId="5635B859" w14:textId="77777777" w:rsidR="002D4141" w:rsidRPr="00977A1F" w:rsidRDefault="002D4141" w:rsidP="006C0E99">
            <w:pPr>
              <w:ind w:rightChars="-24" w:right="-50"/>
              <w:rPr>
                <w:rFonts w:ascii="BIZ UDPゴシック" w:eastAsia="BIZ UDPゴシック" w:hAnsi="BIZ UDPゴシック"/>
                <w:sz w:val="20"/>
                <w:szCs w:val="20"/>
              </w:rPr>
            </w:pPr>
          </w:p>
        </w:tc>
        <w:tc>
          <w:tcPr>
            <w:tcW w:w="3827" w:type="dxa"/>
            <w:vAlign w:val="center"/>
          </w:tcPr>
          <w:p w14:paraId="0FAF2040" w14:textId="77777777" w:rsidR="002D4141"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D6439E" w:rsidRPr="00284EA9">
              <w:rPr>
                <w:rFonts w:ascii="BIZ UDPゴシック" w:eastAsia="BIZ UDPゴシック" w:hAnsi="BIZ UDPゴシック" w:hint="eastAsia"/>
                <w:sz w:val="18"/>
                <w:szCs w:val="18"/>
              </w:rPr>
              <w:t>破損や汚れに強い材質を使用した。</w:t>
            </w:r>
          </w:p>
          <w:p w14:paraId="65EE0A44" w14:textId="5A43E89C" w:rsidR="00020084" w:rsidRPr="00020084"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2D4141" w:rsidRPr="00977A1F" w14:paraId="38881E31" w14:textId="77777777" w:rsidTr="00020084">
        <w:trPr>
          <w:trHeight w:val="1303"/>
        </w:trPr>
        <w:tc>
          <w:tcPr>
            <w:tcW w:w="4957" w:type="dxa"/>
            <w:vAlign w:val="center"/>
          </w:tcPr>
          <w:p w14:paraId="481DE90D" w14:textId="1572A6A1" w:rsidR="002D4141" w:rsidRPr="00250F59" w:rsidRDefault="002D4141" w:rsidP="002D4141">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・同一敷地内で同一目的の屋外広告物を掲出する場合は、効果性をふまえ、設置数、表示面積をできるだけ少なくするとともに、掲出位置についても景観の調和に配慮すること。</w:t>
            </w:r>
            <w:r w:rsidRPr="00250F59">
              <w:rPr>
                <w:rFonts w:ascii="BIZ UDPゴシック" w:eastAsia="BIZ UDPゴシック" w:hAnsi="BIZ UDPゴシック"/>
                <w:sz w:val="18"/>
                <w:szCs w:val="18"/>
              </w:rPr>
              <w:t xml:space="preserve"> </w:t>
            </w:r>
          </w:p>
        </w:tc>
        <w:tc>
          <w:tcPr>
            <w:tcW w:w="567" w:type="dxa"/>
          </w:tcPr>
          <w:p w14:paraId="3E82778E" w14:textId="77777777" w:rsidR="002D4141" w:rsidRPr="00977A1F" w:rsidRDefault="002D4141" w:rsidP="006C0E99">
            <w:pPr>
              <w:ind w:rightChars="-24" w:right="-50"/>
              <w:rPr>
                <w:rFonts w:ascii="BIZ UDPゴシック" w:eastAsia="BIZ UDPゴシック" w:hAnsi="BIZ UDPゴシック"/>
                <w:sz w:val="20"/>
                <w:szCs w:val="20"/>
              </w:rPr>
            </w:pPr>
          </w:p>
        </w:tc>
        <w:tc>
          <w:tcPr>
            <w:tcW w:w="3827" w:type="dxa"/>
            <w:vAlign w:val="center"/>
          </w:tcPr>
          <w:p w14:paraId="753EC210" w14:textId="50AE7CB7" w:rsidR="002D4141"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D6439E" w:rsidRPr="00284EA9">
              <w:rPr>
                <w:rFonts w:ascii="BIZ UDPゴシック" w:eastAsia="BIZ UDPゴシック" w:hAnsi="BIZ UDPゴシック" w:hint="eastAsia"/>
                <w:sz w:val="18"/>
                <w:szCs w:val="18"/>
              </w:rPr>
              <w:t>屋外広告物の効果を検討し、不要と思われるものは、撤去を行った。</w:t>
            </w:r>
          </w:p>
          <w:p w14:paraId="2E3168A4" w14:textId="7B6C6DC2" w:rsidR="00020084" w:rsidRPr="00284EA9"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2D4141" w:rsidRPr="00977A1F" w14:paraId="682FE0A9" w14:textId="77777777" w:rsidTr="00020084">
        <w:trPr>
          <w:trHeight w:val="1728"/>
        </w:trPr>
        <w:tc>
          <w:tcPr>
            <w:tcW w:w="4957" w:type="dxa"/>
            <w:vAlign w:val="center"/>
          </w:tcPr>
          <w:p w14:paraId="0072135A" w14:textId="2044814B" w:rsidR="002D4141" w:rsidRPr="00250F59" w:rsidRDefault="002D4141" w:rsidP="002D4141">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・掲出位置、形状、規模、意匠及びベースとなる色調等について、隣接する相互において統一に努め、屋外広告物による景観の創出により、その地域において統一感ある個性の確立を目指すよう努めること。</w:t>
            </w:r>
            <w:r w:rsidRPr="00250F59">
              <w:rPr>
                <w:rFonts w:ascii="BIZ UDPゴシック" w:eastAsia="BIZ UDPゴシック" w:hAnsi="BIZ UDPゴシック"/>
                <w:sz w:val="18"/>
                <w:szCs w:val="18"/>
              </w:rPr>
              <w:t xml:space="preserve"> </w:t>
            </w:r>
          </w:p>
        </w:tc>
        <w:tc>
          <w:tcPr>
            <w:tcW w:w="567" w:type="dxa"/>
          </w:tcPr>
          <w:p w14:paraId="335D1EE4" w14:textId="77777777" w:rsidR="002D4141" w:rsidRPr="00977A1F" w:rsidRDefault="002D4141" w:rsidP="006C0E99">
            <w:pPr>
              <w:ind w:rightChars="-24" w:right="-50"/>
              <w:rPr>
                <w:rFonts w:ascii="BIZ UDPゴシック" w:eastAsia="BIZ UDPゴシック" w:hAnsi="BIZ UDPゴシック"/>
                <w:sz w:val="20"/>
                <w:szCs w:val="20"/>
              </w:rPr>
            </w:pPr>
          </w:p>
        </w:tc>
        <w:tc>
          <w:tcPr>
            <w:tcW w:w="3827" w:type="dxa"/>
            <w:vAlign w:val="center"/>
          </w:tcPr>
          <w:p w14:paraId="007F3AE9" w14:textId="79F33D0C" w:rsidR="002D4141"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D6439E" w:rsidRPr="00284EA9">
              <w:rPr>
                <w:rFonts w:ascii="BIZ UDPゴシック" w:eastAsia="BIZ UDPゴシック" w:hAnsi="BIZ UDPゴシック" w:hint="eastAsia"/>
                <w:sz w:val="18"/>
                <w:szCs w:val="18"/>
              </w:rPr>
              <w:t>周辺の広告物と位置や形状を合わせ、統一を図った。</w:t>
            </w:r>
          </w:p>
          <w:p w14:paraId="1676D757" w14:textId="2C03A2B6" w:rsidR="00020084" w:rsidRPr="00284EA9"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2D4141" w:rsidRPr="00977A1F" w14:paraId="186FBF50" w14:textId="77777777" w:rsidTr="00020084">
        <w:trPr>
          <w:trHeight w:val="1078"/>
        </w:trPr>
        <w:tc>
          <w:tcPr>
            <w:tcW w:w="4957" w:type="dxa"/>
            <w:vAlign w:val="center"/>
          </w:tcPr>
          <w:p w14:paraId="12E4F949" w14:textId="54964FF0" w:rsidR="002D4141" w:rsidRPr="00250F59" w:rsidRDefault="002D4141" w:rsidP="002D4141">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・ネオンサイン等照明広告については、光害の防止に努めるとともに、昼間の景観にも配慮すること。</w:t>
            </w:r>
            <w:r w:rsidRPr="00250F59">
              <w:rPr>
                <w:rFonts w:ascii="BIZ UDPゴシック" w:eastAsia="BIZ UDPゴシック" w:hAnsi="BIZ UDPゴシック"/>
                <w:sz w:val="18"/>
                <w:szCs w:val="18"/>
              </w:rPr>
              <w:t xml:space="preserve"> </w:t>
            </w:r>
          </w:p>
        </w:tc>
        <w:tc>
          <w:tcPr>
            <w:tcW w:w="567" w:type="dxa"/>
          </w:tcPr>
          <w:p w14:paraId="753C2A13" w14:textId="77777777" w:rsidR="002D4141" w:rsidRPr="00977A1F" w:rsidRDefault="002D4141" w:rsidP="006C0E99">
            <w:pPr>
              <w:ind w:rightChars="-24" w:right="-50"/>
              <w:rPr>
                <w:rFonts w:ascii="BIZ UDPゴシック" w:eastAsia="BIZ UDPゴシック" w:hAnsi="BIZ UDPゴシック"/>
                <w:sz w:val="20"/>
                <w:szCs w:val="20"/>
              </w:rPr>
            </w:pPr>
          </w:p>
        </w:tc>
        <w:tc>
          <w:tcPr>
            <w:tcW w:w="3827" w:type="dxa"/>
            <w:vAlign w:val="center"/>
          </w:tcPr>
          <w:p w14:paraId="04A5B94A" w14:textId="52CB703E" w:rsidR="002D4141"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D6439E" w:rsidRPr="00284EA9">
              <w:rPr>
                <w:rFonts w:ascii="BIZ UDPゴシック" w:eastAsia="BIZ UDPゴシック" w:hAnsi="BIZ UDPゴシック" w:hint="eastAsia"/>
                <w:sz w:val="18"/>
                <w:szCs w:val="18"/>
              </w:rPr>
              <w:t>夜間状況を確認し、ドライバーや歩行者、周辺住民にとって、まぶしくないよう配慮した。</w:t>
            </w:r>
          </w:p>
          <w:p w14:paraId="202722D3" w14:textId="64C20C0F" w:rsidR="00020084" w:rsidRPr="00284EA9"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2D4141" w:rsidRPr="00977A1F" w14:paraId="39A84778" w14:textId="77777777" w:rsidTr="00020084">
        <w:trPr>
          <w:trHeight w:val="852"/>
        </w:trPr>
        <w:tc>
          <w:tcPr>
            <w:tcW w:w="4957" w:type="dxa"/>
            <w:vAlign w:val="center"/>
          </w:tcPr>
          <w:p w14:paraId="6E63E3B0" w14:textId="0F2A9412" w:rsidR="002D4141" w:rsidRPr="00250F59" w:rsidRDefault="002D4141" w:rsidP="002D4141">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・蛍光塗料は使用しないよう努めること。</w:t>
            </w:r>
            <w:r w:rsidRPr="00250F59">
              <w:rPr>
                <w:rFonts w:ascii="BIZ UDPゴシック" w:eastAsia="BIZ UDPゴシック" w:hAnsi="BIZ UDPゴシック"/>
                <w:sz w:val="18"/>
                <w:szCs w:val="18"/>
              </w:rPr>
              <w:t xml:space="preserve"> </w:t>
            </w:r>
          </w:p>
        </w:tc>
        <w:tc>
          <w:tcPr>
            <w:tcW w:w="567" w:type="dxa"/>
          </w:tcPr>
          <w:p w14:paraId="0922DBB7" w14:textId="77777777" w:rsidR="002D4141" w:rsidRPr="00977A1F" w:rsidRDefault="002D4141" w:rsidP="006C0E99">
            <w:pPr>
              <w:ind w:rightChars="-24" w:right="-50"/>
              <w:rPr>
                <w:rFonts w:ascii="BIZ UDPゴシック" w:eastAsia="BIZ UDPゴシック" w:hAnsi="BIZ UDPゴシック"/>
                <w:sz w:val="20"/>
                <w:szCs w:val="20"/>
              </w:rPr>
            </w:pPr>
          </w:p>
        </w:tc>
        <w:tc>
          <w:tcPr>
            <w:tcW w:w="3827" w:type="dxa"/>
            <w:vAlign w:val="center"/>
          </w:tcPr>
          <w:p w14:paraId="00F0148B" w14:textId="7441B179" w:rsidR="002D4141"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7F11F5" w:rsidRPr="00284EA9">
              <w:rPr>
                <w:rFonts w:ascii="BIZ UDPゴシック" w:eastAsia="BIZ UDPゴシック" w:hAnsi="BIZ UDPゴシック" w:hint="eastAsia"/>
                <w:sz w:val="18"/>
                <w:szCs w:val="18"/>
              </w:rPr>
              <w:t>蛍光塗料は使用しない。</w:t>
            </w:r>
          </w:p>
          <w:p w14:paraId="1953A9DD" w14:textId="1550C2D5" w:rsidR="00020084" w:rsidRPr="00284EA9"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2D4141" w:rsidRPr="00977A1F" w14:paraId="171F8A24" w14:textId="77777777" w:rsidTr="00020084">
        <w:trPr>
          <w:trHeight w:val="606"/>
        </w:trPr>
        <w:tc>
          <w:tcPr>
            <w:tcW w:w="4957" w:type="dxa"/>
          </w:tcPr>
          <w:p w14:paraId="4F44E8FD" w14:textId="628C4953" w:rsidR="002D4141" w:rsidRPr="00250F59" w:rsidRDefault="002D4141" w:rsidP="002D4141">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・屋上広告については、屋上あるいは塔屋等の</w:t>
            </w:r>
            <w:r w:rsidR="00671693" w:rsidRPr="00250F59">
              <w:rPr>
                <w:rFonts w:ascii="BIZ UDPゴシック" w:eastAsia="BIZ UDPゴシック" w:hAnsi="BIZ UDPゴシック" w:hint="eastAsia"/>
                <w:sz w:val="18"/>
                <w:szCs w:val="18"/>
              </w:rPr>
              <w:t>水平投影面からはみ出さないものとし、更に壁面との一体性を持たせることにより、屋外広告物の支持物が見えない構造とする。また、色彩については、建築物の色調と調和するよう努めること。</w:t>
            </w:r>
          </w:p>
        </w:tc>
        <w:tc>
          <w:tcPr>
            <w:tcW w:w="567" w:type="dxa"/>
          </w:tcPr>
          <w:p w14:paraId="21AB053C" w14:textId="77777777" w:rsidR="002D4141" w:rsidRPr="00977A1F" w:rsidRDefault="002D4141" w:rsidP="006C0E99">
            <w:pPr>
              <w:ind w:rightChars="-24" w:right="-50"/>
              <w:rPr>
                <w:rFonts w:ascii="BIZ UDPゴシック" w:eastAsia="BIZ UDPゴシック" w:hAnsi="BIZ UDPゴシック"/>
                <w:sz w:val="20"/>
                <w:szCs w:val="20"/>
              </w:rPr>
            </w:pPr>
          </w:p>
        </w:tc>
        <w:tc>
          <w:tcPr>
            <w:tcW w:w="3827" w:type="dxa"/>
            <w:vAlign w:val="center"/>
          </w:tcPr>
          <w:p w14:paraId="37141D38" w14:textId="47336FD0" w:rsidR="002D4141"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D6439E" w:rsidRPr="00284EA9">
              <w:rPr>
                <w:rFonts w:ascii="BIZ UDPゴシック" w:eastAsia="BIZ UDPゴシック" w:hAnsi="BIZ UDPゴシック" w:hint="eastAsia"/>
                <w:sz w:val="18"/>
                <w:szCs w:val="18"/>
              </w:rPr>
              <w:t>広告物の支持物が見えないように設置した。</w:t>
            </w:r>
          </w:p>
          <w:p w14:paraId="38F481AD" w14:textId="19B1C2EA" w:rsidR="00020084" w:rsidRPr="00284EA9"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2D4141" w:rsidRPr="00977A1F" w14:paraId="195BB683" w14:textId="77777777" w:rsidTr="00020084">
        <w:trPr>
          <w:trHeight w:val="976"/>
        </w:trPr>
        <w:tc>
          <w:tcPr>
            <w:tcW w:w="4957" w:type="dxa"/>
            <w:vAlign w:val="center"/>
          </w:tcPr>
          <w:p w14:paraId="036AE56A" w14:textId="5044469A" w:rsidR="002D4141" w:rsidRPr="00250F59" w:rsidRDefault="002D4141" w:rsidP="002D4141">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・壁面広告は、取付壁面からはみ出さないようにし、下地の色は壁面と合わせるよう努めること。</w:t>
            </w:r>
            <w:r w:rsidRPr="00250F59">
              <w:rPr>
                <w:rFonts w:ascii="BIZ UDPゴシック" w:eastAsia="BIZ UDPゴシック" w:hAnsi="BIZ UDPゴシック"/>
                <w:sz w:val="18"/>
                <w:szCs w:val="18"/>
              </w:rPr>
              <w:t xml:space="preserve"> </w:t>
            </w:r>
          </w:p>
        </w:tc>
        <w:tc>
          <w:tcPr>
            <w:tcW w:w="567" w:type="dxa"/>
          </w:tcPr>
          <w:p w14:paraId="36EFBD8B" w14:textId="77777777" w:rsidR="002D4141" w:rsidRPr="00977A1F" w:rsidRDefault="002D4141" w:rsidP="006C0E99">
            <w:pPr>
              <w:ind w:rightChars="-24" w:right="-50"/>
              <w:rPr>
                <w:rFonts w:ascii="BIZ UDPゴシック" w:eastAsia="BIZ UDPゴシック" w:hAnsi="BIZ UDPゴシック"/>
                <w:sz w:val="20"/>
                <w:szCs w:val="20"/>
              </w:rPr>
            </w:pPr>
          </w:p>
        </w:tc>
        <w:tc>
          <w:tcPr>
            <w:tcW w:w="3827" w:type="dxa"/>
            <w:vAlign w:val="center"/>
          </w:tcPr>
          <w:p w14:paraId="3BDB1002" w14:textId="24C1410A" w:rsidR="002D4141"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D6439E" w:rsidRPr="00284EA9">
              <w:rPr>
                <w:rFonts w:ascii="BIZ UDPゴシック" w:eastAsia="BIZ UDPゴシック" w:hAnsi="BIZ UDPゴシック" w:hint="eastAsia"/>
                <w:sz w:val="18"/>
                <w:szCs w:val="18"/>
              </w:rPr>
              <w:t>下地の色を壁面と合わせた。</w:t>
            </w:r>
          </w:p>
          <w:p w14:paraId="26475384" w14:textId="5E01FBF5" w:rsidR="00020084" w:rsidRPr="00284EA9"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2D4141" w:rsidRPr="00977A1F" w14:paraId="3254E0B5" w14:textId="77777777" w:rsidTr="00020084">
        <w:trPr>
          <w:trHeight w:val="1662"/>
        </w:trPr>
        <w:tc>
          <w:tcPr>
            <w:tcW w:w="4957" w:type="dxa"/>
            <w:vAlign w:val="center"/>
          </w:tcPr>
          <w:p w14:paraId="547FFC6E" w14:textId="11CE74E2" w:rsidR="002D4141" w:rsidRPr="00250F59" w:rsidRDefault="002D4141" w:rsidP="002D4141">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lastRenderedPageBreak/>
              <w:t>・突出広告の上端は、建築物の高さを超えないものとするとともに、道路に出ないものとする。また、同一壁面において複数必要な場合は設置位置を統一するとともに、形状、意匠、色調等の統一に努めること。</w:t>
            </w:r>
            <w:r w:rsidRPr="00250F59">
              <w:rPr>
                <w:rFonts w:ascii="BIZ UDPゴシック" w:eastAsia="BIZ UDPゴシック" w:hAnsi="BIZ UDPゴシック"/>
                <w:sz w:val="18"/>
                <w:szCs w:val="18"/>
              </w:rPr>
              <w:t xml:space="preserve"> </w:t>
            </w:r>
          </w:p>
        </w:tc>
        <w:tc>
          <w:tcPr>
            <w:tcW w:w="567" w:type="dxa"/>
          </w:tcPr>
          <w:p w14:paraId="4D03E133" w14:textId="77777777" w:rsidR="002D4141" w:rsidRPr="00977A1F" w:rsidRDefault="002D4141" w:rsidP="006C0E99">
            <w:pPr>
              <w:ind w:rightChars="-24" w:right="-50"/>
              <w:rPr>
                <w:rFonts w:ascii="BIZ UDPゴシック" w:eastAsia="BIZ UDPゴシック" w:hAnsi="BIZ UDPゴシック"/>
                <w:sz w:val="20"/>
                <w:szCs w:val="20"/>
              </w:rPr>
            </w:pPr>
          </w:p>
        </w:tc>
        <w:tc>
          <w:tcPr>
            <w:tcW w:w="3827" w:type="dxa"/>
            <w:vAlign w:val="center"/>
          </w:tcPr>
          <w:p w14:paraId="6764F9D9" w14:textId="54FBDB40" w:rsidR="002D4141"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D6439E" w:rsidRPr="00284EA9">
              <w:rPr>
                <w:rFonts w:ascii="BIZ UDPゴシック" w:eastAsia="BIZ UDPゴシック" w:hAnsi="BIZ UDPゴシック" w:hint="eastAsia"/>
                <w:sz w:val="18"/>
                <w:szCs w:val="18"/>
              </w:rPr>
              <w:t>複数の広告物を統一し設置した。</w:t>
            </w:r>
          </w:p>
          <w:p w14:paraId="28E3482E" w14:textId="27D1E308" w:rsidR="00020084" w:rsidRPr="00284EA9"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2D4141" w:rsidRPr="00977A1F" w14:paraId="10629E6B" w14:textId="77777777" w:rsidTr="00020084">
        <w:trPr>
          <w:trHeight w:val="931"/>
        </w:trPr>
        <w:tc>
          <w:tcPr>
            <w:tcW w:w="4957" w:type="dxa"/>
            <w:vAlign w:val="center"/>
          </w:tcPr>
          <w:p w14:paraId="74C8E3B7" w14:textId="38CFC927" w:rsidR="002D4141" w:rsidRPr="00250F59" w:rsidRDefault="002D4141" w:rsidP="002D4141">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・窓面利用広告、テント広告、広告網、のぼり、ぼんぼり等については、できるだけ行わないよう努めること。</w:t>
            </w:r>
            <w:r w:rsidRPr="00250F59">
              <w:rPr>
                <w:rFonts w:ascii="BIZ UDPゴシック" w:eastAsia="BIZ UDPゴシック" w:hAnsi="BIZ UDPゴシック"/>
                <w:sz w:val="18"/>
                <w:szCs w:val="18"/>
              </w:rPr>
              <w:t xml:space="preserve"> </w:t>
            </w:r>
          </w:p>
        </w:tc>
        <w:tc>
          <w:tcPr>
            <w:tcW w:w="567" w:type="dxa"/>
          </w:tcPr>
          <w:p w14:paraId="59D4C975" w14:textId="77777777" w:rsidR="002D4141" w:rsidRPr="00977A1F" w:rsidRDefault="002D4141" w:rsidP="006C0E99">
            <w:pPr>
              <w:ind w:rightChars="-24" w:right="-50"/>
              <w:rPr>
                <w:rFonts w:ascii="BIZ UDPゴシック" w:eastAsia="BIZ UDPゴシック" w:hAnsi="BIZ UDPゴシック"/>
                <w:sz w:val="20"/>
                <w:szCs w:val="20"/>
              </w:rPr>
            </w:pPr>
          </w:p>
        </w:tc>
        <w:tc>
          <w:tcPr>
            <w:tcW w:w="3827" w:type="dxa"/>
            <w:vAlign w:val="center"/>
          </w:tcPr>
          <w:p w14:paraId="1A908682" w14:textId="0D4C8AC5" w:rsidR="002D4141"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7F11F5" w:rsidRPr="00284EA9">
              <w:rPr>
                <w:rFonts w:ascii="BIZ UDPゴシック" w:eastAsia="BIZ UDPゴシック" w:hAnsi="BIZ UDPゴシック" w:hint="eastAsia"/>
                <w:sz w:val="18"/>
                <w:szCs w:val="18"/>
              </w:rPr>
              <w:t>テント広告は行わない。</w:t>
            </w:r>
          </w:p>
          <w:p w14:paraId="53416F96" w14:textId="3584F787" w:rsidR="00020084" w:rsidRPr="00284EA9"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r w:rsidR="002D4141" w:rsidRPr="00977A1F" w14:paraId="33885606" w14:textId="77777777" w:rsidTr="00020084">
        <w:trPr>
          <w:trHeight w:val="1142"/>
        </w:trPr>
        <w:tc>
          <w:tcPr>
            <w:tcW w:w="4957" w:type="dxa"/>
            <w:vAlign w:val="center"/>
          </w:tcPr>
          <w:p w14:paraId="636EEC03" w14:textId="7D421CF0" w:rsidR="002D4141" w:rsidRPr="00250F59" w:rsidRDefault="002D4141" w:rsidP="002D4141">
            <w:pPr>
              <w:pStyle w:val="Default"/>
              <w:jc w:val="both"/>
              <w:rPr>
                <w:rFonts w:ascii="BIZ UDPゴシック" w:eastAsia="BIZ UDPゴシック" w:hAnsi="BIZ UDPゴシック"/>
                <w:sz w:val="18"/>
                <w:szCs w:val="18"/>
              </w:rPr>
            </w:pPr>
            <w:r w:rsidRPr="00250F59">
              <w:rPr>
                <w:rFonts w:ascii="BIZ UDPゴシック" w:eastAsia="BIZ UDPゴシック" w:hAnsi="BIZ UDPゴシック" w:hint="eastAsia"/>
                <w:sz w:val="18"/>
                <w:szCs w:val="18"/>
              </w:rPr>
              <w:t>・広告塔は、その高さ、形状、表示面積等について、隣接する相互において統一を図り、景観との調和に努めること。</w:t>
            </w:r>
          </w:p>
        </w:tc>
        <w:tc>
          <w:tcPr>
            <w:tcW w:w="567" w:type="dxa"/>
          </w:tcPr>
          <w:p w14:paraId="31610B7A" w14:textId="77777777" w:rsidR="002D4141" w:rsidRPr="00977A1F" w:rsidRDefault="002D4141" w:rsidP="006C0E99">
            <w:pPr>
              <w:ind w:rightChars="-24" w:right="-50"/>
              <w:rPr>
                <w:rFonts w:ascii="BIZ UDPゴシック" w:eastAsia="BIZ UDPゴシック" w:hAnsi="BIZ UDPゴシック"/>
                <w:sz w:val="20"/>
                <w:szCs w:val="20"/>
              </w:rPr>
            </w:pPr>
          </w:p>
        </w:tc>
        <w:tc>
          <w:tcPr>
            <w:tcW w:w="3827" w:type="dxa"/>
            <w:vAlign w:val="center"/>
          </w:tcPr>
          <w:p w14:paraId="56DACF0F" w14:textId="61E21AD0" w:rsidR="002D4141"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sidR="007F11F5" w:rsidRPr="00284EA9">
              <w:rPr>
                <w:rFonts w:ascii="BIZ UDPゴシック" w:eastAsia="BIZ UDPゴシック" w:hAnsi="BIZ UDPゴシック" w:hint="eastAsia"/>
                <w:sz w:val="18"/>
                <w:szCs w:val="18"/>
              </w:rPr>
              <w:t>広告塔の高さに配慮し、</w:t>
            </w:r>
            <w:r w:rsidR="00093D78">
              <w:rPr>
                <w:rFonts w:ascii="BIZ UDPゴシック" w:eastAsia="BIZ UDPゴシック" w:hAnsi="BIZ UDPゴシック" w:hint="eastAsia"/>
                <w:sz w:val="18"/>
                <w:szCs w:val="18"/>
              </w:rPr>
              <w:t>飛び</w:t>
            </w:r>
            <w:r w:rsidR="007F11F5" w:rsidRPr="00284EA9">
              <w:rPr>
                <w:rFonts w:ascii="BIZ UDPゴシック" w:eastAsia="BIZ UDPゴシック" w:hAnsi="BIZ UDPゴシック" w:hint="eastAsia"/>
                <w:sz w:val="18"/>
                <w:szCs w:val="18"/>
              </w:rPr>
              <w:t>出させない。</w:t>
            </w:r>
          </w:p>
          <w:p w14:paraId="73021FBC" w14:textId="234653B5" w:rsidR="00020084" w:rsidRPr="00284EA9" w:rsidRDefault="00020084" w:rsidP="00433460">
            <w:pPr>
              <w:snapToGrid w:val="0"/>
              <w:rPr>
                <w:rFonts w:ascii="BIZ UDPゴシック" w:eastAsia="BIZ UDPゴシック" w:hAnsi="BIZ UDPゴシック"/>
                <w:sz w:val="18"/>
                <w:szCs w:val="18"/>
              </w:rPr>
            </w:pPr>
            <w:r>
              <w:rPr>
                <w:rFonts w:ascii="BIZ UDPゴシック" w:eastAsia="BIZ UDPゴシック" w:hAnsi="BIZ UDPゴシック" w:hint="eastAsia"/>
                <w:sz w:val="24"/>
                <w:szCs w:val="24"/>
              </w:rPr>
              <w:t>□</w:t>
            </w:r>
            <w:r>
              <w:rPr>
                <w:rFonts w:ascii="BIZ UDPゴシック" w:eastAsia="BIZ UDPゴシック" w:hAnsi="BIZ UDPゴシック" w:hint="eastAsia"/>
                <w:sz w:val="18"/>
                <w:szCs w:val="18"/>
              </w:rPr>
              <w:t>その他（</w:t>
            </w:r>
          </w:p>
        </w:tc>
      </w:tr>
    </w:tbl>
    <w:p w14:paraId="67D45A6B" w14:textId="77777777" w:rsidR="00DB3D4E" w:rsidRPr="00977A1F" w:rsidRDefault="00DB3D4E" w:rsidP="00BF28A6">
      <w:pPr>
        <w:rPr>
          <w:rFonts w:ascii="BIZ UDPゴシック" w:eastAsia="BIZ UDPゴシック" w:hAnsi="BIZ UDPゴシック"/>
          <w:sz w:val="20"/>
          <w:szCs w:val="20"/>
        </w:rPr>
      </w:pPr>
      <w:bookmarkStart w:id="0" w:name="_GoBack"/>
      <w:bookmarkEnd w:id="0"/>
    </w:p>
    <w:sectPr w:rsidR="00DB3D4E" w:rsidRPr="00977A1F" w:rsidSect="00A14A7A">
      <w:footerReference w:type="default" r:id="rId8"/>
      <w:pgSz w:w="11906" w:h="16838"/>
      <w:pgMar w:top="567" w:right="1134" w:bottom="99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AF433" w14:textId="77777777" w:rsidR="006C0E99" w:rsidRDefault="006C0E99" w:rsidP="00441FAA">
      <w:r>
        <w:separator/>
      </w:r>
    </w:p>
  </w:endnote>
  <w:endnote w:type="continuationSeparator" w:id="0">
    <w:p w14:paraId="2061174A" w14:textId="77777777" w:rsidR="006C0E99" w:rsidRDefault="006C0E99" w:rsidP="0044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710862"/>
      <w:docPartObj>
        <w:docPartGallery w:val="Page Numbers (Bottom of Page)"/>
        <w:docPartUnique/>
      </w:docPartObj>
    </w:sdtPr>
    <w:sdtEndPr/>
    <w:sdtContent>
      <w:p w14:paraId="59EBDC39" w14:textId="00A54227" w:rsidR="006C0E99" w:rsidRDefault="006C0E99">
        <w:pPr>
          <w:pStyle w:val="a7"/>
          <w:jc w:val="center"/>
        </w:pPr>
        <w:r>
          <w:fldChar w:fldCharType="begin"/>
        </w:r>
        <w:r>
          <w:instrText>PAGE   \* MERGEFORMAT</w:instrText>
        </w:r>
        <w:r>
          <w:fldChar w:fldCharType="separate"/>
        </w:r>
        <w:r>
          <w:rPr>
            <w:lang w:val="ja-JP"/>
          </w:rPr>
          <w:t>2</w:t>
        </w:r>
        <w:r>
          <w:fldChar w:fldCharType="end"/>
        </w:r>
      </w:p>
    </w:sdtContent>
  </w:sdt>
  <w:p w14:paraId="775E84A0" w14:textId="77777777" w:rsidR="006C0E99" w:rsidRDefault="006C0E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CCD03" w14:textId="77777777" w:rsidR="006C0E99" w:rsidRDefault="006C0E99" w:rsidP="00441FAA">
      <w:r>
        <w:separator/>
      </w:r>
    </w:p>
  </w:footnote>
  <w:footnote w:type="continuationSeparator" w:id="0">
    <w:p w14:paraId="695E4626" w14:textId="77777777" w:rsidR="006C0E99" w:rsidRDefault="006C0E99" w:rsidP="00441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04A70"/>
    <w:multiLevelType w:val="hybridMultilevel"/>
    <w:tmpl w:val="849E0342"/>
    <w:lvl w:ilvl="0" w:tplc="FFBEA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364AB4"/>
    <w:multiLevelType w:val="hybridMultilevel"/>
    <w:tmpl w:val="BEB4B108"/>
    <w:lvl w:ilvl="0" w:tplc="DDB04B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1A"/>
    <w:rsid w:val="00020084"/>
    <w:rsid w:val="0002124F"/>
    <w:rsid w:val="000301E9"/>
    <w:rsid w:val="000406EA"/>
    <w:rsid w:val="000661BC"/>
    <w:rsid w:val="0007131D"/>
    <w:rsid w:val="00087FEB"/>
    <w:rsid w:val="00093D78"/>
    <w:rsid w:val="000A65AD"/>
    <w:rsid w:val="000E1A65"/>
    <w:rsid w:val="000F54BC"/>
    <w:rsid w:val="00153E86"/>
    <w:rsid w:val="00174F1D"/>
    <w:rsid w:val="00181E13"/>
    <w:rsid w:val="0019003B"/>
    <w:rsid w:val="001A49BA"/>
    <w:rsid w:val="001A5352"/>
    <w:rsid w:val="001A755F"/>
    <w:rsid w:val="001C1461"/>
    <w:rsid w:val="001D1A28"/>
    <w:rsid w:val="001E31D0"/>
    <w:rsid w:val="001F5E1F"/>
    <w:rsid w:val="001F6B39"/>
    <w:rsid w:val="00250F59"/>
    <w:rsid w:val="00261C41"/>
    <w:rsid w:val="00262A4A"/>
    <w:rsid w:val="002657B6"/>
    <w:rsid w:val="00284EA9"/>
    <w:rsid w:val="0029027F"/>
    <w:rsid w:val="002C3017"/>
    <w:rsid w:val="002D4141"/>
    <w:rsid w:val="002F2167"/>
    <w:rsid w:val="0031671C"/>
    <w:rsid w:val="003308F6"/>
    <w:rsid w:val="003623A0"/>
    <w:rsid w:val="00365E8D"/>
    <w:rsid w:val="00380765"/>
    <w:rsid w:val="00390E8B"/>
    <w:rsid w:val="0039778E"/>
    <w:rsid w:val="003A5C3C"/>
    <w:rsid w:val="003D5960"/>
    <w:rsid w:val="0040745E"/>
    <w:rsid w:val="00433460"/>
    <w:rsid w:val="00441FAA"/>
    <w:rsid w:val="004420FD"/>
    <w:rsid w:val="0048544E"/>
    <w:rsid w:val="00493E3A"/>
    <w:rsid w:val="004A2447"/>
    <w:rsid w:val="004B2F5F"/>
    <w:rsid w:val="004E1E65"/>
    <w:rsid w:val="004F422F"/>
    <w:rsid w:val="00503728"/>
    <w:rsid w:val="0050631A"/>
    <w:rsid w:val="00516EBE"/>
    <w:rsid w:val="00552D11"/>
    <w:rsid w:val="00593178"/>
    <w:rsid w:val="005C568C"/>
    <w:rsid w:val="005E5262"/>
    <w:rsid w:val="005F62B9"/>
    <w:rsid w:val="005F6A06"/>
    <w:rsid w:val="006033F9"/>
    <w:rsid w:val="00603B11"/>
    <w:rsid w:val="006111DD"/>
    <w:rsid w:val="00617C82"/>
    <w:rsid w:val="0064023A"/>
    <w:rsid w:val="00671693"/>
    <w:rsid w:val="006819F4"/>
    <w:rsid w:val="006B6447"/>
    <w:rsid w:val="006C0E99"/>
    <w:rsid w:val="006C6C0F"/>
    <w:rsid w:val="006D37A8"/>
    <w:rsid w:val="0077142A"/>
    <w:rsid w:val="0077406B"/>
    <w:rsid w:val="007C115D"/>
    <w:rsid w:val="007D5489"/>
    <w:rsid w:val="007F11F5"/>
    <w:rsid w:val="00807538"/>
    <w:rsid w:val="00810D27"/>
    <w:rsid w:val="00814945"/>
    <w:rsid w:val="008356C8"/>
    <w:rsid w:val="00841412"/>
    <w:rsid w:val="00850C49"/>
    <w:rsid w:val="00876A76"/>
    <w:rsid w:val="00887AD7"/>
    <w:rsid w:val="008C3045"/>
    <w:rsid w:val="008F6829"/>
    <w:rsid w:val="00922877"/>
    <w:rsid w:val="00977A1F"/>
    <w:rsid w:val="009850A8"/>
    <w:rsid w:val="009955E9"/>
    <w:rsid w:val="009A1C10"/>
    <w:rsid w:val="009A5FCE"/>
    <w:rsid w:val="009B70DE"/>
    <w:rsid w:val="009C2360"/>
    <w:rsid w:val="009C53CA"/>
    <w:rsid w:val="009F1E74"/>
    <w:rsid w:val="00A144C4"/>
    <w:rsid w:val="00A14A7A"/>
    <w:rsid w:val="00A154DD"/>
    <w:rsid w:val="00A205D7"/>
    <w:rsid w:val="00A46B2C"/>
    <w:rsid w:val="00A813B9"/>
    <w:rsid w:val="00A8241A"/>
    <w:rsid w:val="00A86CF9"/>
    <w:rsid w:val="00AA775A"/>
    <w:rsid w:val="00AC3C8A"/>
    <w:rsid w:val="00AC6EB0"/>
    <w:rsid w:val="00AD67C8"/>
    <w:rsid w:val="00AE1C3C"/>
    <w:rsid w:val="00B272E0"/>
    <w:rsid w:val="00B43DAD"/>
    <w:rsid w:val="00B7370F"/>
    <w:rsid w:val="00B93022"/>
    <w:rsid w:val="00BD0EFA"/>
    <w:rsid w:val="00BD409E"/>
    <w:rsid w:val="00BD447B"/>
    <w:rsid w:val="00BF28A6"/>
    <w:rsid w:val="00C40D4E"/>
    <w:rsid w:val="00C53EE1"/>
    <w:rsid w:val="00C62C9A"/>
    <w:rsid w:val="00C750B3"/>
    <w:rsid w:val="00C8798D"/>
    <w:rsid w:val="00CB2CE1"/>
    <w:rsid w:val="00D30520"/>
    <w:rsid w:val="00D51D82"/>
    <w:rsid w:val="00D578FC"/>
    <w:rsid w:val="00D62E05"/>
    <w:rsid w:val="00D63059"/>
    <w:rsid w:val="00D6439E"/>
    <w:rsid w:val="00DB3D4E"/>
    <w:rsid w:val="00DD3B7A"/>
    <w:rsid w:val="00DD5189"/>
    <w:rsid w:val="00DF353D"/>
    <w:rsid w:val="00E130F1"/>
    <w:rsid w:val="00E521FC"/>
    <w:rsid w:val="00E554CA"/>
    <w:rsid w:val="00E83669"/>
    <w:rsid w:val="00E961B4"/>
    <w:rsid w:val="00EA3E2A"/>
    <w:rsid w:val="00EB3EA7"/>
    <w:rsid w:val="00ED71B0"/>
    <w:rsid w:val="00EE3942"/>
    <w:rsid w:val="00F10EBF"/>
    <w:rsid w:val="00F629AB"/>
    <w:rsid w:val="00F67B7D"/>
    <w:rsid w:val="00F85B5C"/>
    <w:rsid w:val="00F92F79"/>
    <w:rsid w:val="00FA40BE"/>
    <w:rsid w:val="00FB5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B9576E9"/>
  <w15:chartTrackingRefBased/>
  <w15:docId w15:val="{CE10FF0F-690C-41D5-8E1F-55D62D4F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1E74"/>
    <w:pPr>
      <w:ind w:leftChars="400" w:left="840"/>
    </w:pPr>
  </w:style>
  <w:style w:type="paragraph" w:customStyle="1" w:styleId="Default">
    <w:name w:val="Default"/>
    <w:rsid w:val="0048544E"/>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5">
    <w:name w:val="header"/>
    <w:basedOn w:val="a"/>
    <w:link w:val="a6"/>
    <w:uiPriority w:val="99"/>
    <w:unhideWhenUsed/>
    <w:rsid w:val="00441FAA"/>
    <w:pPr>
      <w:tabs>
        <w:tab w:val="center" w:pos="4252"/>
        <w:tab w:val="right" w:pos="8504"/>
      </w:tabs>
      <w:snapToGrid w:val="0"/>
    </w:pPr>
  </w:style>
  <w:style w:type="character" w:customStyle="1" w:styleId="a6">
    <w:name w:val="ヘッダー (文字)"/>
    <w:basedOn w:val="a0"/>
    <w:link w:val="a5"/>
    <w:uiPriority w:val="99"/>
    <w:rsid w:val="00441FAA"/>
  </w:style>
  <w:style w:type="paragraph" w:styleId="a7">
    <w:name w:val="footer"/>
    <w:basedOn w:val="a"/>
    <w:link w:val="a8"/>
    <w:uiPriority w:val="99"/>
    <w:unhideWhenUsed/>
    <w:rsid w:val="00441FAA"/>
    <w:pPr>
      <w:tabs>
        <w:tab w:val="center" w:pos="4252"/>
        <w:tab w:val="right" w:pos="8504"/>
      </w:tabs>
      <w:snapToGrid w:val="0"/>
    </w:pPr>
  </w:style>
  <w:style w:type="character" w:customStyle="1" w:styleId="a8">
    <w:name w:val="フッター (文字)"/>
    <w:basedOn w:val="a0"/>
    <w:link w:val="a7"/>
    <w:uiPriority w:val="99"/>
    <w:rsid w:val="00441FAA"/>
  </w:style>
  <w:style w:type="paragraph" w:styleId="a9">
    <w:name w:val="Balloon Text"/>
    <w:basedOn w:val="a"/>
    <w:link w:val="aa"/>
    <w:uiPriority w:val="99"/>
    <w:semiHidden/>
    <w:unhideWhenUsed/>
    <w:rsid w:val="00441F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41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28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F5780-8707-49EC-A1EA-28F3BB7C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7</Pages>
  <Words>830</Words>
  <Characters>4732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浩二</dc:creator>
  <cp:lastModifiedBy>木村　聡美</cp:lastModifiedBy>
  <cp:revision>17</cp:revision>
  <cp:lastPrinted>2021-01-04T05:31:00Z</cp:lastPrinted>
  <dcterms:created xsi:type="dcterms:W3CDTF">2020-09-11T00:00:00Z</dcterms:created>
  <dcterms:modified xsi:type="dcterms:W3CDTF">2021-01-18T04:36:00Z</dcterms:modified>
</cp:coreProperties>
</file>