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71D5" w14:textId="295593DE" w:rsidR="004E15D5" w:rsidRPr="0024168D" w:rsidRDefault="004E15D5" w:rsidP="006B5B20">
      <w:pPr>
        <w:spacing w:line="320" w:lineRule="exact"/>
        <w:jc w:val="right"/>
        <w:rPr>
          <w:color w:val="000000" w:themeColor="text1"/>
        </w:rPr>
      </w:pPr>
      <w:r w:rsidRPr="0024168D">
        <w:rPr>
          <w:rFonts w:hint="eastAsia"/>
          <w:color w:val="000000" w:themeColor="text1"/>
        </w:rPr>
        <w:t>事　務　連　絡</w:t>
      </w:r>
    </w:p>
    <w:p w14:paraId="6A29F1B0" w14:textId="42E792EB" w:rsidR="004E15D5" w:rsidRPr="0024168D" w:rsidRDefault="004E15D5" w:rsidP="006B5B20">
      <w:pPr>
        <w:spacing w:line="320" w:lineRule="exact"/>
        <w:jc w:val="right"/>
        <w:rPr>
          <w:color w:val="000000" w:themeColor="text1"/>
        </w:rPr>
      </w:pPr>
      <w:r w:rsidRPr="0024168D">
        <w:rPr>
          <w:rFonts w:hint="eastAsia"/>
          <w:color w:val="000000" w:themeColor="text1"/>
        </w:rPr>
        <w:t>令和３年（２０２１年）</w:t>
      </w:r>
      <w:r w:rsidR="00657FC4">
        <w:rPr>
          <w:rFonts w:hint="eastAsia"/>
          <w:color w:val="000000" w:themeColor="text1"/>
        </w:rPr>
        <w:t>１</w:t>
      </w:r>
      <w:r w:rsidR="003E1C72">
        <w:rPr>
          <w:rFonts w:hint="eastAsia"/>
          <w:color w:val="000000" w:themeColor="text1"/>
        </w:rPr>
        <w:t>１</w:t>
      </w:r>
      <w:r w:rsidRPr="0024168D">
        <w:rPr>
          <w:rFonts w:hint="eastAsia"/>
          <w:color w:val="000000" w:themeColor="text1"/>
        </w:rPr>
        <w:t>月</w:t>
      </w:r>
      <w:r w:rsidR="007322F2">
        <w:rPr>
          <w:rFonts w:hint="eastAsia"/>
          <w:color w:val="000000" w:themeColor="text1"/>
        </w:rPr>
        <w:t xml:space="preserve">　</w:t>
      </w:r>
      <w:r w:rsidR="007219D7">
        <w:rPr>
          <w:rFonts w:hint="eastAsia"/>
          <w:color w:val="000000" w:themeColor="text1"/>
        </w:rPr>
        <w:t>９</w:t>
      </w:r>
      <w:r w:rsidR="009660B7">
        <w:rPr>
          <w:rFonts w:hint="eastAsia"/>
          <w:color w:val="000000" w:themeColor="text1"/>
        </w:rPr>
        <w:t>日</w:t>
      </w:r>
    </w:p>
    <w:p w14:paraId="50DC15BF" w14:textId="463A5BD3" w:rsidR="004E15D5" w:rsidRDefault="004E15D5" w:rsidP="006B5B20">
      <w:pPr>
        <w:spacing w:line="320" w:lineRule="exact"/>
        <w:rPr>
          <w:color w:val="000000" w:themeColor="text1"/>
        </w:rPr>
      </w:pPr>
      <w:r w:rsidRPr="0024168D">
        <w:rPr>
          <w:rFonts w:hint="eastAsia"/>
          <w:color w:val="000000" w:themeColor="text1"/>
        </w:rPr>
        <w:t>熊本市に所在する医療機関</w:t>
      </w:r>
      <w:r w:rsidRPr="0024168D">
        <w:rPr>
          <w:color w:val="000000" w:themeColor="text1"/>
        </w:rPr>
        <w:t xml:space="preserve"> 管理者 様</w:t>
      </w:r>
    </w:p>
    <w:p w14:paraId="44EE2ECB" w14:textId="14B0379C" w:rsidR="004E15D5" w:rsidRDefault="004E15D5" w:rsidP="006B5B20">
      <w:pPr>
        <w:spacing w:line="320" w:lineRule="exact"/>
        <w:jc w:val="right"/>
        <w:rPr>
          <w:color w:val="000000" w:themeColor="text1"/>
        </w:rPr>
      </w:pPr>
      <w:r w:rsidRPr="0024168D">
        <w:rPr>
          <w:rFonts w:hint="eastAsia"/>
          <w:color w:val="000000" w:themeColor="text1"/>
        </w:rPr>
        <w:t>熊本市感染症対策課ワクチンPT</w:t>
      </w:r>
    </w:p>
    <w:p w14:paraId="0FE916D4" w14:textId="2E802E41" w:rsidR="00B337D4" w:rsidRDefault="00B337D4" w:rsidP="008903F1">
      <w:pPr>
        <w:spacing w:line="320" w:lineRule="exact"/>
        <w:ind w:right="840"/>
        <w:rPr>
          <w:color w:val="000000" w:themeColor="text1"/>
        </w:rPr>
      </w:pPr>
    </w:p>
    <w:p w14:paraId="067B3C4C" w14:textId="77777777" w:rsidR="002664F8" w:rsidRPr="002664F8" w:rsidRDefault="002664F8" w:rsidP="008903F1">
      <w:pPr>
        <w:spacing w:line="320" w:lineRule="exact"/>
        <w:ind w:right="840"/>
        <w:rPr>
          <w:color w:val="000000" w:themeColor="text1"/>
        </w:rPr>
      </w:pPr>
    </w:p>
    <w:p w14:paraId="2348C107" w14:textId="76C1E00C" w:rsidR="004E15D5" w:rsidRDefault="00316FCC" w:rsidP="006B5B20">
      <w:pPr>
        <w:spacing w:line="320" w:lineRule="exact"/>
        <w:jc w:val="center"/>
      </w:pPr>
      <w:r>
        <w:rPr>
          <w:rFonts w:hint="eastAsia"/>
        </w:rPr>
        <w:t>医療従事者等に対する追加接種</w:t>
      </w:r>
      <w:r w:rsidR="00324DF8" w:rsidRPr="00B13CF6">
        <w:rPr>
          <w:rFonts w:hint="eastAsia"/>
        </w:rPr>
        <w:t>に</w:t>
      </w:r>
      <w:r w:rsidR="00CB1C58">
        <w:rPr>
          <w:rFonts w:hint="eastAsia"/>
        </w:rPr>
        <w:t>関する留意事項に</w:t>
      </w:r>
      <w:r w:rsidR="00324DF8" w:rsidRPr="00B13CF6">
        <w:rPr>
          <w:rFonts w:hint="eastAsia"/>
        </w:rPr>
        <w:t>ついて</w:t>
      </w:r>
    </w:p>
    <w:p w14:paraId="647D7B29" w14:textId="62C42AD7" w:rsidR="00996032" w:rsidRPr="00996032" w:rsidRDefault="00996032" w:rsidP="008903F1">
      <w:pPr>
        <w:spacing w:line="320" w:lineRule="exact"/>
      </w:pPr>
    </w:p>
    <w:p w14:paraId="3CEACAE2" w14:textId="5D3BD757" w:rsidR="004E15D5" w:rsidRPr="00925C72" w:rsidRDefault="00925C72" w:rsidP="006B5B20">
      <w:pPr>
        <w:spacing w:line="360" w:lineRule="exact"/>
        <w:ind w:firstLineChars="100" w:firstLine="210"/>
      </w:pPr>
      <w:r w:rsidRPr="00925C72">
        <w:rPr>
          <w:rFonts w:hint="eastAsia"/>
        </w:rPr>
        <w:t>日頃より本市の新型コロナウイルス感染防止行政にご理解とご協力を賜り、感謝申し上げます。</w:t>
      </w:r>
    </w:p>
    <w:p w14:paraId="5F60B424" w14:textId="0046354F" w:rsidR="00CB1C58" w:rsidRDefault="009373B8" w:rsidP="00925C72">
      <w:pPr>
        <w:spacing w:line="360" w:lineRule="exact"/>
        <w:ind w:firstLineChars="100" w:firstLine="210"/>
      </w:pPr>
      <w:r w:rsidRPr="00996032">
        <w:rPr>
          <w:rFonts w:hint="eastAsia"/>
        </w:rPr>
        <w:t>さて</w:t>
      </w:r>
      <w:r w:rsidR="00923451" w:rsidRPr="00996032">
        <w:rPr>
          <w:rFonts w:hint="eastAsia"/>
        </w:rPr>
        <w:t>、</w:t>
      </w:r>
      <w:r w:rsidR="00CB1C58">
        <w:rPr>
          <w:rFonts w:hint="eastAsia"/>
        </w:rPr>
        <w:t>コロナワクチンの追加接種については、２回目接種日から概ね８か月経過した医療従事者等を対象に、本年１２月</w:t>
      </w:r>
      <w:r w:rsidR="002664F8">
        <w:rPr>
          <w:rFonts w:hint="eastAsia"/>
        </w:rPr>
        <w:t>１日</w:t>
      </w:r>
      <w:r w:rsidR="00CB1C58">
        <w:rPr>
          <w:rFonts w:hint="eastAsia"/>
        </w:rPr>
        <w:t>から順次追加接種を開始できるよう準備を進めております。</w:t>
      </w:r>
    </w:p>
    <w:p w14:paraId="70C2F125" w14:textId="5C944F22" w:rsidR="00F11F24" w:rsidRDefault="00CB1C58" w:rsidP="00FC7217">
      <w:pPr>
        <w:spacing w:line="360" w:lineRule="exact"/>
        <w:ind w:firstLineChars="100" w:firstLine="210"/>
      </w:pPr>
      <w:r>
        <w:rPr>
          <w:rFonts w:hint="eastAsia"/>
        </w:rPr>
        <w:t>医療従事者等の追加接種について、接種にご協力いただく医療機関様に</w:t>
      </w:r>
      <w:r w:rsidR="005412ED">
        <w:rPr>
          <w:rFonts w:hint="eastAsia"/>
        </w:rPr>
        <w:t>いくつかご留意いただきたい事項がございますので、以下の点について、ご理解</w:t>
      </w:r>
      <w:r w:rsidR="00B5109C">
        <w:rPr>
          <w:rFonts w:hint="eastAsia"/>
        </w:rPr>
        <w:t>ご協力いただきますようお願いいたします。</w:t>
      </w:r>
    </w:p>
    <w:p w14:paraId="18A3E3B9" w14:textId="3BD13B57" w:rsidR="00AA60A8" w:rsidRDefault="00AA60A8" w:rsidP="00FC7217">
      <w:pPr>
        <w:spacing w:line="360" w:lineRule="exact"/>
        <w:ind w:firstLineChars="100" w:firstLine="210"/>
      </w:pPr>
    </w:p>
    <w:p w14:paraId="76B5834D" w14:textId="5A54AEB2" w:rsidR="00717452" w:rsidRDefault="003019DA" w:rsidP="00717452">
      <w:pPr>
        <w:pStyle w:val="ab"/>
      </w:pPr>
      <w:r w:rsidRPr="00996032">
        <w:rPr>
          <w:rFonts w:hint="eastAsia"/>
        </w:rPr>
        <w:t>記</w:t>
      </w:r>
    </w:p>
    <w:p w14:paraId="008AFE94" w14:textId="35553D14" w:rsidR="006D75B8" w:rsidRPr="00AA60A8" w:rsidRDefault="00B5109C" w:rsidP="00FD6814">
      <w:pPr>
        <w:spacing w:line="360" w:lineRule="exact"/>
        <w:ind w:firstLineChars="100" w:firstLine="206"/>
        <w:rPr>
          <w:b/>
          <w:bCs/>
        </w:rPr>
      </w:pPr>
      <w:r w:rsidRPr="00AA60A8">
        <w:rPr>
          <w:rFonts w:hint="eastAsia"/>
          <w:b/>
          <w:bCs/>
        </w:rPr>
        <w:t>（１）</w:t>
      </w:r>
      <w:r w:rsidR="005412ED" w:rsidRPr="00AA60A8">
        <w:rPr>
          <w:rFonts w:hint="eastAsia"/>
          <w:b/>
          <w:bCs/>
        </w:rPr>
        <w:t>追加接種用の接種券について</w:t>
      </w:r>
    </w:p>
    <w:p w14:paraId="173629A3" w14:textId="7FD2D68D" w:rsidR="005412ED" w:rsidRDefault="005412ED" w:rsidP="00B5109C">
      <w:pPr>
        <w:ind w:leftChars="300" w:left="630" w:firstLineChars="100" w:firstLine="210"/>
      </w:pPr>
      <w:r>
        <w:rPr>
          <w:rFonts w:hint="eastAsia"/>
        </w:rPr>
        <w:t>追加接種に使用する接種券については、２回目接種した月から８か月を経過する方を対象に</w:t>
      </w:r>
      <w:r w:rsidR="00BD6923">
        <w:rPr>
          <w:rFonts w:hint="eastAsia"/>
        </w:rPr>
        <w:t>、</w:t>
      </w:r>
      <w:r>
        <w:rPr>
          <w:rFonts w:hint="eastAsia"/>
        </w:rPr>
        <w:t>接種月の前月に</w:t>
      </w:r>
      <w:r w:rsidR="00271886">
        <w:rPr>
          <w:rFonts w:hint="eastAsia"/>
        </w:rPr>
        <w:t>順次</w:t>
      </w:r>
      <w:r>
        <w:rPr>
          <w:rFonts w:hint="eastAsia"/>
        </w:rPr>
        <w:t>発送</w:t>
      </w:r>
      <w:r w:rsidR="00271886">
        <w:rPr>
          <w:rFonts w:hint="eastAsia"/>
        </w:rPr>
        <w:t>していく</w:t>
      </w:r>
      <w:r>
        <w:rPr>
          <w:rFonts w:hint="eastAsia"/>
        </w:rPr>
        <w:t>予定</w:t>
      </w:r>
      <w:r w:rsidR="00843905">
        <w:rPr>
          <w:rFonts w:hint="eastAsia"/>
        </w:rPr>
        <w:t>です</w:t>
      </w:r>
      <w:r w:rsidR="00271886">
        <w:rPr>
          <w:rFonts w:hint="eastAsia"/>
        </w:rPr>
        <w:t>。なお、</w:t>
      </w:r>
      <w:r>
        <w:rPr>
          <w:rFonts w:hint="eastAsia"/>
        </w:rPr>
        <w:t>12月接種対象者</w:t>
      </w:r>
      <w:r w:rsidR="00271886">
        <w:rPr>
          <w:rFonts w:hint="eastAsia"/>
        </w:rPr>
        <w:t>（＝本年3～４月</w:t>
      </w:r>
      <w:r>
        <w:rPr>
          <w:rFonts w:hint="eastAsia"/>
        </w:rPr>
        <w:t>に</w:t>
      </w:r>
      <w:r w:rsidR="00271886">
        <w:rPr>
          <w:rFonts w:hint="eastAsia"/>
        </w:rPr>
        <w:t>２回目接種された方）</w:t>
      </w:r>
      <w:r>
        <w:rPr>
          <w:rFonts w:hint="eastAsia"/>
        </w:rPr>
        <w:t>は11月15日</w:t>
      </w:r>
      <w:r w:rsidR="00271886">
        <w:rPr>
          <w:rFonts w:hint="eastAsia"/>
        </w:rPr>
        <w:t>頃に</w:t>
      </w:r>
      <w:r>
        <w:rPr>
          <w:rFonts w:hint="eastAsia"/>
        </w:rPr>
        <w:t>発送予定</w:t>
      </w:r>
      <w:r w:rsidR="00271886">
        <w:rPr>
          <w:rFonts w:hint="eastAsia"/>
        </w:rPr>
        <w:t>です</w:t>
      </w:r>
      <w:r w:rsidR="00843905">
        <w:rPr>
          <w:rFonts w:hint="eastAsia"/>
        </w:rPr>
        <w:t>。</w:t>
      </w:r>
    </w:p>
    <w:p w14:paraId="73140C70" w14:textId="02979F0A" w:rsidR="000A6F35" w:rsidRPr="00E46EC4" w:rsidRDefault="005412ED" w:rsidP="00B5109C">
      <w:pPr>
        <w:ind w:leftChars="300" w:left="630" w:firstLineChars="100" w:firstLine="210"/>
      </w:pPr>
      <w:r>
        <w:rPr>
          <w:rFonts w:hint="eastAsia"/>
        </w:rPr>
        <w:t>接種券には追加接種が可能となる日</w:t>
      </w:r>
      <w:r w:rsidR="00843905">
        <w:rPr>
          <w:rFonts w:hint="eastAsia"/>
        </w:rPr>
        <w:t>が</w:t>
      </w:r>
      <w:r>
        <w:rPr>
          <w:rFonts w:hint="eastAsia"/>
        </w:rPr>
        <w:t>印字してあります</w:t>
      </w:r>
      <w:r w:rsidR="00843905">
        <w:rPr>
          <w:rFonts w:hint="eastAsia"/>
        </w:rPr>
        <w:t>。</w:t>
      </w:r>
      <w:r w:rsidR="001E7AF7" w:rsidRPr="00FE667B">
        <w:rPr>
          <w:rFonts w:hint="eastAsia"/>
          <w:u w:val="single"/>
        </w:rPr>
        <w:t>追加接種可能日より前に接種された場合は、「間違い接種」となり、国への報告が必要となります</w:t>
      </w:r>
      <w:r w:rsidR="001E7AF7">
        <w:rPr>
          <w:rFonts w:hint="eastAsia"/>
        </w:rPr>
        <w:t>ので、ご注意いただきますようお願いします。</w:t>
      </w:r>
    </w:p>
    <w:p w14:paraId="0D79BB19" w14:textId="7EC61A99" w:rsidR="00B0715E" w:rsidRDefault="00B0715E" w:rsidP="00B0715E"/>
    <w:p w14:paraId="120B6981" w14:textId="2045BA81" w:rsidR="00B0715E" w:rsidRPr="00AA60A8" w:rsidRDefault="00B0715E" w:rsidP="00B0715E">
      <w:pPr>
        <w:ind w:firstLineChars="100" w:firstLine="206"/>
        <w:rPr>
          <w:b/>
          <w:bCs/>
        </w:rPr>
      </w:pPr>
      <w:r w:rsidRPr="00AA60A8">
        <w:rPr>
          <w:rFonts w:hint="eastAsia"/>
          <w:b/>
          <w:bCs/>
        </w:rPr>
        <w:t>（</w:t>
      </w:r>
      <w:r>
        <w:rPr>
          <w:rFonts w:hint="eastAsia"/>
          <w:b/>
          <w:bCs/>
        </w:rPr>
        <w:t>２</w:t>
      </w:r>
      <w:r w:rsidRPr="00AA60A8">
        <w:rPr>
          <w:rFonts w:hint="eastAsia"/>
          <w:b/>
          <w:bCs/>
        </w:rPr>
        <w:t>）医療従事者の</w:t>
      </w:r>
      <w:r>
        <w:rPr>
          <w:rFonts w:hint="eastAsia"/>
          <w:b/>
          <w:bCs/>
        </w:rPr>
        <w:t>追加接種の</w:t>
      </w:r>
      <w:r w:rsidRPr="00AA60A8">
        <w:rPr>
          <w:rFonts w:hint="eastAsia"/>
          <w:b/>
          <w:bCs/>
        </w:rPr>
        <w:t>予約受付について</w:t>
      </w:r>
    </w:p>
    <w:p w14:paraId="0A04A590" w14:textId="40C05B6D" w:rsidR="00B0715E" w:rsidRDefault="00B0715E" w:rsidP="00B0715E">
      <w:pPr>
        <w:ind w:leftChars="300" w:left="630" w:firstLineChars="100" w:firstLine="210"/>
      </w:pPr>
      <w:r>
        <w:rPr>
          <w:rFonts w:hint="eastAsia"/>
        </w:rPr>
        <w:t>10月21日付事務連絡「</w:t>
      </w:r>
      <w:r>
        <w:rPr>
          <w:rFonts w:hint="eastAsia"/>
          <w:kern w:val="0"/>
        </w:rPr>
        <w:t>熊本市における今後のワクチン接種（１・２回目、追加接種）について」にも記載しておりますが、12</w:t>
      </w:r>
      <w:r>
        <w:rPr>
          <w:rFonts w:hint="eastAsia"/>
        </w:rPr>
        <w:t>月～１月</w:t>
      </w:r>
      <w:r w:rsidR="00843905">
        <w:rPr>
          <w:rFonts w:hint="eastAsia"/>
        </w:rPr>
        <w:t>に</w:t>
      </w:r>
      <w:r>
        <w:rPr>
          <w:rFonts w:hint="eastAsia"/>
        </w:rPr>
        <w:t>追加接種</w:t>
      </w:r>
      <w:r w:rsidR="00843905">
        <w:rPr>
          <w:rFonts w:hint="eastAsia"/>
        </w:rPr>
        <w:t>の対象となる方は</w:t>
      </w:r>
      <w:r>
        <w:rPr>
          <w:rFonts w:hint="eastAsia"/>
        </w:rPr>
        <w:t>、自院</w:t>
      </w:r>
      <w:r w:rsidR="00BD6923">
        <w:rPr>
          <w:rFonts w:hint="eastAsia"/>
        </w:rPr>
        <w:t>で</w:t>
      </w:r>
      <w:r>
        <w:rPr>
          <w:rFonts w:hint="eastAsia"/>
        </w:rPr>
        <w:t>接種できる医療機関の従事者様が主であることから、</w:t>
      </w:r>
      <w:r w:rsidRPr="00FE667B">
        <w:rPr>
          <w:rFonts w:hint="eastAsia"/>
          <w:u w:val="single"/>
        </w:rPr>
        <w:t>インターネットによる公開</w:t>
      </w:r>
      <w:r w:rsidR="00843905">
        <w:rPr>
          <w:rFonts w:hint="eastAsia"/>
          <w:u w:val="single"/>
        </w:rPr>
        <w:t>で</w:t>
      </w:r>
      <w:r w:rsidRPr="00FE667B">
        <w:rPr>
          <w:rFonts w:hint="eastAsia"/>
          <w:u w:val="single"/>
        </w:rPr>
        <w:t>の予約受付は行わず、接種</w:t>
      </w:r>
      <w:r w:rsidR="002664F8">
        <w:rPr>
          <w:rFonts w:hint="eastAsia"/>
          <w:u w:val="single"/>
        </w:rPr>
        <w:t>を依頼できる医療機関</w:t>
      </w:r>
      <w:r w:rsidRPr="00FE667B">
        <w:rPr>
          <w:rFonts w:hint="eastAsia"/>
          <w:u w:val="single"/>
        </w:rPr>
        <w:t>がない方のみコールセンターで電話受付を行う予定です</w:t>
      </w:r>
      <w:r>
        <w:rPr>
          <w:rFonts w:hint="eastAsia"/>
        </w:rPr>
        <w:t>（</w:t>
      </w:r>
      <w:r w:rsidR="00FE667B">
        <w:rPr>
          <w:rFonts w:hint="eastAsia"/>
        </w:rPr>
        <w:t>この場合、</w:t>
      </w:r>
      <w:r w:rsidR="0008119B">
        <w:rPr>
          <w:rFonts w:hint="eastAsia"/>
        </w:rPr>
        <w:t>原則として、</w:t>
      </w:r>
      <w:r>
        <w:rPr>
          <w:rFonts w:hint="eastAsia"/>
        </w:rPr>
        <w:t>市が設置する集団接種会場</w:t>
      </w:r>
      <w:r w:rsidR="00FE667B">
        <w:rPr>
          <w:rFonts w:hint="eastAsia"/>
        </w:rPr>
        <w:t>における</w:t>
      </w:r>
      <w:r>
        <w:rPr>
          <w:rFonts w:hint="eastAsia"/>
        </w:rPr>
        <w:t>接種を</w:t>
      </w:r>
      <w:r w:rsidR="00FE667B">
        <w:rPr>
          <w:rFonts w:hint="eastAsia"/>
        </w:rPr>
        <w:t>案内する予定です。</w:t>
      </w:r>
      <w:r>
        <w:rPr>
          <w:rFonts w:hint="eastAsia"/>
        </w:rPr>
        <w:t>）</w:t>
      </w:r>
      <w:r w:rsidR="00843905">
        <w:rPr>
          <w:rFonts w:hint="eastAsia"/>
        </w:rPr>
        <w:t>。</w:t>
      </w:r>
    </w:p>
    <w:p w14:paraId="3F14B08A" w14:textId="79821C4E" w:rsidR="00B0715E" w:rsidRDefault="0008119B" w:rsidP="00B0715E">
      <w:r>
        <w:rPr>
          <w:noProof/>
        </w:rPr>
        <w:drawing>
          <wp:anchor distT="0" distB="0" distL="114300" distR="114300" simplePos="0" relativeHeight="251662336" behindDoc="0" locked="0" layoutInCell="1" allowOverlap="1" wp14:anchorId="53FE1F71" wp14:editId="3B948C0A">
            <wp:simplePos x="0" y="0"/>
            <wp:positionH relativeFrom="margin">
              <wp:posOffset>334010</wp:posOffset>
            </wp:positionH>
            <wp:positionV relativeFrom="paragraph">
              <wp:posOffset>88265</wp:posOffset>
            </wp:positionV>
            <wp:extent cx="5575300" cy="2934971"/>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20955"/>
                    <a:stretch/>
                  </pic:blipFill>
                  <pic:spPr bwMode="auto">
                    <a:xfrm>
                      <a:off x="0" y="0"/>
                      <a:ext cx="5575300" cy="29349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D917FA" w14:textId="2DB317BF" w:rsidR="00B0715E" w:rsidRDefault="00B0715E">
      <w:pPr>
        <w:widowControl/>
        <w:jc w:val="left"/>
      </w:pPr>
      <w:r>
        <w:br w:type="page"/>
      </w:r>
    </w:p>
    <w:p w14:paraId="716FC82B" w14:textId="0613FE7A" w:rsidR="000A6F35" w:rsidRPr="00AA60A8" w:rsidRDefault="000A6F35" w:rsidP="00FD6814">
      <w:pPr>
        <w:ind w:leftChars="100" w:left="416" w:hangingChars="100" w:hanging="206"/>
        <w:rPr>
          <w:b/>
          <w:bCs/>
        </w:rPr>
      </w:pPr>
      <w:r w:rsidRPr="00AA60A8">
        <w:rPr>
          <w:rFonts w:hint="eastAsia"/>
          <w:b/>
          <w:bCs/>
        </w:rPr>
        <w:lastRenderedPageBreak/>
        <w:t>（</w:t>
      </w:r>
      <w:r w:rsidR="00B0715E">
        <w:rPr>
          <w:rFonts w:hint="eastAsia"/>
          <w:b/>
          <w:bCs/>
        </w:rPr>
        <w:t>３</w:t>
      </w:r>
      <w:r w:rsidRPr="00AA60A8">
        <w:rPr>
          <w:rFonts w:hint="eastAsia"/>
          <w:b/>
          <w:bCs/>
        </w:rPr>
        <w:t>）</w:t>
      </w:r>
      <w:r w:rsidR="001E7AF7" w:rsidRPr="00AA60A8">
        <w:rPr>
          <w:rFonts w:hint="eastAsia"/>
          <w:b/>
          <w:bCs/>
        </w:rPr>
        <w:t>ワクチンの有効活用について</w:t>
      </w:r>
    </w:p>
    <w:p w14:paraId="1F2FFA56" w14:textId="2F003A47" w:rsidR="001E7AF7" w:rsidRDefault="001E7AF7" w:rsidP="00FD6814">
      <w:pPr>
        <w:ind w:leftChars="300" w:left="630" w:firstLineChars="100" w:firstLine="210"/>
      </w:pPr>
      <w:r>
        <w:rPr>
          <w:rFonts w:hint="eastAsia"/>
        </w:rPr>
        <w:t>追加接種用のワクチンは、過去の接種実績により接種時期や必要量が把握できることから、</w:t>
      </w:r>
      <w:r w:rsidR="003F0C33" w:rsidRPr="00887318">
        <w:rPr>
          <w:rFonts w:hint="eastAsia"/>
          <w:u w:val="single"/>
        </w:rPr>
        <w:t>国からは</w:t>
      </w:r>
      <w:r w:rsidRPr="00887318">
        <w:rPr>
          <w:rFonts w:hint="eastAsia"/>
          <w:u w:val="single"/>
        </w:rPr>
        <w:t>必要最低限</w:t>
      </w:r>
      <w:r w:rsidR="003F0C33" w:rsidRPr="00887318">
        <w:rPr>
          <w:rFonts w:hint="eastAsia"/>
          <w:u w:val="single"/>
        </w:rPr>
        <w:t>の量しか</w:t>
      </w:r>
      <w:r w:rsidRPr="00887318">
        <w:rPr>
          <w:rFonts w:hint="eastAsia"/>
          <w:u w:val="single"/>
        </w:rPr>
        <w:t>供給</w:t>
      </w:r>
      <w:r w:rsidR="003F0C33" w:rsidRPr="00887318">
        <w:rPr>
          <w:rFonts w:hint="eastAsia"/>
          <w:u w:val="single"/>
        </w:rPr>
        <w:t>されない</w:t>
      </w:r>
      <w:r w:rsidRPr="00887318">
        <w:rPr>
          <w:rFonts w:hint="eastAsia"/>
          <w:u w:val="single"/>
        </w:rPr>
        <w:t>見込み</w:t>
      </w:r>
      <w:r>
        <w:rPr>
          <w:rFonts w:hint="eastAsia"/>
        </w:rPr>
        <w:t>です。</w:t>
      </w:r>
    </w:p>
    <w:p w14:paraId="08A83856" w14:textId="7874FD45" w:rsidR="003F0C33" w:rsidRDefault="001E7AF7" w:rsidP="00FD6814">
      <w:pPr>
        <w:ind w:leftChars="300" w:left="630" w:firstLineChars="100" w:firstLine="210"/>
      </w:pPr>
      <w:r>
        <w:rPr>
          <w:rFonts w:hint="eastAsia"/>
        </w:rPr>
        <w:t>追加接種</w:t>
      </w:r>
      <w:r w:rsidR="003F0C33">
        <w:rPr>
          <w:rFonts w:hint="eastAsia"/>
        </w:rPr>
        <w:t>を</w:t>
      </w:r>
      <w:r w:rsidR="001C36D6">
        <w:rPr>
          <w:rFonts w:hint="eastAsia"/>
        </w:rPr>
        <w:t>行う</w:t>
      </w:r>
      <w:r w:rsidR="0000562F">
        <w:rPr>
          <w:rFonts w:hint="eastAsia"/>
        </w:rPr>
        <w:t>に</w:t>
      </w:r>
      <w:r w:rsidR="003F0C33">
        <w:rPr>
          <w:rFonts w:hint="eastAsia"/>
        </w:rPr>
        <w:t>あたっては、</w:t>
      </w:r>
      <w:r w:rsidR="001C36D6" w:rsidRPr="00887318">
        <w:rPr>
          <w:rFonts w:hint="eastAsia"/>
          <w:u w:val="single"/>
        </w:rPr>
        <w:t>できるだけワクチンの余剰による廃棄が発生しないよう、１</w:t>
      </w:r>
      <w:r w:rsidR="003F0C33" w:rsidRPr="00887318">
        <w:rPr>
          <w:rFonts w:hint="eastAsia"/>
          <w:u w:val="single"/>
        </w:rPr>
        <w:t>日あたり</w:t>
      </w:r>
      <w:r w:rsidR="00AA60A8" w:rsidRPr="00887318">
        <w:rPr>
          <w:rFonts w:hint="eastAsia"/>
          <w:u w:val="single"/>
        </w:rPr>
        <w:t>の接種が</w:t>
      </w:r>
      <w:r w:rsidR="003F0C33" w:rsidRPr="00887318">
        <w:rPr>
          <w:rFonts w:hint="eastAsia"/>
          <w:u w:val="single"/>
        </w:rPr>
        <w:t>６の倍数となるよう</w:t>
      </w:r>
      <w:r w:rsidR="00AA60A8" w:rsidRPr="00887318">
        <w:rPr>
          <w:rFonts w:hint="eastAsia"/>
          <w:u w:val="single"/>
        </w:rPr>
        <w:t>、事前の</w:t>
      </w:r>
      <w:r w:rsidR="003F0C33" w:rsidRPr="00887318">
        <w:rPr>
          <w:rFonts w:hint="eastAsia"/>
          <w:u w:val="single"/>
        </w:rPr>
        <w:t>調整</w:t>
      </w:r>
      <w:r w:rsidR="00AA60A8" w:rsidRPr="00887318">
        <w:rPr>
          <w:rFonts w:hint="eastAsia"/>
          <w:u w:val="single"/>
        </w:rPr>
        <w:t>を</w:t>
      </w:r>
      <w:r w:rsidRPr="00887318">
        <w:rPr>
          <w:rFonts w:hint="eastAsia"/>
          <w:u w:val="single"/>
        </w:rPr>
        <w:t>お願いいたします。</w:t>
      </w:r>
    </w:p>
    <w:p w14:paraId="31CF0996" w14:textId="77777777" w:rsidR="00B0715E" w:rsidRDefault="0000562F" w:rsidP="0000562F">
      <w:r>
        <w:rPr>
          <w:rFonts w:hint="eastAsia"/>
        </w:rPr>
        <w:t xml:space="preserve">　　　【</w:t>
      </w:r>
      <w:r w:rsidR="00B0715E">
        <w:rPr>
          <w:rFonts w:hint="eastAsia"/>
        </w:rPr>
        <w:t>具体</w:t>
      </w:r>
      <w:r>
        <w:rPr>
          <w:rFonts w:hint="eastAsia"/>
        </w:rPr>
        <w:t>例】</w:t>
      </w:r>
    </w:p>
    <w:p w14:paraId="4294697A" w14:textId="3F82931F" w:rsidR="0000562F" w:rsidRDefault="0008119B" w:rsidP="0008119B">
      <w:pPr>
        <w:ind w:firstLineChars="400" w:firstLine="840"/>
      </w:pPr>
      <w:r>
        <w:rPr>
          <w:rFonts w:hint="eastAsia"/>
        </w:rPr>
        <w:t>●</w:t>
      </w:r>
      <w:r w:rsidR="0000562F">
        <w:rPr>
          <w:rFonts w:hint="eastAsia"/>
        </w:rPr>
        <w:t>12/1から接種できる従事者が8人、12/10から接種できる</w:t>
      </w:r>
      <w:r w:rsidR="00C53C34">
        <w:rPr>
          <w:rFonts w:hint="eastAsia"/>
        </w:rPr>
        <w:t>従事者</w:t>
      </w:r>
      <w:r w:rsidR="0000562F">
        <w:rPr>
          <w:rFonts w:hint="eastAsia"/>
        </w:rPr>
        <w:t>が4人いる場合</w:t>
      </w:r>
    </w:p>
    <w:p w14:paraId="087ECFD4" w14:textId="5F694D92" w:rsidR="0000562F" w:rsidRDefault="0000562F" w:rsidP="00B0715E">
      <w:pPr>
        <w:ind w:firstLineChars="600" w:firstLine="1260"/>
      </w:pPr>
      <w:r>
        <w:rPr>
          <w:rFonts w:hint="eastAsia"/>
        </w:rPr>
        <w:t>⇒　12/1には８人のうち６人に接種し、残り２名に</w:t>
      </w:r>
      <w:r w:rsidR="000A05AA">
        <w:rPr>
          <w:rFonts w:hint="eastAsia"/>
        </w:rPr>
        <w:t>ついて</w:t>
      </w:r>
      <w:r>
        <w:rPr>
          <w:rFonts w:hint="eastAsia"/>
        </w:rPr>
        <w:t>は12/10</w:t>
      </w:r>
      <w:r w:rsidR="000A05AA">
        <w:rPr>
          <w:rFonts w:hint="eastAsia"/>
        </w:rPr>
        <w:t>に</w:t>
      </w:r>
      <w:r w:rsidR="00BD6923">
        <w:rPr>
          <w:rFonts w:hint="eastAsia"/>
        </w:rPr>
        <w:t>4人と一緒に</w:t>
      </w:r>
      <w:r w:rsidR="000A05AA">
        <w:rPr>
          <w:rFonts w:hint="eastAsia"/>
        </w:rPr>
        <w:t>接種</w:t>
      </w:r>
    </w:p>
    <w:p w14:paraId="5828D033" w14:textId="77777777" w:rsidR="00887318" w:rsidRDefault="00887318" w:rsidP="00B0715E">
      <w:pPr>
        <w:ind w:firstLineChars="600" w:firstLine="1260"/>
      </w:pPr>
    </w:p>
    <w:p w14:paraId="246F3583" w14:textId="7F8C6368" w:rsidR="0000562F" w:rsidRDefault="0008119B" w:rsidP="0008119B">
      <w:pPr>
        <w:ind w:firstLineChars="400" w:firstLine="840"/>
      </w:pPr>
      <w:r>
        <w:rPr>
          <w:rFonts w:hint="eastAsia"/>
        </w:rPr>
        <w:t>●</w:t>
      </w:r>
      <w:r w:rsidR="0000562F">
        <w:rPr>
          <w:rFonts w:hint="eastAsia"/>
        </w:rPr>
        <w:t>自院の従事者</w:t>
      </w:r>
      <w:r w:rsidR="00BD6923">
        <w:rPr>
          <w:rFonts w:hint="eastAsia"/>
        </w:rPr>
        <w:t>の日程調整で</w:t>
      </w:r>
      <w:r w:rsidR="00C53C34">
        <w:rPr>
          <w:rFonts w:hint="eastAsia"/>
        </w:rPr>
        <w:t>６の倍数</w:t>
      </w:r>
      <w:r w:rsidR="00BD6923">
        <w:rPr>
          <w:rFonts w:hint="eastAsia"/>
        </w:rPr>
        <w:t>にできない</w:t>
      </w:r>
      <w:r w:rsidR="00C53C34">
        <w:rPr>
          <w:rFonts w:hint="eastAsia"/>
        </w:rPr>
        <w:t>場合</w:t>
      </w:r>
    </w:p>
    <w:p w14:paraId="03C67287" w14:textId="4897D5B9" w:rsidR="0008119B" w:rsidRDefault="0000562F" w:rsidP="0000562F">
      <w:r>
        <w:rPr>
          <w:rFonts w:hint="eastAsia"/>
        </w:rPr>
        <w:t xml:space="preserve">　　　　　　</w:t>
      </w:r>
      <w:r w:rsidR="0008119B">
        <w:rPr>
          <w:rFonts w:hint="eastAsia"/>
        </w:rPr>
        <w:t>（対応案①）不足分</w:t>
      </w:r>
      <w:r w:rsidR="00887318">
        <w:rPr>
          <w:rFonts w:hint="eastAsia"/>
        </w:rPr>
        <w:t>について、</w:t>
      </w:r>
      <w:r w:rsidR="00C53C34">
        <w:rPr>
          <w:rFonts w:hint="eastAsia"/>
        </w:rPr>
        <w:t>他医療機関</w:t>
      </w:r>
      <w:r w:rsidR="0008119B">
        <w:rPr>
          <w:rFonts w:hint="eastAsia"/>
        </w:rPr>
        <w:t>の従事者を</w:t>
      </w:r>
      <w:r w:rsidR="00C53C34">
        <w:rPr>
          <w:rFonts w:hint="eastAsia"/>
        </w:rPr>
        <w:t>受け入れる</w:t>
      </w:r>
    </w:p>
    <w:p w14:paraId="77832690" w14:textId="03A4BB8D" w:rsidR="00C53C34" w:rsidRDefault="0008119B" w:rsidP="0008119B">
      <w:pPr>
        <w:ind w:firstLineChars="600" w:firstLine="1260"/>
      </w:pPr>
      <w:r>
        <w:rPr>
          <w:rFonts w:hint="eastAsia"/>
        </w:rPr>
        <w:t>（対応案②）余剰分</w:t>
      </w:r>
      <w:r w:rsidR="00887318">
        <w:rPr>
          <w:rFonts w:hint="eastAsia"/>
        </w:rPr>
        <w:t>の自院従事者</w:t>
      </w:r>
      <w:r>
        <w:rPr>
          <w:rFonts w:hint="eastAsia"/>
        </w:rPr>
        <w:t>を</w:t>
      </w:r>
      <w:r w:rsidR="00C53C34">
        <w:rPr>
          <w:rFonts w:hint="eastAsia"/>
        </w:rPr>
        <w:t>他医療機関</w:t>
      </w:r>
      <w:r>
        <w:rPr>
          <w:rFonts w:hint="eastAsia"/>
        </w:rPr>
        <w:t>に</w:t>
      </w:r>
      <w:r w:rsidR="00C53C34">
        <w:rPr>
          <w:rFonts w:hint="eastAsia"/>
        </w:rPr>
        <w:t>受け入れてもらう</w:t>
      </w:r>
    </w:p>
    <w:p w14:paraId="627DE226" w14:textId="7CCDCA7F" w:rsidR="00FE667B" w:rsidRDefault="0008119B" w:rsidP="00FE667B">
      <w:pPr>
        <w:ind w:left="2520" w:hangingChars="1200" w:hanging="2520"/>
      </w:pPr>
      <w:r>
        <w:rPr>
          <w:rFonts w:hint="eastAsia"/>
        </w:rPr>
        <w:t xml:space="preserve">　　　　　　（対応案③）不足が生じる日</w:t>
      </w:r>
      <w:r w:rsidR="000A05AA">
        <w:rPr>
          <w:rFonts w:hint="eastAsia"/>
        </w:rPr>
        <w:t>と人数</w:t>
      </w:r>
      <w:r>
        <w:rPr>
          <w:rFonts w:hint="eastAsia"/>
        </w:rPr>
        <w:t>を事前に市に報告し</w:t>
      </w:r>
      <w:r w:rsidR="00887318">
        <w:rPr>
          <w:rFonts w:hint="eastAsia"/>
        </w:rPr>
        <w:t>ておき</w:t>
      </w:r>
      <w:r>
        <w:rPr>
          <w:rFonts w:hint="eastAsia"/>
        </w:rPr>
        <w:t>、</w:t>
      </w:r>
      <w:r w:rsidR="00887318">
        <w:rPr>
          <w:rFonts w:hint="eastAsia"/>
        </w:rPr>
        <w:t>11/20開始予定の</w:t>
      </w:r>
      <w:r>
        <w:rPr>
          <w:rFonts w:hint="eastAsia"/>
        </w:rPr>
        <w:t>コールセンター</w:t>
      </w:r>
      <w:r w:rsidR="00887318">
        <w:rPr>
          <w:rFonts w:hint="eastAsia"/>
        </w:rPr>
        <w:t>電話受付</w:t>
      </w:r>
      <w:r>
        <w:rPr>
          <w:rFonts w:hint="eastAsia"/>
        </w:rPr>
        <w:t>において</w:t>
      </w:r>
      <w:r w:rsidR="00887318">
        <w:rPr>
          <w:rFonts w:hint="eastAsia"/>
        </w:rPr>
        <w:t>余剰分を埋める</w:t>
      </w:r>
    </w:p>
    <w:p w14:paraId="0801051F" w14:textId="77777777" w:rsidR="00887318" w:rsidRDefault="00887318" w:rsidP="00FE667B">
      <w:pPr>
        <w:ind w:left="2520" w:hangingChars="1200" w:hanging="2520"/>
      </w:pPr>
    </w:p>
    <w:p w14:paraId="31230303" w14:textId="770C0200" w:rsidR="00FE667B" w:rsidRDefault="0008119B" w:rsidP="00BD6923">
      <w:pPr>
        <w:ind w:leftChars="508" w:left="1277" w:hangingChars="100" w:hanging="210"/>
      </w:pPr>
      <w:r>
        <w:rPr>
          <w:rFonts w:hint="eastAsia"/>
        </w:rPr>
        <w:t>※</w:t>
      </w:r>
      <w:r w:rsidR="00FE667B">
        <w:rPr>
          <w:rFonts w:hint="eastAsia"/>
        </w:rPr>
        <w:t>10月中旬に実施した追加接種に関する意向調査において、他</w:t>
      </w:r>
      <w:r w:rsidR="00BD6923">
        <w:rPr>
          <w:rFonts w:hint="eastAsia"/>
        </w:rPr>
        <w:t>院</w:t>
      </w:r>
      <w:r w:rsidR="00FE667B">
        <w:rPr>
          <w:rFonts w:hint="eastAsia"/>
        </w:rPr>
        <w:t>の受入れが可能な医療機関</w:t>
      </w:r>
      <w:r w:rsidR="00BD6923">
        <w:rPr>
          <w:rFonts w:hint="eastAsia"/>
        </w:rPr>
        <w:t>様</w:t>
      </w:r>
      <w:r w:rsidR="00FE667B">
        <w:rPr>
          <w:rFonts w:hint="eastAsia"/>
        </w:rPr>
        <w:t>を熊本市</w:t>
      </w:r>
      <w:r w:rsidR="00D55715">
        <w:rPr>
          <w:rFonts w:hint="eastAsia"/>
        </w:rPr>
        <w:t>のホームページ</w:t>
      </w:r>
      <w:r w:rsidR="00FE667B">
        <w:rPr>
          <w:rFonts w:hint="eastAsia"/>
        </w:rPr>
        <w:t>に掲載しておりますので、対応案②の際にご活用ください。</w:t>
      </w:r>
    </w:p>
    <w:p w14:paraId="45389A61" w14:textId="60202895" w:rsidR="00FE667B" w:rsidRDefault="00FE667B" w:rsidP="00FE667B">
      <w:pPr>
        <w:ind w:leftChars="208" w:left="437" w:firstLineChars="400" w:firstLine="840"/>
        <w:rPr>
          <w:rStyle w:val="a7"/>
        </w:rPr>
      </w:pPr>
      <w:r>
        <w:rPr>
          <w:rFonts w:hint="eastAsia"/>
        </w:rPr>
        <w:t>（URL</w:t>
      </w:r>
      <w:r>
        <w:t>）</w:t>
      </w:r>
      <w:hyperlink r:id="rId12" w:history="1">
        <w:r w:rsidR="00381F8D" w:rsidRPr="0054226E">
          <w:rPr>
            <w:rStyle w:val="a7"/>
          </w:rPr>
          <w:t>https://www.city.kumamoto.jp/hpkiji/pub/Detail.aspx?c_id=5&amp;id=38438</w:t>
        </w:r>
      </w:hyperlink>
    </w:p>
    <w:p w14:paraId="3236BED0" w14:textId="41DF46C1" w:rsidR="00FE667B" w:rsidRDefault="00887318" w:rsidP="00887318">
      <w:pPr>
        <w:ind w:left="1260" w:hangingChars="600" w:hanging="1260"/>
      </w:pPr>
      <w:r>
        <w:rPr>
          <w:rFonts w:hint="eastAsia"/>
        </w:rPr>
        <w:t xml:space="preserve">　　　　　※</w:t>
      </w:r>
      <w:r w:rsidR="00FE667B">
        <w:rPr>
          <w:rFonts w:hint="eastAsia"/>
        </w:rPr>
        <w:t>ワクチン接種を行っていない医療機関（歯科、調剤薬局含む）に対しても、他医療機関の受入れが可能な医療機関様</w:t>
      </w:r>
      <w:r w:rsidR="002664F8">
        <w:rPr>
          <w:rFonts w:hint="eastAsia"/>
        </w:rPr>
        <w:t>の一覧を配布</w:t>
      </w:r>
      <w:r w:rsidR="00FE667B">
        <w:rPr>
          <w:rFonts w:hint="eastAsia"/>
        </w:rPr>
        <w:t>しております</w:t>
      </w:r>
      <w:r>
        <w:rPr>
          <w:rFonts w:hint="eastAsia"/>
        </w:rPr>
        <w:t>。</w:t>
      </w:r>
      <w:r w:rsidR="00FE667B">
        <w:rPr>
          <w:rFonts w:hint="eastAsia"/>
        </w:rPr>
        <w:t>今後、接種に関する相談</w:t>
      </w:r>
      <w:r>
        <w:rPr>
          <w:rFonts w:hint="eastAsia"/>
        </w:rPr>
        <w:t>を受けた</w:t>
      </w:r>
      <w:r w:rsidR="00FE667B">
        <w:rPr>
          <w:rFonts w:hint="eastAsia"/>
        </w:rPr>
        <w:t>場合には、</w:t>
      </w:r>
      <w:r>
        <w:rPr>
          <w:rFonts w:hint="eastAsia"/>
        </w:rPr>
        <w:t>廃棄が発生しないよう受入数に留意しつつ、</w:t>
      </w:r>
      <w:r w:rsidR="00FE667B">
        <w:rPr>
          <w:rFonts w:hint="eastAsia"/>
        </w:rPr>
        <w:t>ご協力いただきますようお願いいたします。（他医療機関用に必要なワクチンは優先的に確保</w:t>
      </w:r>
      <w:r>
        <w:rPr>
          <w:rFonts w:hint="eastAsia"/>
        </w:rPr>
        <w:t>いたします。</w:t>
      </w:r>
      <w:r w:rsidR="00FE667B">
        <w:rPr>
          <w:rFonts w:hint="eastAsia"/>
        </w:rPr>
        <w:t>）</w:t>
      </w:r>
    </w:p>
    <w:p w14:paraId="49B4E4A6" w14:textId="7DDE5EDF" w:rsidR="0008119B" w:rsidRDefault="00FE667B" w:rsidP="00FE667B">
      <w:pPr>
        <w:ind w:leftChars="500" w:left="1260" w:hangingChars="100" w:hanging="210"/>
      </w:pPr>
      <w:r>
        <w:rPr>
          <w:rFonts w:hint="eastAsia"/>
        </w:rPr>
        <w:t>※対応案③については</w:t>
      </w:r>
      <w:r w:rsidR="00887318">
        <w:rPr>
          <w:rFonts w:hint="eastAsia"/>
        </w:rPr>
        <w:t>必ず</w:t>
      </w:r>
      <w:r w:rsidR="0008119B">
        <w:rPr>
          <w:rFonts w:hint="eastAsia"/>
        </w:rPr>
        <w:t>埋まる</w:t>
      </w:r>
      <w:r w:rsidR="00AD1FB0">
        <w:rPr>
          <w:rFonts w:hint="eastAsia"/>
        </w:rPr>
        <w:t>とは限りません</w:t>
      </w:r>
      <w:r w:rsidR="0008119B">
        <w:rPr>
          <w:rFonts w:hint="eastAsia"/>
        </w:rPr>
        <w:t>ので、</w:t>
      </w:r>
      <w:r w:rsidR="00887318">
        <w:rPr>
          <w:rFonts w:hint="eastAsia"/>
        </w:rPr>
        <w:t>可能な限り</w:t>
      </w:r>
      <w:r w:rsidR="0008119B">
        <w:rPr>
          <w:rFonts w:hint="eastAsia"/>
        </w:rPr>
        <w:t>事前に①、②</w:t>
      </w:r>
      <w:r>
        <w:rPr>
          <w:rFonts w:hint="eastAsia"/>
        </w:rPr>
        <w:t>による調整をお願いいたします</w:t>
      </w:r>
      <w:r w:rsidR="0008119B">
        <w:rPr>
          <w:rFonts w:hint="eastAsia"/>
        </w:rPr>
        <w:t>。</w:t>
      </w:r>
    </w:p>
    <w:p w14:paraId="4573AD9E" w14:textId="01D86855" w:rsidR="008959DF" w:rsidRDefault="008959DF" w:rsidP="008959DF"/>
    <w:p w14:paraId="0BFCD1F7" w14:textId="09F5F817" w:rsidR="008959DF" w:rsidRPr="00AA60A8" w:rsidRDefault="008959DF" w:rsidP="008959DF">
      <w:pPr>
        <w:ind w:firstLineChars="200" w:firstLine="412"/>
        <w:rPr>
          <w:b/>
          <w:bCs/>
        </w:rPr>
      </w:pPr>
      <w:r w:rsidRPr="00AA60A8">
        <w:rPr>
          <w:rFonts w:hint="eastAsia"/>
          <w:b/>
          <w:bCs/>
        </w:rPr>
        <w:t>（</w:t>
      </w:r>
      <w:r>
        <w:rPr>
          <w:rFonts w:hint="eastAsia"/>
          <w:b/>
          <w:bCs/>
        </w:rPr>
        <w:t>４</w:t>
      </w:r>
      <w:r w:rsidRPr="00AA60A8">
        <w:rPr>
          <w:rFonts w:hint="eastAsia"/>
          <w:b/>
          <w:bCs/>
        </w:rPr>
        <w:t>）</w:t>
      </w:r>
      <w:r>
        <w:rPr>
          <w:rFonts w:hint="eastAsia"/>
          <w:b/>
          <w:bCs/>
        </w:rPr>
        <w:t>追加接種に関する医療機関向け説明会</w:t>
      </w:r>
      <w:r w:rsidRPr="00AA60A8">
        <w:rPr>
          <w:rFonts w:hint="eastAsia"/>
          <w:b/>
          <w:bCs/>
        </w:rPr>
        <w:t>について</w:t>
      </w:r>
    </w:p>
    <w:p w14:paraId="2E606A69" w14:textId="63F40D8B" w:rsidR="008959DF" w:rsidRDefault="008959DF" w:rsidP="008959DF">
      <w:pPr>
        <w:ind w:left="840" w:hangingChars="400" w:hanging="840"/>
      </w:pPr>
      <w:r>
        <w:rPr>
          <w:rFonts w:hint="eastAsia"/>
        </w:rPr>
        <w:t xml:space="preserve">　　　　　</w:t>
      </w:r>
      <w:r w:rsidRPr="008959DF">
        <w:t>10月21日付事務連絡に</w:t>
      </w:r>
      <w:r>
        <w:rPr>
          <w:rFonts w:hint="eastAsia"/>
        </w:rPr>
        <w:t>おいて、11月中旬までに</w:t>
      </w:r>
      <w:r w:rsidR="00330A28">
        <w:rPr>
          <w:rFonts w:hint="eastAsia"/>
        </w:rPr>
        <w:t>「</w:t>
      </w:r>
      <w:r>
        <w:rPr>
          <w:rFonts w:hint="eastAsia"/>
        </w:rPr>
        <w:t>追加接種に関する方針説明会</w:t>
      </w:r>
      <w:r w:rsidR="00330A28">
        <w:rPr>
          <w:rFonts w:hint="eastAsia"/>
        </w:rPr>
        <w:t>」</w:t>
      </w:r>
      <w:r>
        <w:rPr>
          <w:rFonts w:hint="eastAsia"/>
        </w:rPr>
        <w:t>を開催する旨を記載しておりましたが、厚生労働省</w:t>
      </w:r>
      <w:r w:rsidR="00AD1FB0">
        <w:rPr>
          <w:rFonts w:hint="eastAsia"/>
        </w:rPr>
        <w:t>より</w:t>
      </w:r>
      <w:r>
        <w:rPr>
          <w:rFonts w:hint="eastAsia"/>
        </w:rPr>
        <w:t>自治体向け説明会</w:t>
      </w:r>
      <w:r w:rsidR="00AD1FB0">
        <w:rPr>
          <w:rFonts w:hint="eastAsia"/>
        </w:rPr>
        <w:t>を</w:t>
      </w:r>
      <w:r>
        <w:rPr>
          <w:rFonts w:hint="eastAsia"/>
        </w:rPr>
        <w:t>11月中旬に開催</w:t>
      </w:r>
      <w:r w:rsidR="00AD1FB0">
        <w:rPr>
          <w:rFonts w:hint="eastAsia"/>
        </w:rPr>
        <w:t>するとの通知があったことから</w:t>
      </w:r>
      <w:r>
        <w:rPr>
          <w:rFonts w:hint="eastAsia"/>
        </w:rPr>
        <w:t>、医療機関様向け説明会の開催を延期させていただきます。</w:t>
      </w:r>
    </w:p>
    <w:p w14:paraId="2946BB3B" w14:textId="079C4508" w:rsidR="0008119B" w:rsidRDefault="00C53C34" w:rsidP="00330A28">
      <w:pPr>
        <w:ind w:left="840" w:hangingChars="400" w:hanging="840"/>
      </w:pPr>
      <w:r>
        <w:rPr>
          <w:rFonts w:hint="eastAsia"/>
        </w:rPr>
        <w:t xml:space="preserve">　</w:t>
      </w:r>
      <w:r w:rsidR="00330A28">
        <w:rPr>
          <w:rFonts w:hint="eastAsia"/>
        </w:rPr>
        <w:t xml:space="preserve">　　　　正式な開催日や開催手法（対面or動画配信）については、国説明会の内容を踏まえた上で、改めて通知させていただきます。</w:t>
      </w:r>
    </w:p>
    <w:p w14:paraId="4FD66F1A" w14:textId="707111D5" w:rsidR="0008119B" w:rsidRDefault="0008119B" w:rsidP="0008119B"/>
    <w:p w14:paraId="3CC60CF8" w14:textId="77777777" w:rsidR="0008119B" w:rsidRPr="00E46EC4" w:rsidRDefault="0008119B" w:rsidP="0008119B"/>
    <w:p w14:paraId="24B8FC83" w14:textId="02EF20A2" w:rsidR="00717452" w:rsidRDefault="003E1C72" w:rsidP="00717452">
      <w:r>
        <w:rPr>
          <w:rFonts w:hint="eastAsia"/>
          <w:noProof/>
        </w:rPr>
        <mc:AlternateContent>
          <mc:Choice Requires="wps">
            <w:drawing>
              <wp:anchor distT="0" distB="0" distL="114300" distR="114300" simplePos="0" relativeHeight="251661312" behindDoc="0" locked="0" layoutInCell="1" allowOverlap="1" wp14:anchorId="2C5D72C2" wp14:editId="6F62EEAF">
                <wp:simplePos x="0" y="0"/>
                <wp:positionH relativeFrom="margin">
                  <wp:posOffset>348615</wp:posOffset>
                </wp:positionH>
                <wp:positionV relativeFrom="paragraph">
                  <wp:posOffset>161290</wp:posOffset>
                </wp:positionV>
                <wp:extent cx="5381625" cy="1495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81625" cy="1495425"/>
                        </a:xfrm>
                        <a:prstGeom prst="rect">
                          <a:avLst/>
                        </a:prstGeom>
                        <a:solidFill>
                          <a:schemeClr val="lt1"/>
                        </a:solidFill>
                        <a:ln w="6350">
                          <a:solidFill>
                            <a:prstClr val="black"/>
                          </a:solidFill>
                        </a:ln>
                      </wps:spPr>
                      <wps:txbx>
                        <w:txbxContent>
                          <w:p w14:paraId="7B6B4B5D" w14:textId="77777777" w:rsidR="004E15D5" w:rsidRPr="00DA336A" w:rsidRDefault="004E15D5" w:rsidP="004E15D5">
                            <w:pPr>
                              <w:spacing w:line="300" w:lineRule="exact"/>
                              <w:jc w:val="center"/>
                              <w:rPr>
                                <w:rFonts w:eastAsiaTheme="minorHAnsi"/>
                                <w:sz w:val="22"/>
                                <w:szCs w:val="24"/>
                              </w:rPr>
                            </w:pPr>
                            <w:r w:rsidRPr="00DA336A">
                              <w:rPr>
                                <w:rFonts w:eastAsiaTheme="minorHAnsi" w:hint="eastAsia"/>
                                <w:sz w:val="22"/>
                                <w:szCs w:val="24"/>
                              </w:rPr>
                              <w:t>【</w:t>
                            </w:r>
                            <w:r>
                              <w:rPr>
                                <w:rFonts w:eastAsiaTheme="minorHAnsi" w:hint="eastAsia"/>
                                <w:sz w:val="22"/>
                                <w:szCs w:val="24"/>
                              </w:rPr>
                              <w:t>本件</w:t>
                            </w:r>
                            <w:r w:rsidRPr="00DA336A">
                              <w:rPr>
                                <w:rFonts w:eastAsiaTheme="minorHAnsi" w:hint="eastAsia"/>
                                <w:sz w:val="22"/>
                                <w:szCs w:val="24"/>
                              </w:rPr>
                              <w:t>に係るお問い合わせ先】</w:t>
                            </w:r>
                          </w:p>
                          <w:p w14:paraId="5E371B34" w14:textId="77777777" w:rsidR="004E15D5" w:rsidRPr="00DA336A" w:rsidRDefault="004E15D5" w:rsidP="004E15D5">
                            <w:pPr>
                              <w:spacing w:line="300" w:lineRule="exact"/>
                              <w:rPr>
                                <w:rFonts w:eastAsiaTheme="minorHAnsi"/>
                                <w:sz w:val="22"/>
                                <w:szCs w:val="24"/>
                              </w:rPr>
                            </w:pPr>
                            <w:r w:rsidRPr="00DA336A">
                              <w:rPr>
                                <w:rFonts w:eastAsiaTheme="minorHAnsi" w:hint="eastAsia"/>
                                <w:sz w:val="22"/>
                                <w:szCs w:val="24"/>
                              </w:rPr>
                              <w:t>熊本市感染症対策課　ワクチン対策PT</w:t>
                            </w:r>
                          </w:p>
                          <w:p w14:paraId="031B93CE" w14:textId="77777777" w:rsidR="004E15D5" w:rsidRPr="00DA336A" w:rsidRDefault="004E15D5" w:rsidP="004E15D5">
                            <w:pPr>
                              <w:spacing w:line="300" w:lineRule="exact"/>
                              <w:rPr>
                                <w:rFonts w:eastAsiaTheme="minorHAnsi"/>
                                <w:sz w:val="22"/>
                                <w:szCs w:val="24"/>
                              </w:rPr>
                            </w:pPr>
                            <w:r w:rsidRPr="00DA336A">
                              <w:rPr>
                                <w:rFonts w:eastAsiaTheme="minorHAnsi" w:hint="eastAsia"/>
                                <w:sz w:val="22"/>
                                <w:szCs w:val="24"/>
                              </w:rPr>
                              <w:t>＜医療機関専用ダイヤル＞</w:t>
                            </w:r>
                          </w:p>
                          <w:p w14:paraId="5401E741" w14:textId="77777777" w:rsidR="004E15D5" w:rsidRPr="00DA336A" w:rsidRDefault="004E15D5" w:rsidP="004E15D5">
                            <w:pPr>
                              <w:spacing w:line="300" w:lineRule="exact"/>
                              <w:ind w:firstLineChars="100" w:firstLine="220"/>
                              <w:rPr>
                                <w:rFonts w:eastAsiaTheme="minorHAnsi"/>
                                <w:sz w:val="22"/>
                                <w:szCs w:val="24"/>
                              </w:rPr>
                            </w:pPr>
                            <w:r w:rsidRPr="00DA336A">
                              <w:rPr>
                                <w:rFonts w:eastAsiaTheme="minorHAnsi" w:hint="eastAsia"/>
                                <w:sz w:val="22"/>
                                <w:szCs w:val="24"/>
                              </w:rPr>
                              <w:t>中央区　080-3279-5794　　東区　080-3279-5822　　西区　080-3279-6054</w:t>
                            </w:r>
                          </w:p>
                          <w:p w14:paraId="681182E7" w14:textId="77777777" w:rsidR="004E15D5" w:rsidRPr="00DA336A" w:rsidRDefault="004E15D5" w:rsidP="004E15D5">
                            <w:pPr>
                              <w:spacing w:line="300" w:lineRule="exact"/>
                              <w:ind w:firstLineChars="100" w:firstLine="220"/>
                              <w:rPr>
                                <w:rFonts w:eastAsiaTheme="minorHAnsi"/>
                                <w:sz w:val="22"/>
                                <w:szCs w:val="24"/>
                              </w:rPr>
                            </w:pPr>
                            <w:r w:rsidRPr="00DA336A">
                              <w:rPr>
                                <w:rFonts w:eastAsiaTheme="minorHAnsi" w:hint="eastAsia"/>
                                <w:sz w:val="22"/>
                                <w:szCs w:val="24"/>
                              </w:rPr>
                              <w:t>南区　　080-3277-8298　　北区　080-3277-8987</w:t>
                            </w:r>
                          </w:p>
                          <w:p w14:paraId="02D7C40B" w14:textId="77777777" w:rsidR="004E15D5" w:rsidRPr="00DA336A" w:rsidRDefault="004E15D5" w:rsidP="004E15D5">
                            <w:pPr>
                              <w:spacing w:line="300" w:lineRule="exact"/>
                              <w:rPr>
                                <w:rFonts w:eastAsiaTheme="minorHAnsi"/>
                                <w:sz w:val="22"/>
                                <w:szCs w:val="24"/>
                              </w:rPr>
                            </w:pPr>
                            <w:r w:rsidRPr="00DA336A">
                              <w:rPr>
                                <w:rFonts w:eastAsiaTheme="minorHAnsi" w:hint="eastAsia"/>
                                <w:sz w:val="22"/>
                                <w:szCs w:val="24"/>
                              </w:rPr>
                              <w:t>＜FAX＞　096-328-8666</w:t>
                            </w:r>
                          </w:p>
                          <w:p w14:paraId="2A889198" w14:textId="77777777" w:rsidR="004E15D5" w:rsidRPr="00DA336A" w:rsidRDefault="004E15D5" w:rsidP="004E15D5">
                            <w:pPr>
                              <w:spacing w:line="300" w:lineRule="exact"/>
                              <w:rPr>
                                <w:rFonts w:eastAsiaTheme="minorHAnsi"/>
                                <w:sz w:val="22"/>
                                <w:szCs w:val="24"/>
                              </w:rPr>
                            </w:pPr>
                            <w:r w:rsidRPr="00DA336A">
                              <w:rPr>
                                <w:rFonts w:eastAsiaTheme="minorHAnsi" w:hint="eastAsia"/>
                                <w:sz w:val="22"/>
                                <w:szCs w:val="24"/>
                              </w:rPr>
                              <w:t>＜メールアドレス＞　v</w:t>
                            </w:r>
                            <w:r w:rsidRPr="00DA336A">
                              <w:rPr>
                                <w:rFonts w:eastAsiaTheme="minorHAnsi"/>
                                <w:sz w:val="22"/>
                                <w:szCs w:val="24"/>
                              </w:rPr>
                              <w:t>project@city.kumamoto.kumamoto.jp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D72C2" id="_x0000_t202" coordsize="21600,21600" o:spt="202" path="m,l,21600r21600,l21600,xe">
                <v:stroke joinstyle="miter"/>
                <v:path gradientshapeok="t" o:connecttype="rect"/>
              </v:shapetype>
              <v:shape id="テキスト ボックス 1" o:spid="_x0000_s1026" type="#_x0000_t202" style="position:absolute;left:0;text-align:left;margin-left:27.45pt;margin-top:12.7pt;width:423.75pt;height:11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" fillcolor="white [3201]" strokeweight=".5pt">
                <v:textbox>
                  <w:txbxContent>
                    <w:p w14:paraId="7B6B4B5D" w14:textId="77777777" w:rsidR="004E15D5" w:rsidRPr="00DA336A" w:rsidRDefault="004E15D5" w:rsidP="004E15D5">
                      <w:pPr>
                        <w:spacing w:line="300" w:lineRule="exact"/>
                        <w:jc w:val="center"/>
                        <w:rPr>
                          <w:rFonts w:eastAsiaTheme="minorHAnsi"/>
                          <w:sz w:val="22"/>
                          <w:szCs w:val="24"/>
                        </w:rPr>
                      </w:pPr>
                      <w:r w:rsidRPr="00DA336A">
                        <w:rPr>
                          <w:rFonts w:eastAsiaTheme="minorHAnsi" w:hint="eastAsia"/>
                          <w:sz w:val="22"/>
                          <w:szCs w:val="24"/>
                        </w:rPr>
                        <w:t>【</w:t>
                      </w:r>
                      <w:r>
                        <w:rPr>
                          <w:rFonts w:eastAsiaTheme="minorHAnsi" w:hint="eastAsia"/>
                          <w:sz w:val="22"/>
                          <w:szCs w:val="24"/>
                        </w:rPr>
                        <w:t>本件</w:t>
                      </w:r>
                      <w:r w:rsidRPr="00DA336A">
                        <w:rPr>
                          <w:rFonts w:eastAsiaTheme="minorHAnsi" w:hint="eastAsia"/>
                          <w:sz w:val="22"/>
                          <w:szCs w:val="24"/>
                        </w:rPr>
                        <w:t>に係るお問い合わせ先】</w:t>
                      </w:r>
                    </w:p>
                    <w:p w14:paraId="5E371B34" w14:textId="77777777" w:rsidR="004E15D5" w:rsidRPr="00DA336A" w:rsidRDefault="004E15D5" w:rsidP="004E15D5">
                      <w:pPr>
                        <w:spacing w:line="300" w:lineRule="exact"/>
                        <w:rPr>
                          <w:rFonts w:eastAsiaTheme="minorHAnsi"/>
                          <w:sz w:val="22"/>
                          <w:szCs w:val="24"/>
                        </w:rPr>
                      </w:pPr>
                      <w:r w:rsidRPr="00DA336A">
                        <w:rPr>
                          <w:rFonts w:eastAsiaTheme="minorHAnsi" w:hint="eastAsia"/>
                          <w:sz w:val="22"/>
                          <w:szCs w:val="24"/>
                        </w:rPr>
                        <w:t>熊本市感染症対策課　ワクチン対策PT</w:t>
                      </w:r>
                    </w:p>
                    <w:p w14:paraId="031B93CE" w14:textId="77777777" w:rsidR="004E15D5" w:rsidRPr="00DA336A" w:rsidRDefault="004E15D5" w:rsidP="004E15D5">
                      <w:pPr>
                        <w:spacing w:line="300" w:lineRule="exact"/>
                        <w:rPr>
                          <w:rFonts w:eastAsiaTheme="minorHAnsi"/>
                          <w:sz w:val="22"/>
                          <w:szCs w:val="24"/>
                        </w:rPr>
                      </w:pPr>
                      <w:r w:rsidRPr="00DA336A">
                        <w:rPr>
                          <w:rFonts w:eastAsiaTheme="minorHAnsi" w:hint="eastAsia"/>
                          <w:sz w:val="22"/>
                          <w:szCs w:val="24"/>
                        </w:rPr>
                        <w:t>＜医療機関専用ダイヤル＞</w:t>
                      </w:r>
                    </w:p>
                    <w:p w14:paraId="5401E741" w14:textId="77777777" w:rsidR="004E15D5" w:rsidRPr="00DA336A" w:rsidRDefault="004E15D5" w:rsidP="004E15D5">
                      <w:pPr>
                        <w:spacing w:line="300" w:lineRule="exact"/>
                        <w:ind w:firstLineChars="100" w:firstLine="220"/>
                        <w:rPr>
                          <w:rFonts w:eastAsiaTheme="minorHAnsi"/>
                          <w:sz w:val="22"/>
                          <w:szCs w:val="24"/>
                        </w:rPr>
                      </w:pPr>
                      <w:r w:rsidRPr="00DA336A">
                        <w:rPr>
                          <w:rFonts w:eastAsiaTheme="minorHAnsi" w:hint="eastAsia"/>
                          <w:sz w:val="22"/>
                          <w:szCs w:val="24"/>
                        </w:rPr>
                        <w:t>中央区　080-3279-5794　　東区　080-3279-5822　　西区　080-3279-6054</w:t>
                      </w:r>
                    </w:p>
                    <w:p w14:paraId="681182E7" w14:textId="77777777" w:rsidR="004E15D5" w:rsidRPr="00DA336A" w:rsidRDefault="004E15D5" w:rsidP="004E15D5">
                      <w:pPr>
                        <w:spacing w:line="300" w:lineRule="exact"/>
                        <w:ind w:firstLineChars="100" w:firstLine="220"/>
                        <w:rPr>
                          <w:rFonts w:eastAsiaTheme="minorHAnsi"/>
                          <w:sz w:val="22"/>
                          <w:szCs w:val="24"/>
                        </w:rPr>
                      </w:pPr>
                      <w:r w:rsidRPr="00DA336A">
                        <w:rPr>
                          <w:rFonts w:eastAsiaTheme="minorHAnsi" w:hint="eastAsia"/>
                          <w:sz w:val="22"/>
                          <w:szCs w:val="24"/>
                        </w:rPr>
                        <w:t>南区　　080-3277-8298　　北区　080-3277-8987</w:t>
                      </w:r>
                    </w:p>
                    <w:p w14:paraId="02D7C40B" w14:textId="77777777" w:rsidR="004E15D5" w:rsidRPr="00DA336A" w:rsidRDefault="004E15D5" w:rsidP="004E15D5">
                      <w:pPr>
                        <w:spacing w:line="300" w:lineRule="exact"/>
                        <w:rPr>
                          <w:rFonts w:eastAsiaTheme="minorHAnsi"/>
                          <w:sz w:val="22"/>
                          <w:szCs w:val="24"/>
                        </w:rPr>
                      </w:pPr>
                      <w:r w:rsidRPr="00DA336A">
                        <w:rPr>
                          <w:rFonts w:eastAsiaTheme="minorHAnsi" w:hint="eastAsia"/>
                          <w:sz w:val="22"/>
                          <w:szCs w:val="24"/>
                        </w:rPr>
                        <w:t>＜FAX＞　096-328-8666</w:t>
                      </w:r>
                    </w:p>
                    <w:p w14:paraId="2A889198" w14:textId="77777777" w:rsidR="004E15D5" w:rsidRPr="00DA336A" w:rsidRDefault="004E15D5" w:rsidP="004E15D5">
                      <w:pPr>
                        <w:spacing w:line="300" w:lineRule="exact"/>
                        <w:rPr>
                          <w:rFonts w:eastAsiaTheme="minorHAnsi"/>
                          <w:sz w:val="22"/>
                          <w:szCs w:val="24"/>
                        </w:rPr>
                      </w:pPr>
                      <w:r w:rsidRPr="00DA336A">
                        <w:rPr>
                          <w:rFonts w:eastAsiaTheme="minorHAnsi" w:hint="eastAsia"/>
                          <w:sz w:val="22"/>
                          <w:szCs w:val="24"/>
                        </w:rPr>
                        <w:t>＜メールアドレス＞　v</w:t>
                      </w:r>
                      <w:r w:rsidRPr="00DA336A">
                        <w:rPr>
                          <w:rFonts w:eastAsiaTheme="minorHAnsi"/>
                          <w:sz w:val="22"/>
                          <w:szCs w:val="24"/>
                        </w:rPr>
                        <w:t>project@city.kumamoto.kumamoto.jp</w:t>
                      </w:r>
                    </w:p>
                  </w:txbxContent>
                </v:textbox>
                <w10:wrap anchorx="margin"/>
              </v:shape>
            </w:pict>
          </mc:Fallback>
        </mc:AlternateContent>
      </w:r>
    </w:p>
    <w:p w14:paraId="78EC3F26" w14:textId="2C2E2FDE" w:rsidR="00717452" w:rsidRDefault="00717452" w:rsidP="00845764">
      <w:pPr>
        <w:ind w:firstLineChars="100" w:firstLine="210"/>
      </w:pPr>
    </w:p>
    <w:p w14:paraId="14585EA5" w14:textId="4E64D668" w:rsidR="00717452" w:rsidRDefault="00717452" w:rsidP="00845764">
      <w:pPr>
        <w:ind w:firstLineChars="100" w:firstLine="210"/>
      </w:pPr>
    </w:p>
    <w:p w14:paraId="3108742B" w14:textId="232E2A73" w:rsidR="00845764" w:rsidRPr="008959DF" w:rsidRDefault="00845764" w:rsidP="00845764">
      <w:pPr>
        <w:ind w:firstLineChars="100" w:firstLine="210"/>
      </w:pPr>
    </w:p>
    <w:sectPr w:rsidR="00845764" w:rsidRPr="008959DF" w:rsidSect="00C2644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663B4" w14:textId="77777777" w:rsidR="005B5E2C" w:rsidRDefault="005B5E2C" w:rsidP="00AB73CD">
      <w:r>
        <w:separator/>
      </w:r>
    </w:p>
  </w:endnote>
  <w:endnote w:type="continuationSeparator" w:id="0">
    <w:p w14:paraId="1CFB03DE" w14:textId="77777777" w:rsidR="005B5E2C" w:rsidRDefault="005B5E2C" w:rsidP="00AB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76298" w14:textId="77777777" w:rsidR="005B5E2C" w:rsidRDefault="005B5E2C" w:rsidP="00AB73CD">
      <w:r>
        <w:separator/>
      </w:r>
    </w:p>
  </w:footnote>
  <w:footnote w:type="continuationSeparator" w:id="0">
    <w:p w14:paraId="2DC877BC" w14:textId="77777777" w:rsidR="005B5E2C" w:rsidRDefault="005B5E2C" w:rsidP="00AB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60CB2"/>
    <w:multiLevelType w:val="hybridMultilevel"/>
    <w:tmpl w:val="4C26D1AE"/>
    <w:lvl w:ilvl="0" w:tplc="9B78B8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9B"/>
    <w:rsid w:val="000048D9"/>
    <w:rsid w:val="0000562F"/>
    <w:rsid w:val="00012ABC"/>
    <w:rsid w:val="000212FC"/>
    <w:rsid w:val="00023273"/>
    <w:rsid w:val="00033725"/>
    <w:rsid w:val="00053A38"/>
    <w:rsid w:val="0008119B"/>
    <w:rsid w:val="000A05AA"/>
    <w:rsid w:val="000A6F35"/>
    <w:rsid w:val="0011198B"/>
    <w:rsid w:val="001521A1"/>
    <w:rsid w:val="00172EE1"/>
    <w:rsid w:val="001733C9"/>
    <w:rsid w:val="001C36D6"/>
    <w:rsid w:val="001E7AF7"/>
    <w:rsid w:val="001F66FD"/>
    <w:rsid w:val="001F6D10"/>
    <w:rsid w:val="001F6E86"/>
    <w:rsid w:val="0021309F"/>
    <w:rsid w:val="0024168D"/>
    <w:rsid w:val="00250356"/>
    <w:rsid w:val="002664F8"/>
    <w:rsid w:val="00271886"/>
    <w:rsid w:val="002822BD"/>
    <w:rsid w:val="0028557A"/>
    <w:rsid w:val="002A7FF6"/>
    <w:rsid w:val="002F5851"/>
    <w:rsid w:val="003019DA"/>
    <w:rsid w:val="00316FCC"/>
    <w:rsid w:val="0032337C"/>
    <w:rsid w:val="00324DF8"/>
    <w:rsid w:val="00330A28"/>
    <w:rsid w:val="00347B8E"/>
    <w:rsid w:val="00365B22"/>
    <w:rsid w:val="00372DD6"/>
    <w:rsid w:val="00381F8D"/>
    <w:rsid w:val="003874A6"/>
    <w:rsid w:val="003B5C7C"/>
    <w:rsid w:val="003D3DDA"/>
    <w:rsid w:val="003E1C72"/>
    <w:rsid w:val="003F0C33"/>
    <w:rsid w:val="003F3D73"/>
    <w:rsid w:val="0040469B"/>
    <w:rsid w:val="0043098E"/>
    <w:rsid w:val="004831A0"/>
    <w:rsid w:val="00483EEF"/>
    <w:rsid w:val="004B31D2"/>
    <w:rsid w:val="004C7626"/>
    <w:rsid w:val="004D1E88"/>
    <w:rsid w:val="004D3EEA"/>
    <w:rsid w:val="004D7F5F"/>
    <w:rsid w:val="004E15D5"/>
    <w:rsid w:val="005412ED"/>
    <w:rsid w:val="00561EE7"/>
    <w:rsid w:val="00567D16"/>
    <w:rsid w:val="005716DA"/>
    <w:rsid w:val="005835E4"/>
    <w:rsid w:val="00584A1F"/>
    <w:rsid w:val="005B5E2C"/>
    <w:rsid w:val="005B7088"/>
    <w:rsid w:val="005D2406"/>
    <w:rsid w:val="005F4CA5"/>
    <w:rsid w:val="00633C42"/>
    <w:rsid w:val="00643B9E"/>
    <w:rsid w:val="00654D98"/>
    <w:rsid w:val="00657FC4"/>
    <w:rsid w:val="00686153"/>
    <w:rsid w:val="00693E42"/>
    <w:rsid w:val="006B5B20"/>
    <w:rsid w:val="006D75B8"/>
    <w:rsid w:val="006F6152"/>
    <w:rsid w:val="00717452"/>
    <w:rsid w:val="007219D7"/>
    <w:rsid w:val="007322F2"/>
    <w:rsid w:val="00741967"/>
    <w:rsid w:val="0074619F"/>
    <w:rsid w:val="00777672"/>
    <w:rsid w:val="00781B7A"/>
    <w:rsid w:val="00796C78"/>
    <w:rsid w:val="007B266E"/>
    <w:rsid w:val="007E4EEE"/>
    <w:rsid w:val="00843057"/>
    <w:rsid w:val="00843905"/>
    <w:rsid w:val="00845764"/>
    <w:rsid w:val="00874402"/>
    <w:rsid w:val="00887318"/>
    <w:rsid w:val="008903F1"/>
    <w:rsid w:val="008959DF"/>
    <w:rsid w:val="00897914"/>
    <w:rsid w:val="008D3F12"/>
    <w:rsid w:val="008E244D"/>
    <w:rsid w:val="009229CE"/>
    <w:rsid w:val="00923451"/>
    <w:rsid w:val="00925C72"/>
    <w:rsid w:val="009373B8"/>
    <w:rsid w:val="009660B7"/>
    <w:rsid w:val="009679F7"/>
    <w:rsid w:val="009831D1"/>
    <w:rsid w:val="00996032"/>
    <w:rsid w:val="009D2079"/>
    <w:rsid w:val="009D75DA"/>
    <w:rsid w:val="009E6B4E"/>
    <w:rsid w:val="009E7E98"/>
    <w:rsid w:val="00A02F2E"/>
    <w:rsid w:val="00A46451"/>
    <w:rsid w:val="00AA60A8"/>
    <w:rsid w:val="00AB73CD"/>
    <w:rsid w:val="00AC1E9D"/>
    <w:rsid w:val="00AC3AC2"/>
    <w:rsid w:val="00AC48A8"/>
    <w:rsid w:val="00AD1FB0"/>
    <w:rsid w:val="00AD305C"/>
    <w:rsid w:val="00AF12EB"/>
    <w:rsid w:val="00AF2AF9"/>
    <w:rsid w:val="00B03C77"/>
    <w:rsid w:val="00B0715E"/>
    <w:rsid w:val="00B07D26"/>
    <w:rsid w:val="00B13CF6"/>
    <w:rsid w:val="00B23644"/>
    <w:rsid w:val="00B32BE6"/>
    <w:rsid w:val="00B337D4"/>
    <w:rsid w:val="00B5109C"/>
    <w:rsid w:val="00B55C52"/>
    <w:rsid w:val="00B563B3"/>
    <w:rsid w:val="00B661B7"/>
    <w:rsid w:val="00B82BD7"/>
    <w:rsid w:val="00B955B2"/>
    <w:rsid w:val="00B96AFC"/>
    <w:rsid w:val="00BA15C3"/>
    <w:rsid w:val="00BA4669"/>
    <w:rsid w:val="00BC2B63"/>
    <w:rsid w:val="00BD55A0"/>
    <w:rsid w:val="00BD6923"/>
    <w:rsid w:val="00BE47B9"/>
    <w:rsid w:val="00C2644C"/>
    <w:rsid w:val="00C45747"/>
    <w:rsid w:val="00C52EB8"/>
    <w:rsid w:val="00C53A46"/>
    <w:rsid w:val="00C53C34"/>
    <w:rsid w:val="00C67FAF"/>
    <w:rsid w:val="00C7490E"/>
    <w:rsid w:val="00C75CDB"/>
    <w:rsid w:val="00C9600F"/>
    <w:rsid w:val="00CA3181"/>
    <w:rsid w:val="00CB1C58"/>
    <w:rsid w:val="00CE5697"/>
    <w:rsid w:val="00CF17C9"/>
    <w:rsid w:val="00D17196"/>
    <w:rsid w:val="00D33092"/>
    <w:rsid w:val="00D4381A"/>
    <w:rsid w:val="00D55715"/>
    <w:rsid w:val="00D73BE9"/>
    <w:rsid w:val="00D7739C"/>
    <w:rsid w:val="00DB5124"/>
    <w:rsid w:val="00DD0089"/>
    <w:rsid w:val="00DD7550"/>
    <w:rsid w:val="00E05775"/>
    <w:rsid w:val="00E21065"/>
    <w:rsid w:val="00E43418"/>
    <w:rsid w:val="00E45750"/>
    <w:rsid w:val="00E46EC4"/>
    <w:rsid w:val="00E60F62"/>
    <w:rsid w:val="00E730DF"/>
    <w:rsid w:val="00E76F57"/>
    <w:rsid w:val="00E867F9"/>
    <w:rsid w:val="00EA286C"/>
    <w:rsid w:val="00EE039C"/>
    <w:rsid w:val="00F10A4C"/>
    <w:rsid w:val="00F11F24"/>
    <w:rsid w:val="00F21606"/>
    <w:rsid w:val="00F53636"/>
    <w:rsid w:val="00FB61FD"/>
    <w:rsid w:val="00FC7217"/>
    <w:rsid w:val="00FC74FF"/>
    <w:rsid w:val="00FD62C4"/>
    <w:rsid w:val="00FD6814"/>
    <w:rsid w:val="00FE193C"/>
    <w:rsid w:val="00FE667B"/>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5ABF36"/>
  <w15:chartTrackingRefBased/>
  <w15:docId w15:val="{1D5501A5-56D7-4500-A737-3E91456C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3CD"/>
    <w:pPr>
      <w:tabs>
        <w:tab w:val="center" w:pos="4252"/>
        <w:tab w:val="right" w:pos="8504"/>
      </w:tabs>
      <w:snapToGrid w:val="0"/>
    </w:pPr>
  </w:style>
  <w:style w:type="character" w:customStyle="1" w:styleId="a4">
    <w:name w:val="ヘッダー (文字)"/>
    <w:basedOn w:val="a0"/>
    <w:link w:val="a3"/>
    <w:uiPriority w:val="99"/>
    <w:rsid w:val="00AB73CD"/>
  </w:style>
  <w:style w:type="paragraph" w:styleId="a5">
    <w:name w:val="footer"/>
    <w:basedOn w:val="a"/>
    <w:link w:val="a6"/>
    <w:uiPriority w:val="99"/>
    <w:unhideWhenUsed/>
    <w:rsid w:val="00AB73CD"/>
    <w:pPr>
      <w:tabs>
        <w:tab w:val="center" w:pos="4252"/>
        <w:tab w:val="right" w:pos="8504"/>
      </w:tabs>
      <w:snapToGrid w:val="0"/>
    </w:pPr>
  </w:style>
  <w:style w:type="character" w:customStyle="1" w:styleId="a6">
    <w:name w:val="フッター (文字)"/>
    <w:basedOn w:val="a0"/>
    <w:link w:val="a5"/>
    <w:uiPriority w:val="99"/>
    <w:rsid w:val="00AB73CD"/>
  </w:style>
  <w:style w:type="character" w:styleId="a7">
    <w:name w:val="Hyperlink"/>
    <w:basedOn w:val="a0"/>
    <w:uiPriority w:val="99"/>
    <w:unhideWhenUsed/>
    <w:rsid w:val="008903F1"/>
    <w:rPr>
      <w:color w:val="0000FF"/>
      <w:u w:val="single"/>
    </w:rPr>
  </w:style>
  <w:style w:type="paragraph" w:styleId="a8">
    <w:name w:val="Balloon Text"/>
    <w:basedOn w:val="a"/>
    <w:link w:val="a9"/>
    <w:uiPriority w:val="99"/>
    <w:semiHidden/>
    <w:unhideWhenUsed/>
    <w:rsid w:val="009E7E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E98"/>
    <w:rPr>
      <w:rFonts w:asciiTheme="majorHAnsi" w:eastAsiaTheme="majorEastAsia" w:hAnsiTheme="majorHAnsi" w:cstheme="majorBidi"/>
      <w:sz w:val="18"/>
      <w:szCs w:val="18"/>
    </w:rPr>
  </w:style>
  <w:style w:type="character" w:styleId="aa">
    <w:name w:val="Unresolved Mention"/>
    <w:basedOn w:val="a0"/>
    <w:uiPriority w:val="99"/>
    <w:semiHidden/>
    <w:unhideWhenUsed/>
    <w:rsid w:val="00567D16"/>
    <w:rPr>
      <w:color w:val="605E5C"/>
      <w:shd w:val="clear" w:color="auto" w:fill="E1DFDD"/>
    </w:rPr>
  </w:style>
  <w:style w:type="paragraph" w:styleId="ab">
    <w:name w:val="Note Heading"/>
    <w:basedOn w:val="a"/>
    <w:next w:val="a"/>
    <w:link w:val="ac"/>
    <w:uiPriority w:val="99"/>
    <w:unhideWhenUsed/>
    <w:rsid w:val="006D75B8"/>
    <w:pPr>
      <w:jc w:val="center"/>
    </w:pPr>
  </w:style>
  <w:style w:type="character" w:customStyle="1" w:styleId="ac">
    <w:name w:val="記 (文字)"/>
    <w:basedOn w:val="a0"/>
    <w:link w:val="ab"/>
    <w:uiPriority w:val="99"/>
    <w:rsid w:val="006D75B8"/>
  </w:style>
  <w:style w:type="paragraph" w:styleId="ad">
    <w:name w:val="Closing"/>
    <w:basedOn w:val="a"/>
    <w:link w:val="ae"/>
    <w:uiPriority w:val="99"/>
    <w:unhideWhenUsed/>
    <w:rsid w:val="006D75B8"/>
    <w:pPr>
      <w:jc w:val="right"/>
    </w:pPr>
  </w:style>
  <w:style w:type="character" w:customStyle="1" w:styleId="ae">
    <w:name w:val="結語 (文字)"/>
    <w:basedOn w:val="a0"/>
    <w:link w:val="ad"/>
    <w:uiPriority w:val="99"/>
    <w:rsid w:val="006D75B8"/>
  </w:style>
  <w:style w:type="character" w:styleId="af">
    <w:name w:val="FollowedHyperlink"/>
    <w:basedOn w:val="a0"/>
    <w:uiPriority w:val="99"/>
    <w:semiHidden/>
    <w:unhideWhenUsed/>
    <w:rsid w:val="00B955B2"/>
    <w:rPr>
      <w:color w:val="954F72" w:themeColor="followedHyperlink"/>
      <w:u w:val="single"/>
    </w:rPr>
  </w:style>
  <w:style w:type="paragraph" w:styleId="af0">
    <w:name w:val="Revision"/>
    <w:hidden/>
    <w:uiPriority w:val="99"/>
    <w:semiHidden/>
    <w:rsid w:val="001F6E86"/>
  </w:style>
  <w:style w:type="character" w:styleId="af1">
    <w:name w:val="annotation reference"/>
    <w:basedOn w:val="a0"/>
    <w:uiPriority w:val="99"/>
    <w:semiHidden/>
    <w:unhideWhenUsed/>
    <w:rsid w:val="00AD305C"/>
    <w:rPr>
      <w:sz w:val="18"/>
      <w:szCs w:val="18"/>
    </w:rPr>
  </w:style>
  <w:style w:type="paragraph" w:styleId="af2">
    <w:name w:val="annotation text"/>
    <w:basedOn w:val="a"/>
    <w:link w:val="af3"/>
    <w:uiPriority w:val="99"/>
    <w:semiHidden/>
    <w:unhideWhenUsed/>
    <w:rsid w:val="00AD305C"/>
    <w:pPr>
      <w:jc w:val="left"/>
    </w:pPr>
  </w:style>
  <w:style w:type="character" w:customStyle="1" w:styleId="af3">
    <w:name w:val="コメント文字列 (文字)"/>
    <w:basedOn w:val="a0"/>
    <w:link w:val="af2"/>
    <w:uiPriority w:val="99"/>
    <w:semiHidden/>
    <w:rsid w:val="00AD305C"/>
  </w:style>
  <w:style w:type="paragraph" w:styleId="af4">
    <w:name w:val="annotation subject"/>
    <w:basedOn w:val="af2"/>
    <w:next w:val="af2"/>
    <w:link w:val="af5"/>
    <w:uiPriority w:val="99"/>
    <w:semiHidden/>
    <w:unhideWhenUsed/>
    <w:rsid w:val="00AD305C"/>
    <w:rPr>
      <w:b/>
      <w:bCs/>
    </w:rPr>
  </w:style>
  <w:style w:type="character" w:customStyle="1" w:styleId="af5">
    <w:name w:val="コメント内容 (文字)"/>
    <w:basedOn w:val="af3"/>
    <w:link w:val="af4"/>
    <w:uiPriority w:val="99"/>
    <w:semiHidden/>
    <w:rsid w:val="00AD305C"/>
    <w:rPr>
      <w:b/>
      <w:bCs/>
    </w:rPr>
  </w:style>
  <w:style w:type="paragraph" w:styleId="af6">
    <w:name w:val="List Paragraph"/>
    <w:basedOn w:val="a"/>
    <w:uiPriority w:val="34"/>
    <w:qFormat/>
    <w:rsid w:val="00B071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003903">
      <w:bodyDiv w:val="1"/>
      <w:marLeft w:val="0"/>
      <w:marRight w:val="0"/>
      <w:marTop w:val="0"/>
      <w:marBottom w:val="0"/>
      <w:divBdr>
        <w:top w:val="none" w:sz="0" w:space="0" w:color="auto"/>
        <w:left w:val="none" w:sz="0" w:space="0" w:color="auto"/>
        <w:bottom w:val="none" w:sz="0" w:space="0" w:color="auto"/>
        <w:right w:val="none" w:sz="0" w:space="0" w:color="auto"/>
      </w:divBdr>
    </w:div>
    <w:div w:id="17913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y.kumamoto.jp/hpkiji/pub/Detail.aspx?c_id=5&amp;id=3843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619B97715E944883A660A76AC83B9" ma:contentTypeVersion="12" ma:contentTypeDescription="新しいドキュメントを作成します。" ma:contentTypeScope="" ma:versionID="97dc0b65d4c0edb8b6021153c5047ff6">
  <xsd:schema xmlns:xsd="http://www.w3.org/2001/XMLSchema" xmlns:xs="http://www.w3.org/2001/XMLSchema" xmlns:p="http://schemas.microsoft.com/office/2006/metadata/properties" xmlns:ns2="77f2d5d3-f757-4b81-af00-87fe31b1f712" xmlns:ns3="31f77736-8609-4258-b517-9fb9e28f9753" targetNamespace="http://schemas.microsoft.com/office/2006/metadata/properties" ma:root="true" ma:fieldsID="488965cc9c68a0e7a8627b24b611de37" ns2:_="" ns3:_="">
    <xsd:import namespace="77f2d5d3-f757-4b81-af00-87fe31b1f712"/>
    <xsd:import namespace="31f77736-8609-4258-b517-9fb9e28f97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d5d3-f757-4b81-af00-87fe31b1f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77736-8609-4258-b517-9fb9e28f975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683F-9FEF-4AFA-9BB3-63A0275863AA}">
  <ds:schemaRefs>
    <ds:schemaRef ds:uri="http://schemas.microsoft.com/office/2006/documentManagement/types"/>
    <ds:schemaRef ds:uri="http://purl.org/dc/dcmitype/"/>
    <ds:schemaRef ds:uri="77f2d5d3-f757-4b81-af00-87fe31b1f712"/>
    <ds:schemaRef ds:uri="http://purl.org/dc/elements/1.1/"/>
    <ds:schemaRef ds:uri="http://schemas.microsoft.com/office/2006/metadata/properties"/>
    <ds:schemaRef ds:uri="31f77736-8609-4258-b517-9fb9e28f975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93A5491-A1A3-4EE3-A9D5-27D32EB7A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d5d3-f757-4b81-af00-87fe31b1f712"/>
    <ds:schemaRef ds:uri="31f77736-8609-4258-b517-9fb9e28f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7780B-E8FC-4424-81A4-11F0E40BB232}">
  <ds:schemaRefs>
    <ds:schemaRef ds:uri="http://schemas.microsoft.com/sharepoint/v3/contenttype/forms"/>
  </ds:schemaRefs>
</ds:datastoreItem>
</file>

<file path=customXml/itemProps4.xml><?xml version="1.0" encoding="utf-8"?>
<ds:datastoreItem xmlns:ds="http://schemas.openxmlformats.org/officeDocument/2006/customXml" ds:itemID="{64DA52B6-8148-4780-987A-A5FC7F8C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英人</dc:creator>
  <cp:keywords/>
  <dc:description/>
  <cp:lastModifiedBy>竹中　由衣</cp:lastModifiedBy>
  <cp:revision>2</cp:revision>
  <cp:lastPrinted>2021-09-21T01:47:00Z</cp:lastPrinted>
  <dcterms:created xsi:type="dcterms:W3CDTF">2021-11-11T01:25:00Z</dcterms:created>
  <dcterms:modified xsi:type="dcterms:W3CDTF">2021-11-11T01:25:00Z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0x0101008C8619B97715E944883A660A76AC83B9</vt:lpwstr>
  </property>
</Properties>
</file>