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600"/>
        <w:gridCol w:w="7500"/>
      </w:tblGrid>
      <w:tr w:rsidR="001A0383" w:rsidRPr="001A0383" w14:paraId="2A0B79C5" w14:textId="77777777" w:rsidTr="001A0383">
        <w:trPr>
          <w:trHeight w:val="360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75F7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予算科目（例）</w:t>
            </w:r>
          </w:p>
        </w:tc>
      </w:tr>
      <w:tr w:rsidR="001A0383" w:rsidRPr="001A0383" w14:paraId="0459BDD2" w14:textId="77777777" w:rsidTr="001A0383">
        <w:trPr>
          <w:trHeight w:val="360"/>
        </w:trPr>
        <w:tc>
          <w:tcPr>
            <w:tcW w:w="9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B49C5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b/>
                <w:bCs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b/>
                <w:bCs/>
                <w:color w:val="000000"/>
                <w:kern w:val="0"/>
                <w:sz w:val="22"/>
              </w:rPr>
              <w:t>収入科目　（例）</w:t>
            </w:r>
          </w:p>
        </w:tc>
      </w:tr>
      <w:tr w:rsidR="001A0383" w:rsidRPr="001A0383" w14:paraId="25929936" w14:textId="77777777" w:rsidTr="001A0383">
        <w:trPr>
          <w:trHeight w:val="3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D3DE0F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FAA4D7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1A0383" w:rsidRPr="001A0383" w14:paraId="4FE9434A" w14:textId="77777777" w:rsidTr="001A0383">
        <w:trPr>
          <w:trHeight w:val="3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7394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会費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8C3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会費収入</w:t>
            </w:r>
          </w:p>
        </w:tc>
      </w:tr>
      <w:tr w:rsidR="001A0383" w:rsidRPr="001A0383" w14:paraId="11D4E8CB" w14:textId="77777777" w:rsidTr="001A0383">
        <w:trPr>
          <w:trHeight w:val="71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50DD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市助成金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619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自治振興補助金、防犯灯補助金、防犯灯取替補助金、ゴミステーション管理支援補金、再生資源集団回収助成金など</w:t>
            </w:r>
          </w:p>
        </w:tc>
      </w:tr>
      <w:tr w:rsidR="001A0383" w:rsidRPr="001A0383" w14:paraId="304583C0" w14:textId="77777777" w:rsidTr="001A0383">
        <w:trPr>
          <w:trHeight w:val="3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307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その他の収入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E9F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預金利息、寄付金、取り扱い事務、バザー収益金費など</w:t>
            </w:r>
          </w:p>
        </w:tc>
      </w:tr>
      <w:tr w:rsidR="001A0383" w:rsidRPr="001A0383" w14:paraId="4CDFBE17" w14:textId="77777777" w:rsidTr="001A0383">
        <w:trPr>
          <w:trHeight w:val="3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3C5B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前年度繰越金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692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前年度からの繰越金</w:t>
            </w:r>
          </w:p>
        </w:tc>
      </w:tr>
      <w:tr w:rsidR="001A0383" w:rsidRPr="001A0383" w14:paraId="5700B041" w14:textId="77777777" w:rsidTr="001A038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4409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D248" w14:textId="77777777" w:rsidR="001A0383" w:rsidRPr="001A0383" w:rsidRDefault="001A0383" w:rsidP="001A0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D2CB" w14:textId="77777777" w:rsidR="001A0383" w:rsidRPr="001A0383" w:rsidRDefault="001A0383" w:rsidP="001A03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A0383" w:rsidRPr="001A0383" w14:paraId="6E203FD8" w14:textId="77777777" w:rsidTr="001A0383">
        <w:trPr>
          <w:trHeight w:val="360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6DA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b/>
                <w:bCs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b/>
                <w:bCs/>
                <w:color w:val="000000"/>
                <w:kern w:val="0"/>
                <w:sz w:val="22"/>
              </w:rPr>
              <w:t>支出科目（例）</w:t>
            </w:r>
          </w:p>
        </w:tc>
      </w:tr>
      <w:tr w:rsidR="001A0383" w:rsidRPr="001A0383" w14:paraId="5514B552" w14:textId="77777777" w:rsidTr="001A0383">
        <w:trPr>
          <w:trHeight w:val="3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3E3BD3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89FF51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1A0383" w:rsidRPr="001A0383" w14:paraId="33B2E8E7" w14:textId="77777777" w:rsidTr="001A0383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E0A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事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br/>
              <w:t>務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br/>
              <w:t>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D18A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会議費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5E9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総会、役員会などの会議費</w:t>
            </w:r>
          </w:p>
        </w:tc>
      </w:tr>
      <w:tr w:rsidR="001A0383" w:rsidRPr="001A0383" w14:paraId="08DEEC20" w14:textId="77777777" w:rsidTr="001A0383">
        <w:trPr>
          <w:trHeight w:val="7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B4AA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A4A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事務費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E87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消耗品費（文房具等）備品費（机、いす等）交通費、印刷費、通信費（電話料金、郵便料金など）</w:t>
            </w:r>
          </w:p>
        </w:tc>
      </w:tr>
      <w:tr w:rsidR="001A0383" w:rsidRPr="001A0383" w14:paraId="78CA5383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3B40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E5DC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報酬費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A13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役員報酬（手当）など</w:t>
            </w:r>
          </w:p>
        </w:tc>
      </w:tr>
      <w:tr w:rsidR="001A0383" w:rsidRPr="001A0383" w14:paraId="6B50D046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B3AB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49F6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報償費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4DF7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謝礼金、記念品など</w:t>
            </w:r>
          </w:p>
        </w:tc>
      </w:tr>
      <w:tr w:rsidR="001A0383" w:rsidRPr="001A0383" w14:paraId="3EAE62AE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FB94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10D8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渉外費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B29" w14:textId="790905C0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外部との連絡、交渉</w:t>
            </w:r>
            <w:r w:rsidR="004B502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等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に要する経費</w:t>
            </w:r>
          </w:p>
        </w:tc>
      </w:tr>
      <w:tr w:rsidR="001A0383" w:rsidRPr="001A0383" w14:paraId="5F5CFF89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7E6F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3E44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負担金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DA8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校区自治協議会・自治会連合会などへの負担金</w:t>
            </w:r>
          </w:p>
        </w:tc>
      </w:tr>
      <w:tr w:rsidR="001A0383" w:rsidRPr="001A0383" w14:paraId="1B199651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0BE1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79CD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6C1" w14:textId="08BB52BA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その他自治</w:t>
            </w:r>
            <w:r w:rsidR="000030ED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会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事務運営に関する経費</w:t>
            </w:r>
          </w:p>
        </w:tc>
      </w:tr>
      <w:tr w:rsidR="001A0383" w:rsidRPr="001A0383" w14:paraId="336137BF" w14:textId="77777777" w:rsidTr="001A0383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0DA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事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br/>
              <w:t>業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br/>
              <w:t>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35A" w14:textId="1AB30E1D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環境衛生</w:t>
            </w:r>
            <w:r w:rsidR="004B502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0A77" w14:textId="602F2765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環境美化、衛</w:t>
            </w:r>
            <w:r w:rsidR="004B502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生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、</w:t>
            </w:r>
            <w:r w:rsidR="004B502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リサイクル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推進などに要する経費</w:t>
            </w:r>
          </w:p>
        </w:tc>
      </w:tr>
      <w:tr w:rsidR="001A0383" w:rsidRPr="001A0383" w14:paraId="554961AC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CED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AEF6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クラブ活動費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FC6B" w14:textId="7C244EEF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老人会、子ども会等のクラブ活動に</w:t>
            </w:r>
            <w:r w:rsidR="004B502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要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する経費</w:t>
            </w:r>
          </w:p>
        </w:tc>
      </w:tr>
      <w:tr w:rsidR="001A0383" w:rsidRPr="001A0383" w14:paraId="0D4368F4" w14:textId="77777777" w:rsidTr="001A0383">
        <w:trPr>
          <w:trHeight w:val="6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E44A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DECC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0"/>
                <w:szCs w:val="20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0"/>
                <w:szCs w:val="20"/>
              </w:rPr>
              <w:t>体育レクリエーション費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1F2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夏祭り、スポーツイベント、旅行会等に要する経費</w:t>
            </w:r>
          </w:p>
        </w:tc>
      </w:tr>
      <w:tr w:rsidR="001A0383" w:rsidRPr="001A0383" w14:paraId="472B06F8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0BAA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D59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慶弔費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BB17" w14:textId="39CCFB9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成人、敬老、死亡等の、祝儀・不祝儀に</w:t>
            </w:r>
            <w:r w:rsidR="00874A19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要する経費</w:t>
            </w:r>
          </w:p>
        </w:tc>
      </w:tr>
      <w:tr w:rsidR="001A0383" w:rsidRPr="001A0383" w14:paraId="42C66054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38FA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358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防犯灯管理費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1640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防犯灯の維持管理に要する経費（電気料金、修繕費、替え電球代など）</w:t>
            </w:r>
          </w:p>
        </w:tc>
      </w:tr>
      <w:tr w:rsidR="001A0383" w:rsidRPr="001A0383" w14:paraId="77A185C8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5081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479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防犯消防費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A71B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防犯協会援助費、消防団援助費、その他防犯活動に要する経費</w:t>
            </w:r>
          </w:p>
        </w:tc>
      </w:tr>
      <w:tr w:rsidR="001A0383" w:rsidRPr="001A0383" w14:paraId="715A9D9B" w14:textId="77777777" w:rsidTr="001A0383">
        <w:trPr>
          <w:trHeight w:val="7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34BB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B324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交通安全対策費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151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交通安全施設、交通安全運動費等に要する経費、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br/>
              <w:t>その他交通安全運動に関する経費</w:t>
            </w:r>
          </w:p>
        </w:tc>
      </w:tr>
      <w:tr w:rsidR="001A0383" w:rsidRPr="001A0383" w14:paraId="6B6C3812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3174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994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負担金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55D2" w14:textId="156162BE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公民館、社会福祉協議会、体育協会等への負担金</w:t>
            </w:r>
          </w:p>
        </w:tc>
      </w:tr>
      <w:tr w:rsidR="001A0383" w:rsidRPr="001A0383" w14:paraId="1E53D9FF" w14:textId="77777777" w:rsidTr="001A0383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0220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B91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B0A2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その他事業活動に要する経費</w:t>
            </w:r>
          </w:p>
        </w:tc>
      </w:tr>
      <w:tr w:rsidR="001A0383" w:rsidRPr="001A0383" w14:paraId="74DF810C" w14:textId="77777777" w:rsidTr="001A0383">
        <w:trPr>
          <w:trHeight w:val="4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1DEC663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18"/>
                <w:szCs w:val="18"/>
              </w:rPr>
              <w:t>維持管理費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6C2A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借上料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5F30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事務所および土地借り上げ料等</w:t>
            </w:r>
          </w:p>
        </w:tc>
      </w:tr>
      <w:tr w:rsidR="001A0383" w:rsidRPr="001A0383" w14:paraId="4137B323" w14:textId="77777777" w:rsidTr="001A0383">
        <w:trPr>
          <w:trHeight w:val="4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B254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1BDB" w14:textId="256CCEF5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光熱水</w:t>
            </w:r>
            <w:r w:rsidR="004B502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料</w:t>
            </w: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6426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事務所等の管理に要する経費（電気料、水道料、燃料費など）</w:t>
            </w:r>
          </w:p>
        </w:tc>
      </w:tr>
      <w:tr w:rsidR="001A0383" w:rsidRPr="001A0383" w14:paraId="37D98E39" w14:textId="77777777" w:rsidTr="001A0383">
        <w:trPr>
          <w:trHeight w:val="4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1B70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360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6962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その他の維持費に要する経費</w:t>
            </w:r>
          </w:p>
        </w:tc>
      </w:tr>
      <w:tr w:rsidR="001A0383" w:rsidRPr="001A0383" w14:paraId="25E142E7" w14:textId="77777777" w:rsidTr="001A0383">
        <w:trPr>
          <w:trHeight w:val="48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F9D6" w14:textId="77777777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予備費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4FBA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予備のための経費</w:t>
            </w:r>
          </w:p>
        </w:tc>
      </w:tr>
      <w:tr w:rsidR="001A0383" w:rsidRPr="001A0383" w14:paraId="53ABD151" w14:textId="77777777" w:rsidTr="001A0383">
        <w:trPr>
          <w:trHeight w:val="48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176" w14:textId="27C707BA" w:rsidR="001A0383" w:rsidRPr="001A0383" w:rsidRDefault="001A0383" w:rsidP="001A0383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積立</w:t>
            </w:r>
            <w:r w:rsidR="004B502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08E3" w14:textId="77777777" w:rsidR="001A0383" w:rsidRPr="001A0383" w:rsidRDefault="001A0383" w:rsidP="001A0383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 w:rsidRPr="001A0383"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集会所や公民館の新設や、大規模改修、建て替えなどの費用</w:t>
            </w:r>
          </w:p>
        </w:tc>
      </w:tr>
    </w:tbl>
    <w:p w14:paraId="2AD14447" w14:textId="77777777" w:rsidR="003448BD" w:rsidRPr="001A0383" w:rsidRDefault="003448BD"/>
    <w:sectPr w:rsidR="003448BD" w:rsidRPr="001A0383" w:rsidSect="001A03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BD"/>
    <w:rsid w:val="000030ED"/>
    <w:rsid w:val="001A0383"/>
    <w:rsid w:val="003448BD"/>
    <w:rsid w:val="004B5023"/>
    <w:rsid w:val="008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4A33B"/>
  <w15:chartTrackingRefBased/>
  <w15:docId w15:val="{0BB6DA05-0E7B-495E-A5B6-8003072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津口　俊也</dc:creator>
  <cp:keywords/>
  <dc:description/>
  <cp:lastModifiedBy>高倉　祥吾</cp:lastModifiedBy>
  <cp:revision>5</cp:revision>
  <dcterms:created xsi:type="dcterms:W3CDTF">2020-01-14T01:09:00Z</dcterms:created>
  <dcterms:modified xsi:type="dcterms:W3CDTF">2020-10-26T01:48:00Z</dcterms:modified>
</cp:coreProperties>
</file>