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EFE18" w14:textId="77777777" w:rsidR="00404E29" w:rsidRPr="00404E29" w:rsidRDefault="00404E29" w:rsidP="00404E29">
      <w:pPr>
        <w:jc w:val="left"/>
        <w:rPr>
          <w:rFonts w:ascii="ＭＳ ゴシック" w:eastAsia="ＭＳ ゴシック" w:hAnsi="ＭＳ ゴシック"/>
          <w:b/>
        </w:rPr>
      </w:pPr>
      <w:r w:rsidRPr="00404E29">
        <w:rPr>
          <w:rFonts w:ascii="ＭＳ ゴシック" w:eastAsia="ＭＳ ゴシック" w:hAnsi="ＭＳ ゴシック"/>
          <w:b/>
        </w:rPr>
        <w:t>様式第</w:t>
      </w:r>
      <w:r w:rsidRPr="00404E29">
        <w:rPr>
          <w:rFonts w:ascii="ＭＳ ゴシック" w:eastAsia="ＭＳ ゴシック" w:hAnsi="ＭＳ ゴシック" w:hint="eastAsia"/>
          <w:b/>
        </w:rPr>
        <w:t>３</w:t>
      </w:r>
      <w:r w:rsidRPr="00404E29">
        <w:rPr>
          <w:rFonts w:ascii="ＭＳ ゴシック" w:eastAsia="ＭＳ ゴシック" w:hAnsi="ＭＳ ゴシック"/>
          <w:b/>
        </w:rPr>
        <w:t>号</w:t>
      </w:r>
      <w:r w:rsidRPr="00404E29">
        <w:rPr>
          <w:rFonts w:ascii="ＭＳ ゴシック" w:eastAsia="ＭＳ ゴシック" w:hAnsi="ＭＳ ゴシック" w:hint="eastAsia"/>
          <w:b/>
        </w:rPr>
        <w:t>の２</w:t>
      </w:r>
    </w:p>
    <w:p w14:paraId="4D26ABBF" w14:textId="77777777" w:rsidR="00404E29" w:rsidRPr="00404E29" w:rsidRDefault="00404E29" w:rsidP="00404E29">
      <w:pPr>
        <w:rPr>
          <w:rFonts w:ascii="ＭＳ ゴシック" w:eastAsia="ＭＳ ゴシック" w:hAnsi="ＭＳ ゴシック"/>
        </w:rPr>
      </w:pPr>
    </w:p>
    <w:p w14:paraId="5F978DBC" w14:textId="77777777" w:rsidR="00404E29" w:rsidRPr="00404E29" w:rsidRDefault="00404E29" w:rsidP="00404E29">
      <w:pPr>
        <w:jc w:val="center"/>
        <w:rPr>
          <w:rFonts w:ascii="ＭＳ ゴシック" w:eastAsia="ＭＳ ゴシック" w:hAnsi="ＭＳ ゴシック"/>
          <w:b/>
          <w:bCs/>
        </w:rPr>
      </w:pPr>
      <w:bookmarkStart w:id="0" w:name="_Hlk239334528"/>
      <w:bookmarkStart w:id="1" w:name="_Hlk239426172"/>
      <w:r w:rsidRPr="00404E29">
        <w:rPr>
          <w:rFonts w:ascii="ＭＳ ゴシック" w:eastAsia="ＭＳ ゴシック" w:hAnsi="ＭＳ ゴシック" w:hint="eastAsia"/>
          <w:b/>
          <w:bCs/>
          <w:sz w:val="28"/>
          <w:szCs w:val="28"/>
        </w:rPr>
        <w:t>洗浄による井戸機能回復が見込めないことを</w:t>
      </w:r>
      <w:bookmarkEnd w:id="0"/>
      <w:r w:rsidRPr="00404E29">
        <w:rPr>
          <w:rFonts w:ascii="ＭＳ ゴシック" w:eastAsia="ＭＳ ゴシック" w:hAnsi="ＭＳ ゴシック" w:hint="eastAsia"/>
          <w:b/>
          <w:bCs/>
          <w:sz w:val="28"/>
          <w:szCs w:val="28"/>
        </w:rPr>
        <w:t>証する申出書</w:t>
      </w:r>
      <w:bookmarkEnd w:id="1"/>
    </w:p>
    <w:p w14:paraId="54254CD9" w14:textId="77777777" w:rsidR="00404E29" w:rsidRPr="00404E29" w:rsidRDefault="00404E29" w:rsidP="00404E29">
      <w:pPr>
        <w:snapToGrid w:val="0"/>
        <w:rPr>
          <w:rFonts w:ascii="ＭＳ ゴシック" w:eastAsia="ＭＳ ゴシック" w:hAnsi="ＭＳ ゴシック"/>
        </w:rPr>
      </w:pPr>
    </w:p>
    <w:p w14:paraId="3601FBB9" w14:textId="77777777" w:rsidR="00404E29" w:rsidRPr="00404E29" w:rsidRDefault="00404E29" w:rsidP="00404E29">
      <w:pPr>
        <w:snapToGrid w:val="0"/>
        <w:ind w:firstLineChars="200" w:firstLine="480"/>
        <w:rPr>
          <w:rFonts w:ascii="ＭＳ ゴシック" w:eastAsia="ＭＳ ゴシック" w:hAnsi="ＭＳ ゴシック"/>
        </w:rPr>
      </w:pPr>
      <w:r w:rsidRPr="00404E29">
        <w:rPr>
          <w:rFonts w:ascii="ＭＳ ゴシック" w:eastAsia="ＭＳ ゴシック" w:hAnsi="ＭＳ ゴシック" w:hint="eastAsia"/>
        </w:rPr>
        <w:t>熊本市長　（宛）</w:t>
      </w:r>
    </w:p>
    <w:p w14:paraId="0522A859" w14:textId="77777777" w:rsidR="00404E29" w:rsidRPr="00404E29" w:rsidRDefault="00404E29" w:rsidP="00404E29">
      <w:pPr>
        <w:snapToGrid w:val="0"/>
        <w:rPr>
          <w:rFonts w:ascii="ＭＳ ゴシック" w:eastAsia="ＭＳ ゴシック" w:hAnsi="ＭＳ ゴシック"/>
        </w:rPr>
      </w:pPr>
    </w:p>
    <w:tbl>
      <w:tblPr>
        <w:tblStyle w:val="ae"/>
        <w:tblW w:w="0" w:type="auto"/>
        <w:tblInd w:w="3539" w:type="dxa"/>
        <w:tblLook w:val="04A0" w:firstRow="1" w:lastRow="0" w:firstColumn="1" w:lastColumn="0" w:noHBand="0" w:noVBand="1"/>
      </w:tblPr>
      <w:tblGrid>
        <w:gridCol w:w="1701"/>
        <w:gridCol w:w="3820"/>
      </w:tblGrid>
      <w:tr w:rsidR="00404E29" w:rsidRPr="00404E29" w14:paraId="2C18F04A" w14:textId="77777777" w:rsidTr="00DE76ED">
        <w:tc>
          <w:tcPr>
            <w:tcW w:w="1701" w:type="dxa"/>
          </w:tcPr>
          <w:p w14:paraId="1DA12464" w14:textId="77777777" w:rsidR="00404E29" w:rsidRPr="00404E29" w:rsidRDefault="00404E29" w:rsidP="00DE76ED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404E29">
              <w:rPr>
                <w:rFonts w:ascii="ＭＳ ゴシック" w:eastAsia="ＭＳ ゴシック" w:hAnsi="ＭＳ ゴシック" w:hint="eastAsia"/>
              </w:rPr>
              <w:t>修理業者名</w:t>
            </w:r>
          </w:p>
        </w:tc>
        <w:tc>
          <w:tcPr>
            <w:tcW w:w="3820" w:type="dxa"/>
          </w:tcPr>
          <w:p w14:paraId="49FDE3CC" w14:textId="77777777" w:rsidR="00404E29" w:rsidRPr="00404E29" w:rsidRDefault="00404E29" w:rsidP="00DE76ED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404E29" w:rsidRPr="00404E29" w14:paraId="61504670" w14:textId="77777777" w:rsidTr="00DE76ED">
        <w:tc>
          <w:tcPr>
            <w:tcW w:w="1701" w:type="dxa"/>
          </w:tcPr>
          <w:p w14:paraId="53C6FEEE" w14:textId="77777777" w:rsidR="00404E29" w:rsidRPr="00404E29" w:rsidRDefault="00404E29" w:rsidP="00DE76ED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404E29">
              <w:rPr>
                <w:rFonts w:ascii="ＭＳ ゴシック" w:eastAsia="ＭＳ ゴシック" w:hAnsi="ＭＳ ゴシック" w:hint="eastAsia"/>
              </w:rPr>
              <w:t>代表者</w:t>
            </w:r>
          </w:p>
        </w:tc>
        <w:tc>
          <w:tcPr>
            <w:tcW w:w="3820" w:type="dxa"/>
          </w:tcPr>
          <w:p w14:paraId="142EC535" w14:textId="77777777" w:rsidR="00404E29" w:rsidRPr="00404E29" w:rsidRDefault="00404E29" w:rsidP="00DE76ED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404E29" w:rsidRPr="00404E29" w14:paraId="53533D78" w14:textId="77777777" w:rsidTr="00DE76ED">
        <w:tc>
          <w:tcPr>
            <w:tcW w:w="1701" w:type="dxa"/>
          </w:tcPr>
          <w:p w14:paraId="5FAB1BC4" w14:textId="77777777" w:rsidR="00404E29" w:rsidRPr="00404E29" w:rsidRDefault="00404E29" w:rsidP="00DE76ED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404E29">
              <w:rPr>
                <w:rFonts w:ascii="ＭＳ ゴシック" w:eastAsia="ＭＳ ゴシック" w:hAnsi="ＭＳ ゴシック" w:hint="eastAsia"/>
              </w:rPr>
              <w:t>電話</w:t>
            </w:r>
          </w:p>
        </w:tc>
        <w:tc>
          <w:tcPr>
            <w:tcW w:w="3820" w:type="dxa"/>
          </w:tcPr>
          <w:p w14:paraId="42550951" w14:textId="77777777" w:rsidR="00404E29" w:rsidRPr="00404E29" w:rsidRDefault="00404E29" w:rsidP="00DE76ED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404E29" w:rsidRPr="00404E29" w14:paraId="7D8A99F3" w14:textId="77777777" w:rsidTr="00DE76ED">
        <w:tc>
          <w:tcPr>
            <w:tcW w:w="1701" w:type="dxa"/>
          </w:tcPr>
          <w:p w14:paraId="3B6A04A7" w14:textId="77777777" w:rsidR="00404E29" w:rsidRPr="00404E29" w:rsidRDefault="00404E29" w:rsidP="00DE76ED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404E29">
              <w:rPr>
                <w:rFonts w:ascii="ＭＳ ゴシック" w:eastAsia="ＭＳ ゴシック" w:hAnsi="ＭＳ ゴシック" w:hint="eastAsia"/>
              </w:rPr>
              <w:t>メール</w:t>
            </w:r>
          </w:p>
        </w:tc>
        <w:tc>
          <w:tcPr>
            <w:tcW w:w="3820" w:type="dxa"/>
          </w:tcPr>
          <w:p w14:paraId="6D414F42" w14:textId="77777777" w:rsidR="00404E29" w:rsidRPr="00404E29" w:rsidRDefault="00404E29" w:rsidP="00DE76ED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</w:tbl>
    <w:p w14:paraId="4940EC99" w14:textId="77777777" w:rsidR="00404E29" w:rsidRPr="00404E29" w:rsidRDefault="00404E29" w:rsidP="00404E29">
      <w:pPr>
        <w:snapToGrid w:val="0"/>
        <w:rPr>
          <w:rFonts w:ascii="ＭＳ ゴシック" w:eastAsia="ＭＳ ゴシック" w:hAnsi="ＭＳ ゴシック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413"/>
        <w:gridCol w:w="7647"/>
      </w:tblGrid>
      <w:tr w:rsidR="00404E29" w:rsidRPr="00404E29" w14:paraId="1192C7CD" w14:textId="77777777" w:rsidTr="00DE76ED">
        <w:tc>
          <w:tcPr>
            <w:tcW w:w="1413" w:type="dxa"/>
          </w:tcPr>
          <w:p w14:paraId="5AC18405" w14:textId="77777777" w:rsidR="00404E29" w:rsidRPr="00404E29" w:rsidRDefault="00404E29" w:rsidP="00DE76ED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404E29">
              <w:rPr>
                <w:rFonts w:ascii="ＭＳ ゴシック" w:eastAsia="ＭＳ ゴシック" w:hAnsi="ＭＳ ゴシック" w:hint="eastAsia"/>
              </w:rPr>
              <w:t>災害名</w:t>
            </w:r>
          </w:p>
        </w:tc>
        <w:tc>
          <w:tcPr>
            <w:tcW w:w="7647" w:type="dxa"/>
          </w:tcPr>
          <w:p w14:paraId="4CF296DF" w14:textId="77777777" w:rsidR="00404E29" w:rsidRPr="00404E29" w:rsidRDefault="00404E29" w:rsidP="00DE76ED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404E29">
              <w:rPr>
                <w:rFonts w:ascii="ＭＳ ゴシック" w:eastAsia="ＭＳ ゴシック" w:hAnsi="ＭＳ ゴシック" w:hint="eastAsia"/>
              </w:rPr>
              <w:t>令和８年熊本地震による災害</w:t>
            </w:r>
          </w:p>
        </w:tc>
      </w:tr>
      <w:tr w:rsidR="00404E29" w:rsidRPr="00404E29" w14:paraId="01A0073F" w14:textId="77777777" w:rsidTr="00DE76ED">
        <w:tc>
          <w:tcPr>
            <w:tcW w:w="1413" w:type="dxa"/>
          </w:tcPr>
          <w:p w14:paraId="4707AE55" w14:textId="77777777" w:rsidR="00404E29" w:rsidRPr="00404E29" w:rsidRDefault="00404E29" w:rsidP="00DE76ED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404E29">
              <w:rPr>
                <w:rFonts w:ascii="ＭＳ ゴシック" w:eastAsia="ＭＳ ゴシック" w:hAnsi="ＭＳ ゴシック" w:hint="eastAsia"/>
              </w:rPr>
              <w:t>自治体名</w:t>
            </w:r>
          </w:p>
        </w:tc>
        <w:tc>
          <w:tcPr>
            <w:tcW w:w="7647" w:type="dxa"/>
          </w:tcPr>
          <w:p w14:paraId="0CB7C8D3" w14:textId="77777777" w:rsidR="00404E29" w:rsidRPr="00404E29" w:rsidRDefault="00404E29" w:rsidP="00DE76ED">
            <w:pPr>
              <w:snapToGrid w:val="0"/>
              <w:rPr>
                <w:rFonts w:ascii="ＭＳ ゴシック" w:eastAsia="ＭＳ ゴシック" w:hAnsi="ＭＳ ゴシック"/>
                <w:color w:val="EE0000"/>
              </w:rPr>
            </w:pPr>
            <w:r w:rsidRPr="00404E29">
              <w:rPr>
                <w:rFonts w:ascii="ＭＳ ゴシック" w:eastAsia="ＭＳ ゴシック" w:hAnsi="ＭＳ ゴシック" w:hint="eastAsia"/>
              </w:rPr>
              <w:t>熊本市</w:t>
            </w:r>
          </w:p>
        </w:tc>
      </w:tr>
      <w:tr w:rsidR="00404E29" w:rsidRPr="00404E29" w14:paraId="47E0B04C" w14:textId="77777777" w:rsidTr="00DE76ED">
        <w:tc>
          <w:tcPr>
            <w:tcW w:w="1413" w:type="dxa"/>
          </w:tcPr>
          <w:p w14:paraId="73429F06" w14:textId="77777777" w:rsidR="00404E29" w:rsidRPr="00404E29" w:rsidRDefault="00404E29" w:rsidP="00DE76ED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404E29">
              <w:rPr>
                <w:rFonts w:ascii="ＭＳ ゴシック" w:eastAsia="ＭＳ ゴシック" w:hAnsi="ＭＳ ゴシック" w:hint="eastAsia"/>
              </w:rPr>
              <w:t>修理物件</w:t>
            </w:r>
          </w:p>
        </w:tc>
        <w:tc>
          <w:tcPr>
            <w:tcW w:w="7647" w:type="dxa"/>
          </w:tcPr>
          <w:p w14:paraId="5DDBB0A6" w14:textId="77777777" w:rsidR="00404E29" w:rsidRPr="00404E29" w:rsidRDefault="00404E29" w:rsidP="00DE76ED">
            <w:pPr>
              <w:snapToGrid w:val="0"/>
              <w:ind w:firstLineChars="500" w:firstLine="1200"/>
              <w:rPr>
                <w:rFonts w:ascii="ＭＳ ゴシック" w:eastAsia="ＭＳ ゴシック" w:hAnsi="ＭＳ ゴシック"/>
              </w:rPr>
            </w:pPr>
            <w:r w:rsidRPr="00404E29">
              <w:rPr>
                <w:rFonts w:ascii="ＭＳ ゴシック" w:eastAsia="ＭＳ ゴシック" w:hAnsi="ＭＳ 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374B3D" wp14:editId="5D4E4DC8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189865</wp:posOffset>
                      </wp:positionV>
                      <wp:extent cx="984250" cy="0"/>
                      <wp:effectExtent l="0" t="0" r="0" b="0"/>
                      <wp:wrapNone/>
                      <wp:docPr id="576209002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8425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FD9199E" id="直線コネクタ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2pt,14.95pt" to="74.3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404E29">
              <w:rPr>
                <w:rFonts w:ascii="ＭＳ ゴシック" w:eastAsia="ＭＳ ゴシック" w:hAnsi="ＭＳ ゴシック" w:hint="eastAsia"/>
              </w:rPr>
              <w:t>邸における井戸等</w:t>
            </w:r>
          </w:p>
          <w:p w14:paraId="5014C544" w14:textId="77777777" w:rsidR="00404E29" w:rsidRPr="00404E29" w:rsidRDefault="00404E29" w:rsidP="00DE76ED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404E29">
              <w:rPr>
                <w:rFonts w:ascii="ＭＳ ゴシック" w:eastAsia="ＭＳ ゴシック" w:hAnsi="ＭＳ ゴシック" w:hint="eastAsia"/>
              </w:rPr>
              <w:t>（住所：　　　　　　　　　　　　　　　　　　　　　）</w:t>
            </w:r>
          </w:p>
        </w:tc>
      </w:tr>
      <w:tr w:rsidR="00404E29" w:rsidRPr="00404E29" w14:paraId="0038A57C" w14:textId="77777777" w:rsidTr="00DE76ED">
        <w:tc>
          <w:tcPr>
            <w:tcW w:w="1413" w:type="dxa"/>
          </w:tcPr>
          <w:p w14:paraId="11D83159" w14:textId="77777777" w:rsidR="00404E29" w:rsidRPr="00404E29" w:rsidRDefault="00404E29" w:rsidP="00DE76ED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404E29">
              <w:rPr>
                <w:rFonts w:ascii="ＭＳ ゴシック" w:eastAsia="ＭＳ ゴシック" w:hAnsi="ＭＳ ゴシック" w:hint="eastAsia"/>
              </w:rPr>
              <w:t>調査日</w:t>
            </w:r>
          </w:p>
        </w:tc>
        <w:tc>
          <w:tcPr>
            <w:tcW w:w="7647" w:type="dxa"/>
          </w:tcPr>
          <w:p w14:paraId="2DE9DFBA" w14:textId="77777777" w:rsidR="00404E29" w:rsidRPr="00404E29" w:rsidRDefault="00404E29" w:rsidP="00DE76ED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404E29">
              <w:rPr>
                <w:rFonts w:ascii="ＭＳ ゴシック" w:eastAsia="ＭＳ ゴシック" w:hAnsi="ＭＳ ゴシック" w:hint="eastAsia"/>
              </w:rPr>
              <w:t>令和　　年　　月　　日</w:t>
            </w:r>
          </w:p>
        </w:tc>
      </w:tr>
    </w:tbl>
    <w:p w14:paraId="18314165" w14:textId="77777777" w:rsidR="00404E29" w:rsidRPr="00404E29" w:rsidRDefault="00404E29" w:rsidP="00404E29">
      <w:pPr>
        <w:snapToGrid w:val="0"/>
        <w:rPr>
          <w:rFonts w:ascii="ＭＳ ゴシック" w:eastAsia="ＭＳ ゴシック" w:hAnsi="ＭＳ ゴシック"/>
        </w:rPr>
      </w:pPr>
    </w:p>
    <w:p w14:paraId="34A66DC6" w14:textId="77777777" w:rsidR="00404E29" w:rsidRPr="00404E29" w:rsidRDefault="00404E29" w:rsidP="00404E29">
      <w:pPr>
        <w:snapToGrid w:val="0"/>
        <w:rPr>
          <w:rFonts w:ascii="ＭＳ ゴシック" w:eastAsia="ＭＳ ゴシック" w:hAnsi="ＭＳ ゴシック"/>
        </w:rPr>
      </w:pPr>
      <w:r w:rsidRPr="00404E29">
        <w:rPr>
          <w:rFonts w:ascii="ＭＳ ゴシック" w:eastAsia="ＭＳ ゴシック" w:hAnsi="ＭＳ ゴシック" w:hint="eastAsia"/>
          <w:u w:val="single"/>
          <w:lang w:eastAsia="zh-TW"/>
        </w:rPr>
        <w:t xml:space="preserve">　</w:t>
      </w:r>
      <w:r w:rsidRPr="00404E29">
        <w:rPr>
          <w:rFonts w:ascii="ＭＳ ゴシック" w:eastAsia="ＭＳ ゴシック" w:hAnsi="ＭＳ ゴシック" w:hint="eastAsia"/>
          <w:color w:val="EE0000"/>
          <w:u w:val="single"/>
          <w:lang w:eastAsia="zh-TW"/>
        </w:rPr>
        <w:t xml:space="preserve">　　　　　　　</w:t>
      </w:r>
      <w:r w:rsidRPr="00404E29">
        <w:rPr>
          <w:rFonts w:ascii="ＭＳ ゴシック" w:eastAsia="ＭＳ ゴシック" w:hAnsi="ＭＳ ゴシック" w:hint="eastAsia"/>
          <w:u w:val="single"/>
        </w:rPr>
        <w:t>邸</w:t>
      </w:r>
      <w:r w:rsidRPr="00404E29">
        <w:rPr>
          <w:rFonts w:ascii="ＭＳ ゴシック" w:eastAsia="ＭＳ ゴシック" w:hAnsi="ＭＳ ゴシック" w:hint="eastAsia"/>
        </w:rPr>
        <w:t>における井戸等の修理に際し、「構造等の問題により洗浄の実施が困難」又は「井戸そのものには損傷がないが、井戸等の構成要素の損傷により、井戸としての機能を失っている」ことから、下記のとおり、「洗浄の実施が困難であることの妥当性」を証するため下記資料を提出し、これを証明します。</w:t>
      </w:r>
    </w:p>
    <w:p w14:paraId="6FCE21F8" w14:textId="77777777" w:rsidR="00404E29" w:rsidRPr="00404E29" w:rsidRDefault="00404E29" w:rsidP="00404E29">
      <w:pPr>
        <w:snapToGrid w:val="0"/>
        <w:rPr>
          <w:rFonts w:ascii="ＭＳ ゴシック" w:eastAsia="ＭＳ ゴシック" w:hAnsi="ＭＳ ゴシック"/>
        </w:rPr>
      </w:pPr>
    </w:p>
    <w:p w14:paraId="51FA1FBA" w14:textId="77777777" w:rsidR="00404E29" w:rsidRPr="00404E29" w:rsidRDefault="00404E29" w:rsidP="00404E29">
      <w:pPr>
        <w:snapToGrid w:val="0"/>
        <w:jc w:val="center"/>
        <w:rPr>
          <w:rFonts w:ascii="ＭＳ ゴシック" w:eastAsia="ＭＳ ゴシック" w:hAnsi="ＭＳ ゴシック"/>
        </w:rPr>
      </w:pPr>
      <w:r w:rsidRPr="00404E29">
        <w:rPr>
          <w:rFonts w:ascii="ＭＳ ゴシック" w:eastAsia="ＭＳ ゴシック" w:hAnsi="ＭＳ ゴシック" w:hint="eastAsia"/>
        </w:rPr>
        <w:t>記</w:t>
      </w:r>
    </w:p>
    <w:p w14:paraId="03A00D7F" w14:textId="77777777" w:rsidR="00404E29" w:rsidRPr="00404E29" w:rsidRDefault="00404E29" w:rsidP="00404E29">
      <w:pPr>
        <w:snapToGrid w:val="0"/>
        <w:rPr>
          <w:rFonts w:ascii="ＭＳ ゴシック" w:eastAsia="ＭＳ ゴシック" w:hAnsi="ＭＳ ゴシック"/>
        </w:rPr>
      </w:pPr>
      <w:r w:rsidRPr="00404E29">
        <w:rPr>
          <w:rFonts w:ascii="ＭＳ ゴシック" w:eastAsia="ＭＳ ゴシック" w:hAnsi="ＭＳ ゴシック" w:hint="eastAsia"/>
        </w:rPr>
        <w:t>【井戸等の状況】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04E29" w:rsidRPr="00404E29" w14:paraId="7D8E0A8A" w14:textId="77777777" w:rsidTr="00DE76ED">
        <w:trPr>
          <w:trHeight w:val="4952"/>
        </w:trPr>
        <w:tc>
          <w:tcPr>
            <w:tcW w:w="9628" w:type="dxa"/>
          </w:tcPr>
          <w:p w14:paraId="2E327C55" w14:textId="77777777" w:rsidR="00404E29" w:rsidRPr="00404E29" w:rsidRDefault="00404E29" w:rsidP="00DE76ED">
            <w:pPr>
              <w:snapToGrid w:val="0"/>
              <w:ind w:firstLineChars="500" w:firstLine="1200"/>
              <w:rPr>
                <w:rFonts w:ascii="ＭＳ ゴシック" w:eastAsia="ＭＳ ゴシック" w:hAnsi="ＭＳ ゴシック"/>
              </w:rPr>
            </w:pPr>
            <w:r w:rsidRPr="00404E29">
              <w:rPr>
                <w:rFonts w:ascii="ＭＳ ゴシック" w:eastAsia="ＭＳ ゴシック" w:hAnsi="ＭＳ 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00ADDB5" wp14:editId="5BE81962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174625</wp:posOffset>
                      </wp:positionV>
                      <wp:extent cx="939800" cy="12700"/>
                      <wp:effectExtent l="0" t="0" r="31750" b="25400"/>
                      <wp:wrapNone/>
                      <wp:docPr id="1008244117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9800" cy="1270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32C053A" id="直線コネクタ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05pt,13.75pt" to="72.9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404E29">
              <w:rPr>
                <w:rFonts w:ascii="ＭＳ ゴシック" w:eastAsia="ＭＳ ゴシック" w:hAnsi="ＭＳ ゴシック" w:hint="eastAsia"/>
              </w:rPr>
              <w:t>邸における井戸等の設置図面</w:t>
            </w:r>
          </w:p>
          <w:p w14:paraId="61D88F62" w14:textId="77777777" w:rsidR="00404E29" w:rsidRPr="00404E29" w:rsidRDefault="00404E29" w:rsidP="00DE76ED">
            <w:pPr>
              <w:snapToGrid w:val="0"/>
              <w:ind w:left="240" w:hangingChars="100" w:hanging="240"/>
              <w:rPr>
                <w:rFonts w:ascii="ＭＳ ゴシック" w:eastAsia="ＭＳ ゴシック" w:hAnsi="ＭＳ ゴシック"/>
              </w:rPr>
            </w:pPr>
            <w:r w:rsidRPr="00404E29">
              <w:rPr>
                <w:rFonts w:ascii="ＭＳ ゴシック" w:eastAsia="ＭＳ ゴシック" w:hAnsi="ＭＳ ゴシック" w:hint="eastAsia"/>
              </w:rPr>
              <w:t>※井戸孔がコンクリートで被覆されている。井戸が軒下にある等、洗浄の実施が困難と判断された場合は、その根拠となった状況を記載するとともに、現地の状況がわかる写真等を貼付してください。</w:t>
            </w:r>
          </w:p>
          <w:p w14:paraId="4C019FE2" w14:textId="77777777" w:rsidR="00404E29" w:rsidRPr="00404E29" w:rsidRDefault="00404E29" w:rsidP="00DE76ED">
            <w:pPr>
              <w:snapToGrid w:val="0"/>
              <w:ind w:left="240" w:hangingChars="100" w:hanging="24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404E29">
              <w:rPr>
                <w:rFonts w:ascii="ＭＳ ゴシック" w:eastAsia="ＭＳ ゴシック" w:hAnsi="ＭＳ ゴシック" w:hint="eastAsia"/>
              </w:rPr>
              <w:t>※</w:t>
            </w:r>
            <w:r w:rsidRPr="00404E29">
              <w:rPr>
                <w:rFonts w:ascii="ＭＳ ゴシック" w:eastAsia="ＭＳ ゴシック" w:hAnsi="ＭＳ ゴシック" w:hint="eastAsia"/>
                <w:color w:val="000000" w:themeColor="text1"/>
              </w:rPr>
              <w:t>井戸等の構成要素の損傷であり、洗浄による井戸機能の回復は見込めないと判断された場合は、その根拠となった状況を記載するとともに、写真等を貼付してください。</w:t>
            </w:r>
          </w:p>
          <w:p w14:paraId="755F6F8C" w14:textId="77777777" w:rsidR="00404E29" w:rsidRPr="00404E29" w:rsidRDefault="00404E29" w:rsidP="00DE76ED">
            <w:pPr>
              <w:snapToGrid w:val="0"/>
              <w:ind w:left="240" w:hangingChars="100" w:hanging="24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694754E1" w14:textId="77777777" w:rsidR="00404E29" w:rsidRPr="00404E29" w:rsidRDefault="00404E29" w:rsidP="00DE76ED">
            <w:pPr>
              <w:snapToGrid w:val="0"/>
              <w:ind w:left="360" w:hangingChars="150" w:hanging="36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404E29">
              <w:rPr>
                <w:rFonts w:ascii="ＭＳ ゴシック" w:eastAsia="ＭＳ ゴシック" w:hAnsi="ＭＳ ゴシック" w:hint="eastAsia"/>
                <w:color w:val="000000" w:themeColor="text1"/>
              </w:rPr>
              <w:t>例）</w:t>
            </w:r>
          </w:p>
          <w:p w14:paraId="709021DD" w14:textId="77777777" w:rsidR="00404E29" w:rsidRPr="00404E29" w:rsidRDefault="00404E29" w:rsidP="00DE76ED">
            <w:pPr>
              <w:snapToGrid w:val="0"/>
              <w:ind w:left="240" w:hangingChars="100" w:hanging="24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404E29">
              <w:rPr>
                <w:rFonts w:ascii="ＭＳ ゴシック" w:eastAsia="ＭＳ ゴシック" w:hAnsi="ＭＳ ゴシック" w:hint="eastAsia"/>
                <w:color w:val="000000" w:themeColor="text1"/>
              </w:rPr>
              <w:t>・採水層と異なる砂礫等が吸い上がっており、管の目詰まり等ではなく、破損が明らかであることから洗浄では機能が回復しない。</w:t>
            </w:r>
          </w:p>
          <w:p w14:paraId="64700B3A" w14:textId="77777777" w:rsidR="00404E29" w:rsidRPr="00404E29" w:rsidRDefault="00404E29" w:rsidP="00DE76ED">
            <w:pPr>
              <w:snapToGrid w:val="0"/>
              <w:ind w:left="240" w:hangingChars="100" w:hanging="24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404E29">
              <w:rPr>
                <w:rFonts w:ascii="ＭＳ ゴシック" w:eastAsia="ＭＳ ゴシック" w:hAnsi="ＭＳ ゴシック" w:hint="eastAsia"/>
                <w:color w:val="000000" w:themeColor="text1"/>
              </w:rPr>
              <w:t>・発災後○ヶ月の間生活用水として利用しており、濁水の解消に至らないことから、管の目詰まり等ではなく、井戸以外の設備損傷が原因であることから、洗浄では機能が回復しない。</w:t>
            </w:r>
          </w:p>
          <w:p w14:paraId="396B984C" w14:textId="77777777" w:rsidR="00404E29" w:rsidRPr="00404E29" w:rsidRDefault="00404E29" w:rsidP="00DE76ED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6FBE687C" w14:textId="77777777" w:rsidR="00404E29" w:rsidRPr="00404E29" w:rsidRDefault="00404E29" w:rsidP="00DE76ED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76BB44D2" w14:textId="77777777" w:rsidR="00404E29" w:rsidRPr="00404E29" w:rsidRDefault="00404E29" w:rsidP="00DE76ED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094C1C29" w14:textId="77777777" w:rsidR="00404E29" w:rsidRPr="00404E29" w:rsidRDefault="00404E29" w:rsidP="00DE76ED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47E10BB7" w14:textId="77777777" w:rsidR="00404E29" w:rsidRPr="00404E29" w:rsidRDefault="00404E29" w:rsidP="00DE76ED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1F8B3583" w14:textId="77777777" w:rsidR="00404E29" w:rsidRPr="00404E29" w:rsidRDefault="00404E29" w:rsidP="00DE76ED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3A90A7C0" w14:textId="77777777" w:rsidR="00404E29" w:rsidRPr="00404E29" w:rsidRDefault="00404E29" w:rsidP="00DE76ED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5A803D53" w14:textId="77777777" w:rsidR="00404E29" w:rsidRPr="00404E29" w:rsidRDefault="00404E29" w:rsidP="00DE76ED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04BD8B6C" w14:textId="77777777" w:rsidR="00404E29" w:rsidRPr="00404E29" w:rsidRDefault="00404E29" w:rsidP="00DE76ED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769A61C8" w14:textId="77777777" w:rsidR="00404E29" w:rsidRPr="00404E29" w:rsidRDefault="00404E29" w:rsidP="00DE76ED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1BA634AA" w14:textId="77777777" w:rsidR="00404E29" w:rsidRPr="00404E29" w:rsidRDefault="00404E29" w:rsidP="00DE76ED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523F0CBD" w14:textId="77777777" w:rsidR="00404E29" w:rsidRPr="00404E29" w:rsidRDefault="00404E29" w:rsidP="00DE76ED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57D8843A" w14:textId="77777777" w:rsidR="00404E29" w:rsidRPr="00404E29" w:rsidRDefault="00404E29" w:rsidP="00DE76ED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28558F8C" w14:textId="77777777" w:rsidR="00404E29" w:rsidRPr="00404E29" w:rsidRDefault="00404E29" w:rsidP="00DE76ED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7570A59A" w14:textId="77777777" w:rsidR="00404E29" w:rsidRPr="00404E29" w:rsidRDefault="00404E29" w:rsidP="00DE76ED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</w:tbl>
    <w:p w14:paraId="1ABF2409" w14:textId="674870DF" w:rsidR="002E7F89" w:rsidRPr="00404E29" w:rsidRDefault="002E7F89" w:rsidP="002E7F89">
      <w:pPr>
        <w:widowControl/>
        <w:overflowPunct/>
        <w:adjustRightInd/>
        <w:spacing w:line="20" w:lineRule="exact"/>
        <w:jc w:val="left"/>
        <w:textAlignment w:val="auto"/>
        <w:rPr>
          <w:rFonts w:ascii="ＭＳ ゴシック" w:eastAsia="ＭＳ ゴシック" w:hAnsi="ＭＳ ゴシック"/>
          <w:b/>
        </w:rPr>
      </w:pPr>
    </w:p>
    <w:sectPr w:rsidR="002E7F89" w:rsidRPr="00404E29" w:rsidSect="002E7F89">
      <w:headerReference w:type="first" r:id="rId6"/>
      <w:footerReference w:type="first" r:id="rId7"/>
      <w:pgSz w:w="11906" w:h="16838"/>
      <w:pgMar w:top="1247" w:right="1418" w:bottom="96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C6524" w14:textId="77777777" w:rsidR="00A744BD" w:rsidRDefault="00A744BD" w:rsidP="00A744BD">
      <w:r>
        <w:separator/>
      </w:r>
    </w:p>
  </w:endnote>
  <w:endnote w:type="continuationSeparator" w:id="0">
    <w:p w14:paraId="219A73E0" w14:textId="77777777" w:rsidR="00A744BD" w:rsidRDefault="00A744BD" w:rsidP="00A74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0074523"/>
      <w:docPartObj>
        <w:docPartGallery w:val="Page Numbers (Bottom of Page)"/>
        <w:docPartUnique/>
      </w:docPartObj>
    </w:sdtPr>
    <w:sdtEndPr/>
    <w:sdtContent>
      <w:p w14:paraId="6BCF13E6" w14:textId="77777777" w:rsidR="00A744BD" w:rsidRDefault="00A744B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023B620F" w14:textId="77777777" w:rsidR="00A744BD" w:rsidRDefault="00A744BD" w:rsidP="00007B2E">
    <w:pPr>
      <w:pStyle w:val="ac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1A8DF" w14:textId="77777777" w:rsidR="00A744BD" w:rsidRDefault="00A744BD" w:rsidP="00A744BD">
      <w:r>
        <w:separator/>
      </w:r>
    </w:p>
  </w:footnote>
  <w:footnote w:type="continuationSeparator" w:id="0">
    <w:p w14:paraId="0708508E" w14:textId="77777777" w:rsidR="00A744BD" w:rsidRDefault="00A744BD" w:rsidP="00A74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6224B" w14:textId="77777777" w:rsidR="00A744BD" w:rsidRPr="00387751" w:rsidRDefault="00A744BD" w:rsidP="004C2D27">
    <w:pPr>
      <w:pStyle w:val="aa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A87"/>
    <w:rsid w:val="000236B1"/>
    <w:rsid w:val="0004609F"/>
    <w:rsid w:val="00066F0F"/>
    <w:rsid w:val="00096A87"/>
    <w:rsid w:val="001D5507"/>
    <w:rsid w:val="002E7F89"/>
    <w:rsid w:val="00404E29"/>
    <w:rsid w:val="004220CF"/>
    <w:rsid w:val="00422559"/>
    <w:rsid w:val="00697D43"/>
    <w:rsid w:val="009E5774"/>
    <w:rsid w:val="00A744BD"/>
    <w:rsid w:val="00AC6A7D"/>
    <w:rsid w:val="00B35091"/>
    <w:rsid w:val="00B97147"/>
    <w:rsid w:val="00D43B40"/>
    <w:rsid w:val="00DB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BC81274"/>
  <w15:chartTrackingRefBased/>
  <w15:docId w15:val="{8B04D3D3-6212-40D0-AF86-52F31B17C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A87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6A87"/>
    <w:pPr>
      <w:keepNext/>
      <w:keepLines/>
      <w:overflowPunct/>
      <w:adjustRightInd/>
      <w:spacing w:before="280" w:after="80"/>
      <w:jc w:val="left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6A87"/>
    <w:pPr>
      <w:keepNext/>
      <w:keepLines/>
      <w:overflowPunct/>
      <w:adjustRightInd/>
      <w:spacing w:before="160" w:after="80"/>
      <w:jc w:val="left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6A87"/>
    <w:pPr>
      <w:keepNext/>
      <w:keepLines/>
      <w:overflowPunct/>
      <w:adjustRightInd/>
      <w:spacing w:before="160" w:after="80"/>
      <w:jc w:val="left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jc w:val="left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100" w:left="100"/>
      <w:jc w:val="left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200" w:left="200"/>
      <w:jc w:val="left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300" w:left="300"/>
      <w:jc w:val="left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400" w:left="400"/>
      <w:jc w:val="left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500" w:left="500"/>
      <w:jc w:val="left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96A8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96A8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96A8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96A87"/>
    <w:pPr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096A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6A87"/>
    <w:pPr>
      <w:numPr>
        <w:ilvl w:val="1"/>
      </w:numPr>
      <w:overflowPunct/>
      <w:adjustRightInd/>
      <w:spacing w:after="160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096A8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6A87"/>
    <w:pPr>
      <w:overflowPunct/>
      <w:adjustRightInd/>
      <w:spacing w:before="160" w:after="160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096A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6A87"/>
    <w:pPr>
      <w:overflowPunct/>
      <w:adjustRightInd/>
      <w:ind w:left="720"/>
      <w:contextualSpacing/>
      <w:jc w:val="left"/>
      <w:textAlignment w:val="auto"/>
    </w:pPr>
    <w:rPr>
      <w:rFonts w:asciiTheme="minorHAnsi" w:eastAsiaTheme="minorEastAsia" w:hAnsiTheme="minorHAnsi" w:cstheme="minorBidi"/>
      <w:kern w:val="2"/>
      <w:sz w:val="21"/>
      <w14:ligatures w14:val="standardContextual"/>
    </w:rPr>
  </w:style>
  <w:style w:type="character" w:styleId="21">
    <w:name w:val="Intense Emphasis"/>
    <w:basedOn w:val="a0"/>
    <w:uiPriority w:val="21"/>
    <w:qFormat/>
    <w:rsid w:val="00096A8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96A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djustRightInd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096A8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96A8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744B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744BD"/>
    <w:rPr>
      <w:rFonts w:ascii="Times New Roman" w:eastAsia="ＭＳ 明朝" w:hAnsi="Times New Roman" w:cs="Times New Roman"/>
      <w:kern w:val="0"/>
      <w:sz w:val="24"/>
      <w14:ligatures w14:val="none"/>
    </w:rPr>
  </w:style>
  <w:style w:type="paragraph" w:styleId="ac">
    <w:name w:val="footer"/>
    <w:basedOn w:val="a"/>
    <w:link w:val="ad"/>
    <w:uiPriority w:val="99"/>
    <w:unhideWhenUsed/>
    <w:rsid w:val="00A744B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744BD"/>
    <w:rPr>
      <w:rFonts w:ascii="Times New Roman" w:eastAsia="ＭＳ 明朝" w:hAnsi="Times New Roman" w:cs="Times New Roman"/>
      <w:kern w:val="0"/>
      <w:sz w:val="24"/>
      <w14:ligatures w14:val="none"/>
    </w:rPr>
  </w:style>
  <w:style w:type="table" w:styleId="ae">
    <w:name w:val="Table Grid"/>
    <w:basedOn w:val="a1"/>
    <w:uiPriority w:val="39"/>
    <w:rsid w:val="00A744BD"/>
    <w:rPr>
      <w:rFonts w:ascii="Times New Roman" w:eastAsia="ＭＳ 明朝" w:hAnsi="Times New Roman" w:cs="Times New Roman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内田　芽依</dc:creator>
  <cp:keywords/>
  <dc:description/>
  <cp:lastModifiedBy>内田　芽依</cp:lastModifiedBy>
  <cp:revision>2</cp:revision>
  <cp:lastPrinted>2026-09-28T02:44:00Z</cp:lastPrinted>
  <dcterms:created xsi:type="dcterms:W3CDTF">2026-09-28T04:09:00Z</dcterms:created>
  <dcterms:modified xsi:type="dcterms:W3CDTF">2026-09-28T04:09:00Z</dcterms:modified>
</cp:coreProperties>
</file>