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DA" w:rsidRPr="00C657B5" w:rsidRDefault="00CF38DA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657B5">
        <w:rPr>
          <w:rFonts w:asciiTheme="minorEastAsia" w:eastAsiaTheme="minorEastAsia" w:hAnsiTheme="minorEastAsia" w:hint="eastAsia"/>
          <w:sz w:val="21"/>
          <w:szCs w:val="21"/>
        </w:rPr>
        <w:t>様式第２０</w:t>
      </w:r>
    </w:p>
    <w:p w:rsidR="00CF38DA" w:rsidRPr="008548F7" w:rsidRDefault="00CF38DA" w:rsidP="005A182E">
      <w:pPr>
        <w:widowControl/>
        <w:ind w:leftChars="-135" w:hangingChars="135" w:hanging="283"/>
        <w:jc w:val="left"/>
      </w:pPr>
    </w:p>
    <w:p w:rsidR="00CF38DA" w:rsidRPr="008548F7" w:rsidRDefault="00CF38DA" w:rsidP="005A182E">
      <w:pPr>
        <w:widowControl/>
        <w:jc w:val="center"/>
      </w:pPr>
      <w:r w:rsidRPr="008548F7">
        <w:rPr>
          <w:rFonts w:hint="eastAsia"/>
        </w:rPr>
        <w:t>火薬庫外火薬類貯蔵場所指示申請書</w:t>
      </w:r>
    </w:p>
    <w:p w:rsidR="00CF38DA" w:rsidRPr="008548F7" w:rsidRDefault="00CF38DA" w:rsidP="005A182E">
      <w:pPr>
        <w:widowControl/>
      </w:pPr>
    </w:p>
    <w:p w:rsidR="00CF38DA" w:rsidRPr="008548F7" w:rsidRDefault="00CF38DA" w:rsidP="005A182E">
      <w:pPr>
        <w:widowControl/>
        <w:jc w:val="right"/>
      </w:pPr>
      <w:r w:rsidRPr="008548F7">
        <w:rPr>
          <w:rFonts w:hint="eastAsia"/>
        </w:rPr>
        <w:t>年　　月　　日</w:t>
      </w:r>
    </w:p>
    <w:p w:rsidR="00CF38DA" w:rsidRDefault="00CF38DA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CF38DA" w:rsidRPr="008548F7" w:rsidRDefault="00CF38DA" w:rsidP="005A182E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CF38DA" w:rsidRDefault="00CF38DA" w:rsidP="004D2F7F">
      <w:pPr>
        <w:widowControl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Pr="008548F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4D2F7F">
        <w:rPr>
          <w:rFonts w:hint="eastAsia"/>
          <w:kern w:val="0"/>
        </w:rPr>
        <w:t xml:space="preserve">　</w:t>
      </w:r>
      <w:bookmarkStart w:id="0" w:name="_GoBack"/>
      <w:bookmarkEnd w:id="0"/>
    </w:p>
    <w:p w:rsidR="00CF38DA" w:rsidRPr="008548F7" w:rsidRDefault="00CF38DA" w:rsidP="00F275DD">
      <w:pPr>
        <w:widowControl/>
        <w:wordWrap w:val="0"/>
        <w:jc w:val="right"/>
      </w:pPr>
      <w:r>
        <w:rPr>
          <w:rFonts w:hint="eastAsia"/>
          <w:kern w:val="0"/>
        </w:rPr>
        <w:t xml:space="preserve">電話　　　　　　　　　　　　　　　　</w:t>
      </w:r>
    </w:p>
    <w:tbl>
      <w:tblPr>
        <w:tblW w:w="86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84"/>
        <w:gridCol w:w="6334"/>
      </w:tblGrid>
      <w:tr w:rsidR="00CF38DA" w:rsidRPr="008548F7" w:rsidTr="004E3F02">
        <w:trPr>
          <w:trHeight w:val="851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氏名又は名称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</w:p>
        </w:tc>
      </w:tr>
      <w:tr w:rsidR="00CF38DA" w:rsidRPr="008548F7" w:rsidTr="004E3F02">
        <w:trPr>
          <w:trHeight w:val="851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</w:p>
        </w:tc>
      </w:tr>
      <w:tr w:rsidR="00CF38DA" w:rsidRPr="008548F7" w:rsidTr="004E3F02">
        <w:trPr>
          <w:trHeight w:val="567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職業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</w:p>
        </w:tc>
      </w:tr>
      <w:tr w:rsidR="00CF38DA" w:rsidRPr="008548F7" w:rsidTr="004E3F02">
        <w:trPr>
          <w:trHeight w:val="567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kern w:val="0"/>
                <w:szCs w:val="21"/>
              </w:rPr>
              <w:t>貯蔵する者等の</w:t>
            </w:r>
            <w:r w:rsidRPr="008548F7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6373" w:type="dxa"/>
            <w:vAlign w:val="center"/>
          </w:tcPr>
          <w:p w:rsidR="00CF38DA" w:rsidRDefault="00CF38DA" w:rsidP="00E23951">
            <w:pPr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  <w:r w:rsidRPr="008548F7">
              <w:rPr>
                <w:rFonts w:ascii="Century" w:hint="eastAsia"/>
                <w:spacing w:val="1"/>
                <w:szCs w:val="21"/>
              </w:rPr>
              <w:t>火薬類取締法施行規則第</w:t>
            </w:r>
            <w:r>
              <w:rPr>
                <w:rFonts w:ascii="Century" w:hint="eastAsia"/>
                <w:spacing w:val="1"/>
                <w:szCs w:val="21"/>
              </w:rPr>
              <w:t>１５</w:t>
            </w:r>
            <w:r w:rsidRPr="008548F7">
              <w:rPr>
                <w:rFonts w:ascii="Century" w:hint="eastAsia"/>
                <w:spacing w:val="1"/>
                <w:szCs w:val="21"/>
              </w:rPr>
              <w:t>条第１項の表の区分</w:t>
            </w:r>
          </w:p>
          <w:p w:rsidR="00CF38DA" w:rsidRPr="008548F7" w:rsidRDefault="00CF38DA" w:rsidP="002377E4">
            <w:pPr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  <w:r w:rsidRPr="008548F7">
              <w:rPr>
                <w:rFonts w:ascii="Century" w:hint="eastAsia"/>
                <w:spacing w:val="1"/>
                <w:szCs w:val="21"/>
              </w:rPr>
              <w:t xml:space="preserve">（　</w:t>
            </w:r>
            <w:r>
              <w:rPr>
                <w:rFonts w:ascii="Century" w:hint="eastAsia"/>
                <w:spacing w:val="1"/>
                <w:szCs w:val="21"/>
              </w:rPr>
              <w:t xml:space="preserve">　　　　　　　　　　　　　　</w:t>
            </w:r>
            <w:r w:rsidRPr="008548F7">
              <w:rPr>
                <w:rFonts w:ascii="Century" w:hint="eastAsia"/>
                <w:spacing w:val="1"/>
                <w:szCs w:val="21"/>
              </w:rPr>
              <w:t>）に係るもの</w:t>
            </w:r>
          </w:p>
        </w:tc>
      </w:tr>
      <w:tr w:rsidR="00CF38DA" w:rsidRPr="008548F7" w:rsidTr="008A512A">
        <w:trPr>
          <w:trHeight w:val="1134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Century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貯蔵火薬類の種類及びその</w:t>
            </w:r>
            <w:r w:rsidRPr="008548F7">
              <w:rPr>
                <w:rFonts w:ascii="ＭＳ 明朝" w:hint="eastAsia"/>
                <w:kern w:val="0"/>
                <w:szCs w:val="21"/>
              </w:rPr>
              <w:t>最大貯蔵量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wordWrap w:val="0"/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</w:p>
        </w:tc>
      </w:tr>
      <w:tr w:rsidR="00CF38DA" w:rsidRPr="008548F7" w:rsidTr="004E3F02">
        <w:trPr>
          <w:trHeight w:val="567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有効</w:t>
            </w:r>
            <w:r w:rsidRPr="008548F7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CB70A6">
            <w:pPr>
              <w:wordWrap w:val="0"/>
              <w:snapToGrid w:val="0"/>
              <w:ind w:firstLineChars="500" w:firstLine="1060"/>
              <w:jc w:val="right"/>
              <w:rPr>
                <w:rFonts w:ascii="Century"/>
                <w:spacing w:val="1"/>
                <w:szCs w:val="21"/>
              </w:rPr>
            </w:pPr>
            <w:r w:rsidRPr="008548F7">
              <w:rPr>
                <w:rFonts w:ascii="Century" w:hint="eastAsia"/>
                <w:spacing w:val="1"/>
                <w:szCs w:val="21"/>
              </w:rPr>
              <w:t>年　　月　　日から　　　　年　　月　　日まで</w:t>
            </w:r>
          </w:p>
        </w:tc>
      </w:tr>
      <w:tr w:rsidR="00CF38DA" w:rsidRPr="008548F7" w:rsidTr="008A512A">
        <w:trPr>
          <w:trHeight w:val="851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貯蔵目的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wordWrap w:val="0"/>
              <w:snapToGrid w:val="0"/>
              <w:rPr>
                <w:rFonts w:ascii="Century"/>
                <w:noProof/>
                <w:spacing w:val="1"/>
                <w:szCs w:val="21"/>
              </w:rPr>
            </w:pPr>
          </w:p>
        </w:tc>
      </w:tr>
      <w:tr w:rsidR="00CF38DA" w:rsidRPr="008548F7" w:rsidTr="008A512A">
        <w:trPr>
          <w:trHeight w:val="851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kern w:val="0"/>
                <w:szCs w:val="21"/>
              </w:rPr>
              <w:t>貯蔵場所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266435">
            <w:pPr>
              <w:wordWrap w:val="0"/>
              <w:snapToGrid w:val="0"/>
              <w:spacing w:line="323" w:lineRule="exact"/>
              <w:rPr>
                <w:rFonts w:ascii="Century"/>
                <w:spacing w:val="1"/>
                <w:szCs w:val="21"/>
              </w:rPr>
            </w:pPr>
          </w:p>
        </w:tc>
      </w:tr>
      <w:tr w:rsidR="00CF38DA" w:rsidRPr="008548F7" w:rsidTr="008A512A">
        <w:trPr>
          <w:trHeight w:val="851"/>
        </w:trPr>
        <w:tc>
          <w:tcPr>
            <w:tcW w:w="2297" w:type="dxa"/>
            <w:vAlign w:val="center"/>
          </w:tcPr>
          <w:p w:rsidR="00CF38DA" w:rsidRPr="008548F7" w:rsidRDefault="00CF38DA" w:rsidP="00266435">
            <w:pPr>
              <w:snapToGrid w:val="0"/>
              <w:jc w:val="left"/>
              <w:rPr>
                <w:rFonts w:ascii="Century"/>
                <w:szCs w:val="21"/>
              </w:rPr>
            </w:pPr>
            <w:r w:rsidRPr="008548F7">
              <w:rPr>
                <w:rFonts w:ascii="Century" w:hint="eastAsia"/>
                <w:szCs w:val="21"/>
              </w:rPr>
              <w:t>備考</w:t>
            </w:r>
          </w:p>
        </w:tc>
        <w:tc>
          <w:tcPr>
            <w:tcW w:w="6373" w:type="dxa"/>
            <w:vAlign w:val="center"/>
          </w:tcPr>
          <w:p w:rsidR="00CF38DA" w:rsidRPr="008548F7" w:rsidRDefault="00CF38DA" w:rsidP="00E20703">
            <w:pPr>
              <w:snapToGrid w:val="0"/>
              <w:spacing w:line="321" w:lineRule="exact"/>
              <w:jc w:val="left"/>
              <w:rPr>
                <w:rFonts w:ascii="Century"/>
                <w:szCs w:val="21"/>
              </w:rPr>
            </w:pPr>
          </w:p>
        </w:tc>
      </w:tr>
    </w:tbl>
    <w:p w:rsidR="00CF38DA" w:rsidRDefault="00CF38DA" w:rsidP="00AC286C">
      <w:pPr>
        <w:widowControl/>
        <w:ind w:leftChars="-50" w:left="-105" w:rightChars="-100" w:right="-210"/>
        <w:jc w:val="left"/>
      </w:pPr>
      <w:r w:rsidRPr="004456D3">
        <w:rPr>
          <w:rFonts w:hint="eastAsia"/>
        </w:rPr>
        <w:t>別紙</w:t>
      </w:r>
      <w:r w:rsidRPr="008548F7">
        <w:rPr>
          <w:rFonts w:hint="eastAsia"/>
        </w:rPr>
        <w:t xml:space="preserve">添付書類　</w:t>
      </w:r>
      <w:r w:rsidRPr="00E83A67">
        <w:rPr>
          <w:rFonts w:hint="eastAsia"/>
        </w:rPr>
        <w:t xml:space="preserve">１　</w:t>
      </w:r>
      <w:r>
        <w:rPr>
          <w:rFonts w:hint="eastAsia"/>
        </w:rPr>
        <w:t>火薬庫外火薬類貯蔵場所の付近見取図</w:t>
      </w:r>
    </w:p>
    <w:p w:rsidR="00CF38DA" w:rsidRPr="00F50EFA" w:rsidRDefault="00CF38DA" w:rsidP="00AC286C">
      <w:pPr>
        <w:widowControl/>
        <w:ind w:leftChars="550" w:left="1575" w:rightChars="-100" w:right="-210" w:hangingChars="200" w:hanging="420"/>
        <w:jc w:val="left"/>
        <w:rPr>
          <w:highlight w:val="yellow"/>
        </w:rPr>
      </w:pPr>
      <w:r>
        <w:rPr>
          <w:rFonts w:hint="eastAsia"/>
        </w:rPr>
        <w:t xml:space="preserve">　２　火薬庫外火薬類貯蔵所の位置図、構造図、構造説明書及び自動警報装置又は警鳴装置の構造関係図</w:t>
      </w:r>
    </w:p>
    <w:p w:rsidR="00CF38DA" w:rsidRPr="008548F7" w:rsidRDefault="00CF38DA" w:rsidP="00AC286C">
      <w:pPr>
        <w:widowControl/>
        <w:ind w:leftChars="-50" w:left="-105" w:rightChars="-100" w:right="-210" w:firstLineChars="600" w:firstLine="1260"/>
        <w:jc w:val="left"/>
      </w:pPr>
      <w:r w:rsidRPr="008548F7">
        <w:rPr>
          <w:rFonts w:hint="eastAsia"/>
        </w:rPr>
        <w:t xml:space="preserve">　</w:t>
      </w:r>
      <w:r>
        <w:rPr>
          <w:rFonts w:hint="eastAsia"/>
        </w:rPr>
        <w:t>３</w:t>
      </w:r>
      <w:r w:rsidRPr="008548F7">
        <w:rPr>
          <w:rFonts w:hint="eastAsia"/>
        </w:rPr>
        <w:t xml:space="preserve">　</w:t>
      </w:r>
      <w:r>
        <w:rPr>
          <w:rFonts w:hint="eastAsia"/>
        </w:rPr>
        <w:t>火薬庫外火薬類貯蔵場所</w:t>
      </w:r>
      <w:r w:rsidRPr="008548F7">
        <w:rPr>
          <w:rFonts w:hint="eastAsia"/>
        </w:rPr>
        <w:t>が借地の場合は、貯蔵承諾書</w:t>
      </w:r>
    </w:p>
    <w:p w:rsidR="00CF38DA" w:rsidRPr="008548F7" w:rsidRDefault="00CF38DA" w:rsidP="00AC286C">
      <w:pPr>
        <w:widowControl/>
        <w:ind w:leftChars="-50" w:left="-105" w:rightChars="-100" w:right="-210"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CF506C">
        <w:rPr>
          <w:rFonts w:hint="eastAsia"/>
        </w:rPr>
        <w:t>１　この用紙の大きさは、日本産業</w:t>
      </w:r>
      <w:r w:rsidRPr="008548F7">
        <w:rPr>
          <w:rFonts w:hint="eastAsia"/>
        </w:rPr>
        <w:t>規格Ａ４とすること。</w:t>
      </w:r>
    </w:p>
    <w:p w:rsidR="005E547E" w:rsidRDefault="00CF38DA" w:rsidP="00C657B5">
      <w:pPr>
        <w:widowControl/>
        <w:ind w:leftChars="250" w:left="735" w:rightChars="-100" w:right="-210" w:hangingChars="100" w:hanging="21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sectPr w:rsidR="005E5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DA"/>
    <w:rsid w:val="004D2F7F"/>
    <w:rsid w:val="005E547E"/>
    <w:rsid w:val="00C657B5"/>
    <w:rsid w:val="00CF38DA"/>
    <w:rsid w:val="00C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065D2"/>
  <w15:docId w15:val="{BC76C88B-C039-4723-8D80-66FE16AF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8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8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熊本市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2017-04-01T14:11:00Z</dcterms:created>
  <dcterms:modified xsi:type="dcterms:W3CDTF">2020-03-03T08:13:00Z</dcterms:modified>
</cp:coreProperties>
</file>