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CD" w:rsidRPr="009B5B9F" w:rsidRDefault="006B5875" w:rsidP="00716544">
      <w:pPr>
        <w:spacing w:line="340" w:lineRule="exact"/>
        <w:jc w:val="center"/>
        <w:rPr>
          <w:sz w:val="22"/>
        </w:rPr>
      </w:pPr>
      <w:r w:rsidRPr="009B5B9F">
        <w:rPr>
          <w:rFonts w:hint="eastAsia"/>
          <w:sz w:val="22"/>
        </w:rPr>
        <w:t>平成３０</w:t>
      </w:r>
      <w:r w:rsidR="007C5174" w:rsidRPr="009B5B9F">
        <w:rPr>
          <w:rFonts w:hint="eastAsia"/>
          <w:sz w:val="22"/>
        </w:rPr>
        <w:t xml:space="preserve">年度　</w:t>
      </w:r>
      <w:r w:rsidR="00B94748" w:rsidRPr="009B5B9F">
        <w:rPr>
          <w:rFonts w:hint="eastAsia"/>
          <w:sz w:val="22"/>
        </w:rPr>
        <w:t>第２</w:t>
      </w:r>
      <w:r w:rsidR="001D6ECD" w:rsidRPr="009B5B9F">
        <w:rPr>
          <w:rFonts w:hint="eastAsia"/>
          <w:sz w:val="22"/>
        </w:rPr>
        <w:t>回</w:t>
      </w:r>
      <w:r w:rsidR="007C5174" w:rsidRPr="009B5B9F">
        <w:rPr>
          <w:rFonts w:hint="eastAsia"/>
          <w:sz w:val="22"/>
        </w:rPr>
        <w:t>健康くまもと２１推進会議</w:t>
      </w:r>
    </w:p>
    <w:p w:rsidR="007C5174" w:rsidRPr="009B5B9F" w:rsidRDefault="007C5174" w:rsidP="00716544">
      <w:pPr>
        <w:spacing w:line="340" w:lineRule="exact"/>
        <w:jc w:val="center"/>
        <w:rPr>
          <w:sz w:val="22"/>
        </w:rPr>
      </w:pPr>
      <w:r w:rsidRPr="009B5B9F">
        <w:rPr>
          <w:rFonts w:hint="eastAsia"/>
          <w:sz w:val="22"/>
        </w:rPr>
        <w:t>議事録要旨</w:t>
      </w:r>
    </w:p>
    <w:p w:rsidR="007C5174" w:rsidRPr="009B5B9F" w:rsidRDefault="007C5174" w:rsidP="008149D7">
      <w:pPr>
        <w:rPr>
          <w:sz w:val="22"/>
        </w:rPr>
      </w:pPr>
    </w:p>
    <w:p w:rsidR="007C5174" w:rsidRPr="009B5B9F" w:rsidRDefault="007C5174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>開催日時</w:t>
      </w:r>
      <w:r w:rsidR="008149D7">
        <w:rPr>
          <w:rFonts w:hint="eastAsia"/>
          <w:sz w:val="22"/>
        </w:rPr>
        <w:t xml:space="preserve">   </w:t>
      </w:r>
      <w:r w:rsidR="00B94748" w:rsidRPr="009B5B9F">
        <w:rPr>
          <w:rFonts w:hint="eastAsia"/>
          <w:sz w:val="22"/>
        </w:rPr>
        <w:t>平成３１</w:t>
      </w:r>
      <w:r w:rsidR="006B5875" w:rsidRPr="009B5B9F">
        <w:rPr>
          <w:rFonts w:hint="eastAsia"/>
          <w:sz w:val="22"/>
        </w:rPr>
        <w:t>年</w:t>
      </w:r>
      <w:r w:rsidR="00B94748" w:rsidRPr="009B5B9F">
        <w:rPr>
          <w:rFonts w:hint="eastAsia"/>
          <w:sz w:val="22"/>
        </w:rPr>
        <w:t>２</w:t>
      </w:r>
      <w:r w:rsidR="00AA75BA" w:rsidRPr="009B5B9F">
        <w:rPr>
          <w:rFonts w:hint="eastAsia"/>
          <w:sz w:val="22"/>
        </w:rPr>
        <w:t>月</w:t>
      </w:r>
      <w:r w:rsidR="00B94748" w:rsidRPr="009B5B9F">
        <w:rPr>
          <w:rFonts w:hint="eastAsia"/>
          <w:sz w:val="22"/>
        </w:rPr>
        <w:t>５</w:t>
      </w:r>
      <w:r w:rsidRPr="009B5B9F">
        <w:rPr>
          <w:rFonts w:hint="eastAsia"/>
          <w:sz w:val="22"/>
        </w:rPr>
        <w:t>日（</w:t>
      </w:r>
      <w:r w:rsidR="00B94748" w:rsidRPr="009B5B9F">
        <w:rPr>
          <w:rFonts w:hint="eastAsia"/>
          <w:sz w:val="22"/>
        </w:rPr>
        <w:t>火</w:t>
      </w:r>
      <w:r w:rsidRPr="009B5B9F">
        <w:rPr>
          <w:rFonts w:hint="eastAsia"/>
          <w:sz w:val="22"/>
        </w:rPr>
        <w:t>）１</w:t>
      </w:r>
      <w:r w:rsidR="006B5875" w:rsidRPr="009B5B9F">
        <w:rPr>
          <w:rFonts w:hint="eastAsia"/>
          <w:sz w:val="22"/>
        </w:rPr>
        <w:t>３</w:t>
      </w:r>
      <w:r w:rsidRPr="009B5B9F">
        <w:rPr>
          <w:rFonts w:hint="eastAsia"/>
          <w:sz w:val="22"/>
        </w:rPr>
        <w:t>:</w:t>
      </w:r>
      <w:r w:rsidR="006B5875" w:rsidRPr="009B5B9F">
        <w:rPr>
          <w:rFonts w:hint="eastAsia"/>
          <w:sz w:val="22"/>
        </w:rPr>
        <w:t>３</w:t>
      </w:r>
      <w:r w:rsidRPr="009B5B9F">
        <w:rPr>
          <w:rFonts w:hint="eastAsia"/>
          <w:sz w:val="22"/>
        </w:rPr>
        <w:t>０～</w:t>
      </w:r>
      <w:r w:rsidR="005611B4">
        <w:rPr>
          <w:rFonts w:hint="eastAsia"/>
          <w:sz w:val="22"/>
        </w:rPr>
        <w:t>１５：５０</w:t>
      </w:r>
    </w:p>
    <w:p w:rsidR="007C5174" w:rsidRPr="009B5B9F" w:rsidRDefault="007C5174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>場　　所</w:t>
      </w:r>
      <w:r w:rsidR="008149D7">
        <w:rPr>
          <w:rFonts w:hint="eastAsia"/>
          <w:sz w:val="22"/>
        </w:rPr>
        <w:t xml:space="preserve">   </w:t>
      </w:r>
      <w:r w:rsidR="00AA75BA" w:rsidRPr="009B5B9F">
        <w:rPr>
          <w:rFonts w:hint="eastAsia"/>
          <w:sz w:val="22"/>
        </w:rPr>
        <w:t>ウェルパルくまもと１階大会議室</w:t>
      </w:r>
    </w:p>
    <w:p w:rsidR="007C5174" w:rsidRPr="009B5B9F" w:rsidRDefault="007C5174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>出席委員</w:t>
      </w:r>
      <w:r w:rsidR="008149D7">
        <w:rPr>
          <w:rFonts w:hint="eastAsia"/>
          <w:sz w:val="22"/>
        </w:rPr>
        <w:t xml:space="preserve">   </w:t>
      </w:r>
      <w:r w:rsidR="006B5875" w:rsidRPr="009B5B9F">
        <w:rPr>
          <w:rFonts w:hint="eastAsia"/>
          <w:sz w:val="22"/>
        </w:rPr>
        <w:t>２</w:t>
      </w:r>
      <w:r w:rsidR="00B94748" w:rsidRPr="009B5B9F">
        <w:rPr>
          <w:rFonts w:hint="eastAsia"/>
          <w:sz w:val="22"/>
        </w:rPr>
        <w:t>３</w:t>
      </w:r>
      <w:r w:rsidRPr="009B5B9F">
        <w:rPr>
          <w:rFonts w:hint="eastAsia"/>
          <w:sz w:val="22"/>
        </w:rPr>
        <w:t>名（五十音順・敬称略）</w:t>
      </w:r>
    </w:p>
    <w:p w:rsidR="008149D7" w:rsidRDefault="00F602FD" w:rsidP="00716544">
      <w:pPr>
        <w:spacing w:line="320" w:lineRule="exact"/>
        <w:ind w:leftChars="500" w:left="1413" w:hangingChars="100" w:hanging="244"/>
        <w:rPr>
          <w:sz w:val="22"/>
        </w:rPr>
      </w:pPr>
      <w:r w:rsidRPr="009B5B9F">
        <w:rPr>
          <w:rFonts w:hint="eastAsia"/>
          <w:sz w:val="22"/>
        </w:rPr>
        <w:t>（</w:t>
      </w:r>
      <w:r w:rsidR="006B5875" w:rsidRPr="009B5B9F">
        <w:rPr>
          <w:rFonts w:hint="eastAsia"/>
          <w:sz w:val="22"/>
        </w:rPr>
        <w:t>一安</w:t>
      </w:r>
      <w:r w:rsidR="008149D7">
        <w:rPr>
          <w:rFonts w:hint="eastAsia"/>
          <w:sz w:val="22"/>
        </w:rPr>
        <w:t xml:space="preserve"> </w:t>
      </w:r>
      <w:r w:rsidR="006B5875" w:rsidRPr="009B5B9F">
        <w:rPr>
          <w:rFonts w:hint="eastAsia"/>
          <w:sz w:val="22"/>
        </w:rPr>
        <w:t>勝、</w:t>
      </w:r>
      <w:r w:rsidR="00B94748" w:rsidRPr="009B5B9F">
        <w:rPr>
          <w:rFonts w:hint="eastAsia"/>
          <w:sz w:val="22"/>
        </w:rPr>
        <w:t>糸島</w:t>
      </w:r>
      <w:r w:rsidR="008149D7">
        <w:rPr>
          <w:rFonts w:hint="eastAsia"/>
          <w:sz w:val="22"/>
        </w:rPr>
        <w:t xml:space="preserve"> </w:t>
      </w:r>
      <w:r w:rsidR="00B94748" w:rsidRPr="009B5B9F">
        <w:rPr>
          <w:rFonts w:hint="eastAsia"/>
          <w:sz w:val="22"/>
        </w:rPr>
        <w:t>恵、</w:t>
      </w:r>
      <w:r w:rsidR="006B5875" w:rsidRPr="009B5B9F">
        <w:rPr>
          <w:rFonts w:hint="eastAsia"/>
          <w:sz w:val="22"/>
        </w:rPr>
        <w:t>大森久光</w:t>
      </w:r>
      <w:r w:rsidR="00B755C5" w:rsidRPr="009B5B9F">
        <w:rPr>
          <w:rFonts w:hint="eastAsia"/>
          <w:sz w:val="22"/>
        </w:rPr>
        <w:t>、</w:t>
      </w:r>
      <w:r w:rsidR="00B93F25" w:rsidRPr="009B5B9F">
        <w:rPr>
          <w:rFonts w:hint="eastAsia"/>
          <w:sz w:val="22"/>
        </w:rPr>
        <w:t>甲斐征男、</w:t>
      </w:r>
      <w:r w:rsidR="00B64993" w:rsidRPr="009B5B9F">
        <w:rPr>
          <w:rFonts w:hint="eastAsia"/>
          <w:sz w:val="22"/>
        </w:rPr>
        <w:t>工藤啓子、</w:t>
      </w:r>
      <w:r w:rsidR="006B5875" w:rsidRPr="009B5B9F">
        <w:rPr>
          <w:rFonts w:hint="eastAsia"/>
          <w:sz w:val="22"/>
        </w:rPr>
        <w:t>坂本</w:t>
      </w:r>
      <w:r w:rsidR="008149D7">
        <w:rPr>
          <w:rFonts w:hint="eastAsia"/>
          <w:sz w:val="22"/>
        </w:rPr>
        <w:t xml:space="preserve"> </w:t>
      </w:r>
      <w:r w:rsidR="006B5875" w:rsidRPr="009B5B9F">
        <w:rPr>
          <w:rFonts w:hint="eastAsia"/>
          <w:sz w:val="22"/>
        </w:rPr>
        <w:t>公、佐藤成美、</w:t>
      </w:r>
      <w:r w:rsidR="008149D7" w:rsidRPr="009B5B9F">
        <w:rPr>
          <w:rFonts w:hint="eastAsia"/>
          <w:sz w:val="22"/>
        </w:rPr>
        <w:t>髙岡辰生、</w:t>
      </w:r>
      <w:r w:rsidR="006B5875" w:rsidRPr="009B5B9F">
        <w:rPr>
          <w:rFonts w:hint="eastAsia"/>
          <w:sz w:val="22"/>
        </w:rPr>
        <w:t>谷口晋一、谷口千代子、寺岡和</w:t>
      </w:r>
      <w:r w:rsidR="006B5875" w:rsidRPr="009B5B9F">
        <w:rPr>
          <w:rFonts w:ascii="SimHei" w:eastAsia="SimHei" w:hAnsi="SimHei" w:hint="eastAsia"/>
          <w:sz w:val="22"/>
        </w:rPr>
        <w:t>廣</w:t>
      </w:r>
      <w:r w:rsidR="006B5875" w:rsidRPr="009B5B9F">
        <w:rPr>
          <w:rFonts w:asciiTheme="minorEastAsia" w:hAnsiTheme="minorEastAsia" w:hint="eastAsia"/>
          <w:sz w:val="22"/>
        </w:rPr>
        <w:t>、</w:t>
      </w:r>
      <w:r w:rsidR="006B5875" w:rsidRPr="009B5B9F">
        <w:rPr>
          <w:rFonts w:hint="eastAsia"/>
          <w:sz w:val="22"/>
        </w:rPr>
        <w:t>長濱一弘、中村智美、</w:t>
      </w:r>
    </w:p>
    <w:p w:rsidR="008149D7" w:rsidRDefault="006B5875" w:rsidP="00716544">
      <w:pPr>
        <w:spacing w:line="320" w:lineRule="exact"/>
        <w:ind w:leftChars="600" w:left="1403"/>
        <w:rPr>
          <w:sz w:val="22"/>
        </w:rPr>
      </w:pPr>
      <w:r w:rsidRPr="009B5B9F">
        <w:rPr>
          <w:rFonts w:hint="eastAsia"/>
          <w:sz w:val="22"/>
        </w:rPr>
        <w:t>中山秀樹、濱田泰之、林田久美子、平川恵子、平島和宏、本田淳一、</w:t>
      </w:r>
    </w:p>
    <w:p w:rsidR="007C5174" w:rsidRPr="009B5B9F" w:rsidRDefault="00B93F25" w:rsidP="00716544">
      <w:pPr>
        <w:spacing w:line="320" w:lineRule="exact"/>
        <w:ind w:leftChars="600" w:left="1403"/>
        <w:rPr>
          <w:sz w:val="22"/>
        </w:rPr>
      </w:pPr>
      <w:r w:rsidRPr="009B5B9F">
        <w:rPr>
          <w:rFonts w:hint="eastAsia"/>
          <w:sz w:val="22"/>
        </w:rPr>
        <w:t>牧尾幸美、</w:t>
      </w:r>
      <w:r w:rsidR="006B5875" w:rsidRPr="009B5B9F">
        <w:rPr>
          <w:rFonts w:hint="eastAsia"/>
          <w:sz w:val="22"/>
        </w:rPr>
        <w:t>丸山</w:t>
      </w:r>
      <w:r w:rsidR="008149D7">
        <w:rPr>
          <w:rFonts w:hint="eastAsia"/>
          <w:sz w:val="22"/>
        </w:rPr>
        <w:t xml:space="preserve"> </w:t>
      </w:r>
      <w:r w:rsidR="006B5875" w:rsidRPr="009B5B9F">
        <w:rPr>
          <w:rFonts w:hint="eastAsia"/>
          <w:sz w:val="22"/>
        </w:rPr>
        <w:t>隆、南</w:t>
      </w:r>
      <w:r w:rsidR="008149D7">
        <w:rPr>
          <w:rFonts w:hint="eastAsia"/>
          <w:sz w:val="22"/>
        </w:rPr>
        <w:t xml:space="preserve"> </w:t>
      </w:r>
      <w:r w:rsidR="006B5875" w:rsidRPr="009B5B9F">
        <w:rPr>
          <w:rFonts w:hint="eastAsia"/>
          <w:sz w:val="22"/>
        </w:rPr>
        <w:t>久則、宮本格尚</w:t>
      </w:r>
      <w:r w:rsidR="00F602FD" w:rsidRPr="009B5B9F">
        <w:rPr>
          <w:rFonts w:hint="eastAsia"/>
          <w:sz w:val="22"/>
        </w:rPr>
        <w:t>）</w:t>
      </w:r>
    </w:p>
    <w:p w:rsidR="007C5174" w:rsidRPr="009B5B9F" w:rsidRDefault="007C5174" w:rsidP="00716544">
      <w:pPr>
        <w:spacing w:line="320" w:lineRule="exact"/>
        <w:rPr>
          <w:sz w:val="22"/>
        </w:rPr>
      </w:pPr>
    </w:p>
    <w:p w:rsidR="00B64993" w:rsidRPr="009B5B9F" w:rsidRDefault="007C5174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>次第</w:t>
      </w:r>
      <w:r w:rsidRPr="009B5B9F">
        <w:rPr>
          <w:rFonts w:hint="eastAsia"/>
          <w:sz w:val="22"/>
        </w:rPr>
        <w:tab/>
      </w:r>
      <w:r w:rsidR="00B64993" w:rsidRPr="009B5B9F">
        <w:rPr>
          <w:rFonts w:hint="eastAsia"/>
          <w:sz w:val="22"/>
        </w:rPr>
        <w:t>１</w:t>
      </w:r>
      <w:r w:rsidR="00B64993" w:rsidRPr="009B5B9F">
        <w:rPr>
          <w:rFonts w:hint="eastAsia"/>
          <w:sz w:val="22"/>
        </w:rPr>
        <w:t xml:space="preserve"> </w:t>
      </w:r>
      <w:r w:rsidR="00B64993" w:rsidRPr="009B5B9F">
        <w:rPr>
          <w:rFonts w:hint="eastAsia"/>
          <w:sz w:val="22"/>
        </w:rPr>
        <w:t>開会</w:t>
      </w:r>
      <w:r w:rsidR="00FA5740">
        <w:rPr>
          <w:rFonts w:hint="eastAsia"/>
          <w:sz w:val="22"/>
        </w:rPr>
        <w:t>（健康福祉局</w:t>
      </w:r>
      <w:r w:rsidR="00B86909">
        <w:rPr>
          <w:rFonts w:hint="eastAsia"/>
          <w:sz w:val="22"/>
        </w:rPr>
        <w:t>池田局</w:t>
      </w:r>
      <w:r w:rsidR="00FA5740">
        <w:rPr>
          <w:rFonts w:hint="eastAsia"/>
          <w:sz w:val="22"/>
        </w:rPr>
        <w:t>長挨拶）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２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報告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（１）</w:t>
      </w:r>
      <w:r w:rsidRPr="009B5B9F">
        <w:rPr>
          <w:rFonts w:hint="eastAsia"/>
          <w:sz w:val="22"/>
        </w:rPr>
        <w:tab/>
      </w:r>
      <w:r w:rsidRPr="009B5B9F">
        <w:rPr>
          <w:rFonts w:hint="eastAsia"/>
          <w:sz w:val="22"/>
        </w:rPr>
        <w:t>食の安全安心・食育部会報告</w:t>
      </w:r>
      <w:r w:rsidR="00B86909">
        <w:rPr>
          <w:rFonts w:hint="eastAsia"/>
          <w:sz w:val="22"/>
        </w:rPr>
        <w:t>《</w:t>
      </w:r>
      <w:r w:rsidR="00FA5740">
        <w:rPr>
          <w:rFonts w:hint="eastAsia"/>
          <w:sz w:val="22"/>
        </w:rPr>
        <w:t>南部会長・事務局</w:t>
      </w:r>
      <w:r w:rsidR="00B86909">
        <w:rPr>
          <w:rFonts w:hint="eastAsia"/>
          <w:sz w:val="22"/>
        </w:rPr>
        <w:t>》（</w:t>
      </w:r>
      <w:r w:rsidR="00FA5740">
        <w:rPr>
          <w:rFonts w:hint="eastAsia"/>
          <w:sz w:val="22"/>
        </w:rPr>
        <w:t>資料１</w:t>
      </w:r>
      <w:r w:rsidR="00B86909">
        <w:rPr>
          <w:rFonts w:hint="eastAsia"/>
          <w:sz w:val="22"/>
        </w:rPr>
        <w:t>）</w:t>
      </w:r>
    </w:p>
    <w:p w:rsidR="00B64993" w:rsidRPr="009B5B9F" w:rsidRDefault="00B64993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 xml:space="preserve">　　　　</w:t>
      </w:r>
      <w:r w:rsidRPr="009B5B9F">
        <w:rPr>
          <w:rFonts w:hint="eastAsia"/>
          <w:sz w:val="22"/>
        </w:rPr>
        <w:t xml:space="preserve">  </w:t>
      </w:r>
      <w:r w:rsidRPr="009B5B9F">
        <w:rPr>
          <w:rFonts w:hint="eastAsia"/>
          <w:sz w:val="22"/>
        </w:rPr>
        <w:t>・第３次熊本市食の安全安心・食育推進計画の策定について</w:t>
      </w:r>
    </w:p>
    <w:p w:rsidR="00B86909" w:rsidRPr="009B5B9F" w:rsidRDefault="00B64993" w:rsidP="00B86909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（２）</w:t>
      </w:r>
      <w:r w:rsidRPr="009B5B9F">
        <w:rPr>
          <w:rFonts w:hint="eastAsia"/>
          <w:sz w:val="22"/>
        </w:rPr>
        <w:tab/>
      </w:r>
      <w:r w:rsidRPr="009B5B9F">
        <w:rPr>
          <w:rFonts w:hint="eastAsia"/>
          <w:sz w:val="22"/>
        </w:rPr>
        <w:t>歯科保健部会報告</w:t>
      </w:r>
      <w:r w:rsidR="00B86909">
        <w:rPr>
          <w:rFonts w:hint="eastAsia"/>
          <w:sz w:val="22"/>
        </w:rPr>
        <w:t>《</w:t>
      </w:r>
      <w:r w:rsidR="00FA5740">
        <w:rPr>
          <w:rFonts w:hint="eastAsia"/>
          <w:sz w:val="22"/>
        </w:rPr>
        <w:t>中山部会長・事務局</w:t>
      </w:r>
      <w:r w:rsidR="00B86909">
        <w:rPr>
          <w:rFonts w:hint="eastAsia"/>
          <w:sz w:val="22"/>
        </w:rPr>
        <w:t>》（資料２）</w:t>
      </w:r>
    </w:p>
    <w:p w:rsidR="00B64993" w:rsidRPr="009B5B9F" w:rsidRDefault="00B64993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 xml:space="preserve">　　　</w:t>
      </w:r>
      <w:r w:rsidRPr="009B5B9F">
        <w:rPr>
          <w:rFonts w:hint="eastAsia"/>
          <w:sz w:val="22"/>
        </w:rPr>
        <w:t xml:space="preserve">  </w:t>
      </w:r>
      <w:r w:rsidRPr="009B5B9F">
        <w:rPr>
          <w:rFonts w:hint="eastAsia"/>
          <w:sz w:val="22"/>
        </w:rPr>
        <w:t xml:space="preserve">　・第３次熊本市歯科保健基本計画の中間評価について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（３）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がん部会報告</w:t>
      </w:r>
      <w:r w:rsidR="00B86909">
        <w:rPr>
          <w:rFonts w:hint="eastAsia"/>
          <w:sz w:val="22"/>
        </w:rPr>
        <w:t>《</w:t>
      </w:r>
      <w:r w:rsidR="00FA5740">
        <w:rPr>
          <w:rFonts w:hint="eastAsia"/>
          <w:sz w:val="22"/>
        </w:rPr>
        <w:t>大森部会長・事務局</w:t>
      </w:r>
      <w:r w:rsidR="00B86909">
        <w:rPr>
          <w:rFonts w:hint="eastAsia"/>
          <w:sz w:val="22"/>
        </w:rPr>
        <w:t xml:space="preserve"> </w:t>
      </w:r>
      <w:r w:rsidR="00B86909">
        <w:rPr>
          <w:rFonts w:hint="eastAsia"/>
          <w:sz w:val="22"/>
        </w:rPr>
        <w:t>》（資料３）</w:t>
      </w:r>
    </w:p>
    <w:p w:rsidR="00B64993" w:rsidRPr="009B5B9F" w:rsidRDefault="00B64993" w:rsidP="00716544">
      <w:pPr>
        <w:spacing w:line="320" w:lineRule="exact"/>
        <w:rPr>
          <w:sz w:val="22"/>
        </w:rPr>
      </w:pPr>
      <w:r w:rsidRPr="009B5B9F">
        <w:rPr>
          <w:rFonts w:hint="eastAsia"/>
          <w:sz w:val="22"/>
        </w:rPr>
        <w:t xml:space="preserve">　　　　</w:t>
      </w:r>
      <w:r w:rsidRPr="009B5B9F">
        <w:rPr>
          <w:rFonts w:hint="eastAsia"/>
          <w:sz w:val="22"/>
        </w:rPr>
        <w:t xml:space="preserve">  </w:t>
      </w:r>
      <w:r w:rsidRPr="009B5B9F">
        <w:rPr>
          <w:rFonts w:hint="eastAsia"/>
          <w:sz w:val="22"/>
        </w:rPr>
        <w:t>・熊本市がん検診受診率向上の取組について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（４）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質疑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３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議題</w:t>
      </w:r>
    </w:p>
    <w:p w:rsidR="00B86909" w:rsidRDefault="00B64993" w:rsidP="00B86909">
      <w:pPr>
        <w:pStyle w:val="a3"/>
        <w:numPr>
          <w:ilvl w:val="0"/>
          <w:numId w:val="4"/>
        </w:numPr>
        <w:spacing w:line="320" w:lineRule="exact"/>
        <w:ind w:leftChars="0"/>
        <w:rPr>
          <w:sz w:val="22"/>
        </w:rPr>
      </w:pPr>
      <w:r w:rsidRPr="00B86909">
        <w:rPr>
          <w:rFonts w:hint="eastAsia"/>
          <w:sz w:val="22"/>
        </w:rPr>
        <w:t>第２次健康くまもと２１基本計画の中間評価について</w:t>
      </w:r>
    </w:p>
    <w:p w:rsidR="00B64993" w:rsidRPr="00B86909" w:rsidRDefault="00B86909" w:rsidP="00B86909">
      <w:pPr>
        <w:spacing w:line="320" w:lineRule="exact"/>
        <w:ind w:firstLineChars="600" w:firstLine="1463"/>
        <w:rPr>
          <w:sz w:val="22"/>
        </w:rPr>
      </w:pPr>
      <w:r w:rsidRPr="00B86909">
        <w:rPr>
          <w:rFonts w:hint="eastAsia"/>
          <w:sz w:val="22"/>
        </w:rPr>
        <w:t>《事務局》（資料４、参考資料１～４）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（２）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質疑</w:t>
      </w:r>
    </w:p>
    <w:p w:rsidR="00B64993" w:rsidRPr="009B5B9F" w:rsidRDefault="00B64993" w:rsidP="00716544">
      <w:pPr>
        <w:spacing w:line="320" w:lineRule="exact"/>
        <w:ind w:firstLineChars="350" w:firstLine="853"/>
        <w:rPr>
          <w:sz w:val="22"/>
        </w:rPr>
      </w:pPr>
      <w:r w:rsidRPr="009B5B9F">
        <w:rPr>
          <w:rFonts w:hint="eastAsia"/>
          <w:sz w:val="22"/>
        </w:rPr>
        <w:t>４</w:t>
      </w:r>
      <w:r w:rsidRPr="009B5B9F">
        <w:rPr>
          <w:rFonts w:hint="eastAsia"/>
          <w:sz w:val="22"/>
        </w:rPr>
        <w:t xml:space="preserve"> </w:t>
      </w:r>
      <w:r w:rsidRPr="009B5B9F">
        <w:rPr>
          <w:rFonts w:hint="eastAsia"/>
          <w:sz w:val="22"/>
        </w:rPr>
        <w:t>閉会</w:t>
      </w:r>
    </w:p>
    <w:p w:rsidR="000E6EAE" w:rsidRPr="009B5B9F" w:rsidRDefault="000E6EAE" w:rsidP="00716544">
      <w:pPr>
        <w:spacing w:line="320" w:lineRule="exact"/>
        <w:rPr>
          <w:sz w:val="22"/>
        </w:rPr>
      </w:pPr>
    </w:p>
    <w:p w:rsidR="00980A85" w:rsidRPr="00B86909" w:rsidRDefault="00980A85" w:rsidP="00716544">
      <w:pPr>
        <w:spacing w:line="320" w:lineRule="exact"/>
      </w:pPr>
      <w:r w:rsidRPr="00B86909">
        <w:rPr>
          <w:rFonts w:hint="eastAsia"/>
        </w:rPr>
        <w:t>《</w:t>
      </w:r>
      <w:r w:rsidR="00B15F79" w:rsidRPr="00B86909">
        <w:rPr>
          <w:rFonts w:hint="eastAsia"/>
        </w:rPr>
        <w:t>大森会長</w:t>
      </w:r>
      <w:r w:rsidRPr="00B86909">
        <w:rPr>
          <w:rFonts w:hint="eastAsia"/>
        </w:rPr>
        <w:t>》</w:t>
      </w:r>
    </w:p>
    <w:p w:rsidR="00470DDD" w:rsidRPr="00B86909" w:rsidRDefault="00B15F79" w:rsidP="00716544">
      <w:pPr>
        <w:spacing w:line="320" w:lineRule="exact"/>
      </w:pPr>
      <w:r w:rsidRPr="00B86909">
        <w:rPr>
          <w:rFonts w:hint="eastAsia"/>
        </w:rPr>
        <w:t xml:space="preserve">　</w:t>
      </w:r>
      <w:r w:rsidR="00470DDD" w:rsidRPr="00B86909">
        <w:rPr>
          <w:rFonts w:hint="eastAsia"/>
        </w:rPr>
        <w:t>資料</w:t>
      </w:r>
      <w:r w:rsidR="00470DDD" w:rsidRPr="00B86909">
        <w:rPr>
          <w:rFonts w:hint="eastAsia"/>
        </w:rPr>
        <w:t>1-1</w:t>
      </w:r>
      <w:r w:rsidR="00D90F27" w:rsidRPr="00B86909">
        <w:rPr>
          <w:rFonts w:hint="eastAsia"/>
        </w:rPr>
        <w:t>の</w:t>
      </w:r>
      <w:r w:rsidR="00470DDD" w:rsidRPr="00B86909">
        <w:rPr>
          <w:rFonts w:hint="eastAsia"/>
        </w:rPr>
        <w:t>ｐ</w:t>
      </w:r>
      <w:r w:rsidR="00470DDD" w:rsidRPr="00B86909">
        <w:rPr>
          <w:rFonts w:hint="eastAsia"/>
        </w:rPr>
        <w:t>5</w:t>
      </w:r>
      <w:r w:rsidR="00470DDD" w:rsidRPr="00B86909">
        <w:rPr>
          <w:rFonts w:hint="eastAsia"/>
        </w:rPr>
        <w:t>について、食育分野での成果達成率は</w:t>
      </w:r>
      <w:r w:rsidR="00470DDD" w:rsidRPr="00B86909">
        <w:rPr>
          <w:rFonts w:hint="eastAsia"/>
        </w:rPr>
        <w:t>6</w:t>
      </w:r>
      <w:r w:rsidR="00470DDD" w:rsidRPr="00B86909">
        <w:rPr>
          <w:rFonts w:hint="eastAsia"/>
        </w:rPr>
        <w:t>割となっており、また</w:t>
      </w:r>
      <w:r w:rsidR="00D90F27" w:rsidRPr="00B86909">
        <w:rPr>
          <w:rFonts w:hint="eastAsia"/>
        </w:rPr>
        <w:t>、</w:t>
      </w:r>
      <w:r w:rsidR="00470DDD" w:rsidRPr="00B86909">
        <w:rPr>
          <w:rFonts w:hint="eastAsia"/>
        </w:rPr>
        <w:t>第３次計画の重点的施策として、若い世代への対策が計画されているが、第２次の結果として、若い世代の達成率が</w:t>
      </w:r>
      <w:r w:rsidR="00DD7BE4">
        <w:rPr>
          <w:rFonts w:hint="eastAsia"/>
        </w:rPr>
        <w:t>伸びなかった</w:t>
      </w:r>
      <w:r w:rsidR="00470DDD" w:rsidRPr="00B86909">
        <w:rPr>
          <w:rFonts w:hint="eastAsia"/>
        </w:rPr>
        <w:t>のだろうか。</w:t>
      </w:r>
    </w:p>
    <w:p w:rsidR="00470DDD" w:rsidRPr="00B86909" w:rsidRDefault="00470DDD" w:rsidP="00716544">
      <w:pPr>
        <w:spacing w:line="320" w:lineRule="exact"/>
      </w:pPr>
    </w:p>
    <w:p w:rsidR="007C4E68" w:rsidRPr="00B86909" w:rsidRDefault="00690046" w:rsidP="00716544">
      <w:pPr>
        <w:spacing w:line="320" w:lineRule="exact"/>
      </w:pPr>
      <w:r w:rsidRPr="00B86909">
        <w:rPr>
          <w:rFonts w:hint="eastAsia"/>
        </w:rPr>
        <w:t>《事務局》</w:t>
      </w:r>
    </w:p>
    <w:p w:rsidR="001A61C0" w:rsidRPr="00B86909" w:rsidRDefault="00470DDD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若い世代の</w:t>
      </w:r>
      <w:r w:rsidR="00DD7BE4">
        <w:rPr>
          <w:rFonts w:hint="eastAsia"/>
        </w:rPr>
        <w:t>朝食の</w:t>
      </w:r>
      <w:r w:rsidRPr="00B86909">
        <w:rPr>
          <w:rFonts w:hint="eastAsia"/>
        </w:rPr>
        <w:t>欠食率は高い。市民アンケート結果より、</w:t>
      </w:r>
      <w:r w:rsidR="001A61C0" w:rsidRPr="00B86909">
        <w:rPr>
          <w:rFonts w:hint="eastAsia"/>
        </w:rPr>
        <w:t>「</w:t>
      </w:r>
      <w:r w:rsidRPr="00B86909">
        <w:rPr>
          <w:rFonts w:hint="eastAsia"/>
        </w:rPr>
        <w:t>朝食を</w:t>
      </w:r>
      <w:r w:rsidR="001A61C0" w:rsidRPr="00B86909">
        <w:rPr>
          <w:rFonts w:hint="eastAsia"/>
        </w:rPr>
        <w:t>ほとんど</w:t>
      </w:r>
      <w:r w:rsidRPr="00B86909">
        <w:rPr>
          <w:rFonts w:hint="eastAsia"/>
        </w:rPr>
        <w:t>毎日食べる</w:t>
      </w:r>
      <w:r w:rsidR="001A61C0" w:rsidRPr="00B86909">
        <w:rPr>
          <w:rFonts w:hint="eastAsia"/>
        </w:rPr>
        <w:t>」</w:t>
      </w:r>
      <w:r w:rsidR="00DD7BE4">
        <w:rPr>
          <w:rFonts w:hint="eastAsia"/>
        </w:rPr>
        <w:t>割合</w:t>
      </w:r>
      <w:r w:rsidR="001A61C0" w:rsidRPr="00B86909">
        <w:rPr>
          <w:rFonts w:hint="eastAsia"/>
        </w:rPr>
        <w:t>は、全体</w:t>
      </w:r>
      <w:r w:rsidR="00DD7BE4">
        <w:rPr>
          <w:rFonts w:hint="eastAsia"/>
        </w:rPr>
        <w:t>では</w:t>
      </w:r>
      <w:r w:rsidR="001A61C0" w:rsidRPr="00B86909">
        <w:rPr>
          <w:rFonts w:hint="eastAsia"/>
        </w:rPr>
        <w:t>87.4</w:t>
      </w:r>
      <w:r w:rsidR="00D90F27" w:rsidRPr="00B86909">
        <w:rPr>
          <w:rFonts w:hint="eastAsia"/>
        </w:rPr>
        <w:t>％だが、</w:t>
      </w:r>
      <w:r w:rsidR="001A61C0" w:rsidRPr="00B86909">
        <w:rPr>
          <w:rFonts w:hint="eastAsia"/>
        </w:rPr>
        <w:t>男女ともに</w:t>
      </w:r>
      <w:r w:rsidR="001A61C0" w:rsidRPr="00B86909">
        <w:rPr>
          <w:rFonts w:hint="eastAsia"/>
        </w:rPr>
        <w:t>20</w:t>
      </w:r>
      <w:r w:rsidR="001A61C0" w:rsidRPr="00B86909">
        <w:rPr>
          <w:rFonts w:hint="eastAsia"/>
        </w:rPr>
        <w:t>歳代が最も低く、男性が</w:t>
      </w:r>
      <w:r w:rsidR="001A61C0" w:rsidRPr="00B86909">
        <w:rPr>
          <w:rFonts w:hint="eastAsia"/>
        </w:rPr>
        <w:t>58.0</w:t>
      </w:r>
      <w:r w:rsidR="00D90F27" w:rsidRPr="00B86909">
        <w:rPr>
          <w:rFonts w:hint="eastAsia"/>
        </w:rPr>
        <w:t>％、</w:t>
      </w:r>
      <w:r w:rsidR="001A61C0" w:rsidRPr="00B86909">
        <w:rPr>
          <w:rFonts w:hint="eastAsia"/>
        </w:rPr>
        <w:t>女性が</w:t>
      </w:r>
      <w:r w:rsidR="00DD7BE4">
        <w:rPr>
          <w:rFonts w:hint="eastAsia"/>
        </w:rPr>
        <w:t>約</w:t>
      </w:r>
      <w:r w:rsidR="001A61C0" w:rsidRPr="00B86909">
        <w:rPr>
          <w:rFonts w:hint="eastAsia"/>
        </w:rPr>
        <w:t>54</w:t>
      </w:r>
      <w:r w:rsidR="009F2E4B">
        <w:rPr>
          <w:rFonts w:hint="eastAsia"/>
        </w:rPr>
        <w:t>％で、</w:t>
      </w:r>
      <w:r w:rsidR="001A61C0" w:rsidRPr="00B86909">
        <w:rPr>
          <w:rFonts w:hint="eastAsia"/>
        </w:rPr>
        <w:t>2</w:t>
      </w:r>
      <w:r w:rsidR="001A61C0" w:rsidRPr="00B86909">
        <w:rPr>
          <w:rFonts w:hint="eastAsia"/>
        </w:rPr>
        <w:t>人に</w:t>
      </w:r>
      <w:r w:rsidR="001A61C0" w:rsidRPr="00B86909">
        <w:rPr>
          <w:rFonts w:hint="eastAsia"/>
        </w:rPr>
        <w:t>1</w:t>
      </w:r>
      <w:r w:rsidR="001A61C0" w:rsidRPr="00B86909">
        <w:rPr>
          <w:rFonts w:hint="eastAsia"/>
        </w:rPr>
        <w:t>人しか食べていない。</w:t>
      </w:r>
      <w:r w:rsidR="009F2E4B">
        <w:rPr>
          <w:rFonts w:hint="eastAsia"/>
        </w:rPr>
        <w:t>一方、</w:t>
      </w:r>
      <w:r w:rsidR="001A61C0" w:rsidRPr="00B86909">
        <w:rPr>
          <w:rFonts w:hint="eastAsia"/>
        </w:rPr>
        <w:t>「朝食をほとんど毎日食べない」</w:t>
      </w:r>
      <w:r w:rsidR="00DD7BE4">
        <w:rPr>
          <w:rFonts w:hint="eastAsia"/>
        </w:rPr>
        <w:t>割合</w:t>
      </w:r>
      <w:r w:rsidR="001A61C0" w:rsidRPr="00B86909">
        <w:rPr>
          <w:rFonts w:hint="eastAsia"/>
        </w:rPr>
        <w:t>は、全体で</w:t>
      </w:r>
      <w:r w:rsidR="001A61C0" w:rsidRPr="00B86909">
        <w:rPr>
          <w:rFonts w:hint="eastAsia"/>
        </w:rPr>
        <w:t>5.7</w:t>
      </w:r>
      <w:r w:rsidR="001A61C0" w:rsidRPr="00B86909">
        <w:rPr>
          <w:rFonts w:hint="eastAsia"/>
        </w:rPr>
        <w:t>％。</w:t>
      </w:r>
      <w:r w:rsidR="00D90F27" w:rsidRPr="00B86909">
        <w:rPr>
          <w:rFonts w:hint="eastAsia"/>
        </w:rPr>
        <w:t>しかし、</w:t>
      </w:r>
      <w:r w:rsidR="00DD7BE4">
        <w:rPr>
          <w:rFonts w:hint="eastAsia"/>
        </w:rPr>
        <w:t>若い世代の欠食率が高く、特に</w:t>
      </w:r>
      <w:r w:rsidR="00DD7BE4">
        <w:rPr>
          <w:rFonts w:hint="eastAsia"/>
        </w:rPr>
        <w:t>30</w:t>
      </w:r>
      <w:r w:rsidR="001A61C0" w:rsidRPr="00B86909">
        <w:rPr>
          <w:rFonts w:hint="eastAsia"/>
        </w:rPr>
        <w:t>歳代男性は</w:t>
      </w:r>
      <w:r w:rsidR="00DD7BE4">
        <w:rPr>
          <w:rFonts w:hint="eastAsia"/>
        </w:rPr>
        <w:t>26.5</w:t>
      </w:r>
      <w:r w:rsidR="001A61C0" w:rsidRPr="00B86909">
        <w:rPr>
          <w:rFonts w:hint="eastAsia"/>
        </w:rPr>
        <w:t>％、</w:t>
      </w:r>
      <w:r w:rsidR="001A61C0" w:rsidRPr="00B86909">
        <w:rPr>
          <w:rFonts w:hint="eastAsia"/>
        </w:rPr>
        <w:t>20</w:t>
      </w:r>
      <w:r w:rsidR="001A61C0" w:rsidRPr="00B86909">
        <w:rPr>
          <w:rFonts w:hint="eastAsia"/>
        </w:rPr>
        <w:t>歳代女性は</w:t>
      </w:r>
      <w:r w:rsidR="001A61C0" w:rsidRPr="00B86909">
        <w:rPr>
          <w:rFonts w:hint="eastAsia"/>
        </w:rPr>
        <w:t>20.6</w:t>
      </w:r>
      <w:r w:rsidR="001A61C0" w:rsidRPr="00B86909">
        <w:rPr>
          <w:rFonts w:hint="eastAsia"/>
        </w:rPr>
        <w:t>％となって</w:t>
      </w:r>
      <w:r w:rsidR="00DD7BE4">
        <w:rPr>
          <w:rFonts w:hint="eastAsia"/>
        </w:rPr>
        <w:t>いる。</w:t>
      </w:r>
    </w:p>
    <w:p w:rsidR="00D90F27" w:rsidRPr="00B86909" w:rsidRDefault="001A61C0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また、第３次</w:t>
      </w:r>
      <w:r w:rsidR="009F2E4B">
        <w:rPr>
          <w:rFonts w:hint="eastAsia"/>
        </w:rPr>
        <w:t>計画</w:t>
      </w:r>
      <w:r w:rsidRPr="00B86909">
        <w:rPr>
          <w:rFonts w:hint="eastAsia"/>
        </w:rPr>
        <w:t>に新たに加えた指標</w:t>
      </w:r>
      <w:r w:rsidR="009F2E4B">
        <w:rPr>
          <w:rFonts w:hint="eastAsia"/>
        </w:rPr>
        <w:t>の</w:t>
      </w:r>
      <w:r w:rsidRPr="00B86909">
        <w:rPr>
          <w:rFonts w:hint="eastAsia"/>
        </w:rPr>
        <w:t>「主食・</w:t>
      </w:r>
      <w:r w:rsidR="000C5305" w:rsidRPr="00B86909">
        <w:rPr>
          <w:rFonts w:hint="eastAsia"/>
        </w:rPr>
        <w:t>主菜・副菜を組み合わせた食事を</w:t>
      </w:r>
      <w:r w:rsidR="000C5305" w:rsidRPr="00B86909">
        <w:rPr>
          <w:rFonts w:hint="eastAsia"/>
        </w:rPr>
        <w:t>1</w:t>
      </w:r>
      <w:r w:rsidR="000C5305" w:rsidRPr="00B86909">
        <w:rPr>
          <w:rFonts w:hint="eastAsia"/>
        </w:rPr>
        <w:t>日</w:t>
      </w:r>
      <w:r w:rsidR="000C5305" w:rsidRPr="00B86909">
        <w:rPr>
          <w:rFonts w:hint="eastAsia"/>
        </w:rPr>
        <w:t>2</w:t>
      </w:r>
      <w:r w:rsidR="000C5305" w:rsidRPr="00B86909">
        <w:rPr>
          <w:rFonts w:hint="eastAsia"/>
        </w:rPr>
        <w:t>回以上ほぼ毎日食べている市民の割合」</w:t>
      </w:r>
      <w:r w:rsidR="009F2E4B">
        <w:rPr>
          <w:rFonts w:hint="eastAsia"/>
        </w:rPr>
        <w:t>で</w:t>
      </w:r>
      <w:r w:rsidR="000C5305" w:rsidRPr="00B86909">
        <w:rPr>
          <w:rFonts w:hint="eastAsia"/>
        </w:rPr>
        <w:t>は</w:t>
      </w:r>
      <w:r w:rsidR="00D90F27" w:rsidRPr="00B86909">
        <w:rPr>
          <w:rFonts w:hint="eastAsia"/>
        </w:rPr>
        <w:t>、全体で</w:t>
      </w:r>
      <w:r w:rsidR="000C5305" w:rsidRPr="00B86909">
        <w:rPr>
          <w:rFonts w:hint="eastAsia"/>
        </w:rPr>
        <w:t>76.1</w:t>
      </w:r>
      <w:r w:rsidR="000C5305" w:rsidRPr="00B86909">
        <w:rPr>
          <w:rFonts w:hint="eastAsia"/>
        </w:rPr>
        <w:t>％。</w:t>
      </w:r>
      <w:r w:rsidR="000C5305" w:rsidRPr="00B86909">
        <w:rPr>
          <w:rFonts w:hint="eastAsia"/>
        </w:rPr>
        <w:t>20</w:t>
      </w:r>
      <w:r w:rsidR="000C5305" w:rsidRPr="00B86909">
        <w:rPr>
          <w:rFonts w:hint="eastAsia"/>
        </w:rPr>
        <w:t>歳代は</w:t>
      </w:r>
      <w:r w:rsidR="003E390C" w:rsidRPr="00B86909">
        <w:rPr>
          <w:rFonts w:hint="eastAsia"/>
        </w:rPr>
        <w:t>59.0</w:t>
      </w:r>
      <w:r w:rsidR="003E390C" w:rsidRPr="00B86909">
        <w:rPr>
          <w:rFonts w:hint="eastAsia"/>
        </w:rPr>
        <w:t>％に留まっている。野菜摂取に関しては、「１日に野菜を３皿以上摂取している」</w:t>
      </w:r>
      <w:r w:rsidR="00DD7BE4">
        <w:rPr>
          <w:rFonts w:hint="eastAsia"/>
        </w:rPr>
        <w:t>割合</w:t>
      </w:r>
      <w:r w:rsidR="003E390C" w:rsidRPr="00B86909">
        <w:rPr>
          <w:rFonts w:hint="eastAsia"/>
        </w:rPr>
        <w:t>が全体では、</w:t>
      </w:r>
      <w:r w:rsidR="003E390C" w:rsidRPr="00B86909">
        <w:rPr>
          <w:rFonts w:hint="eastAsia"/>
        </w:rPr>
        <w:t>35</w:t>
      </w:r>
      <w:r w:rsidR="003E390C" w:rsidRPr="00B86909">
        <w:rPr>
          <w:rFonts w:hint="eastAsia"/>
        </w:rPr>
        <w:t>％程度だが、</w:t>
      </w:r>
      <w:r w:rsidR="003E390C" w:rsidRPr="00B86909">
        <w:rPr>
          <w:rFonts w:hint="eastAsia"/>
        </w:rPr>
        <w:t>20</w:t>
      </w:r>
      <w:r w:rsidR="003E390C" w:rsidRPr="00B86909">
        <w:rPr>
          <w:rFonts w:hint="eastAsia"/>
        </w:rPr>
        <w:t>歳</w:t>
      </w:r>
      <w:r w:rsidR="009F2E4B">
        <w:rPr>
          <w:rFonts w:hint="eastAsia"/>
        </w:rPr>
        <w:t>代</w:t>
      </w:r>
      <w:r w:rsidR="003E390C" w:rsidRPr="00B86909">
        <w:rPr>
          <w:rFonts w:hint="eastAsia"/>
        </w:rPr>
        <w:t>、</w:t>
      </w:r>
      <w:r w:rsidR="003E390C" w:rsidRPr="00B86909">
        <w:rPr>
          <w:rFonts w:hint="eastAsia"/>
        </w:rPr>
        <w:t>30</w:t>
      </w:r>
      <w:r w:rsidR="003E390C" w:rsidRPr="00B86909">
        <w:rPr>
          <w:rFonts w:hint="eastAsia"/>
        </w:rPr>
        <w:t>歳代では、</w:t>
      </w:r>
      <w:r w:rsidR="003E390C" w:rsidRPr="00B86909">
        <w:rPr>
          <w:rFonts w:hint="eastAsia"/>
        </w:rPr>
        <w:t>28</w:t>
      </w:r>
      <w:r w:rsidR="003E390C" w:rsidRPr="00B86909">
        <w:rPr>
          <w:rFonts w:hint="eastAsia"/>
        </w:rPr>
        <w:t>％程度で野菜摂取が不足している。</w:t>
      </w:r>
    </w:p>
    <w:p w:rsidR="008B6284" w:rsidRDefault="00D90F27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こ</w:t>
      </w:r>
      <w:r w:rsidR="003E390C" w:rsidRPr="00B86909">
        <w:rPr>
          <w:rFonts w:hint="eastAsia"/>
        </w:rPr>
        <w:t>のような現状から</w:t>
      </w:r>
      <w:r w:rsidRPr="00B86909">
        <w:rPr>
          <w:rFonts w:hint="eastAsia"/>
        </w:rPr>
        <w:t>第</w:t>
      </w:r>
      <w:r w:rsidR="003E390C" w:rsidRPr="00B86909">
        <w:rPr>
          <w:rFonts w:hint="eastAsia"/>
        </w:rPr>
        <w:t>３次計画の検証指標の中</w:t>
      </w:r>
      <w:r w:rsidR="00DD7BE4">
        <w:rPr>
          <w:rFonts w:hint="eastAsia"/>
        </w:rPr>
        <w:t>で、</w:t>
      </w:r>
      <w:r w:rsidR="00DD7BE4">
        <w:rPr>
          <w:rFonts w:hint="eastAsia"/>
        </w:rPr>
        <w:t>2</w:t>
      </w:r>
      <w:r w:rsidR="003E390C" w:rsidRPr="00B86909">
        <w:rPr>
          <w:rFonts w:hint="eastAsia"/>
        </w:rPr>
        <w:t>0</w:t>
      </w:r>
      <w:r w:rsidR="003E390C" w:rsidRPr="00B86909">
        <w:rPr>
          <w:rFonts w:hint="eastAsia"/>
        </w:rPr>
        <w:t>歳代、</w:t>
      </w:r>
      <w:r w:rsidR="003E390C" w:rsidRPr="00B86909">
        <w:rPr>
          <w:rFonts w:hint="eastAsia"/>
        </w:rPr>
        <w:t>30</w:t>
      </w:r>
      <w:r w:rsidR="003E390C" w:rsidRPr="00B86909">
        <w:rPr>
          <w:rFonts w:hint="eastAsia"/>
        </w:rPr>
        <w:t>歳代</w:t>
      </w:r>
      <w:r w:rsidR="00DD7BE4">
        <w:rPr>
          <w:rFonts w:hint="eastAsia"/>
        </w:rPr>
        <w:t>で課題となった</w:t>
      </w:r>
      <w:r w:rsidR="008B6284" w:rsidRPr="00B86909">
        <w:rPr>
          <w:rFonts w:hint="eastAsia"/>
        </w:rPr>
        <w:t>指標</w:t>
      </w:r>
      <w:r w:rsidR="00DD7BE4">
        <w:rPr>
          <w:rFonts w:hint="eastAsia"/>
        </w:rPr>
        <w:t>については、この世代の検証ができるよう再掲でみていくこととなった。</w:t>
      </w:r>
    </w:p>
    <w:p w:rsidR="00DD7BE4" w:rsidRPr="00B86909" w:rsidRDefault="00DD7BE4" w:rsidP="00716544">
      <w:pPr>
        <w:spacing w:line="320" w:lineRule="exact"/>
        <w:ind w:firstLineChars="100" w:firstLine="234"/>
      </w:pPr>
    </w:p>
    <w:p w:rsidR="008B6284" w:rsidRPr="00AB7102" w:rsidRDefault="008B6284" w:rsidP="00716544">
      <w:pPr>
        <w:spacing w:line="320" w:lineRule="exact"/>
      </w:pPr>
      <w:r w:rsidRPr="00AB7102">
        <w:rPr>
          <w:rFonts w:hint="eastAsia"/>
        </w:rPr>
        <w:lastRenderedPageBreak/>
        <w:t>《南委員》</w:t>
      </w:r>
    </w:p>
    <w:p w:rsidR="008B6284" w:rsidRPr="00AB7102" w:rsidRDefault="008B6284" w:rsidP="00716544">
      <w:pPr>
        <w:spacing w:line="320" w:lineRule="exact"/>
      </w:pPr>
      <w:r w:rsidRPr="00AB7102">
        <w:rPr>
          <w:rFonts w:hint="eastAsia"/>
        </w:rPr>
        <w:t xml:space="preserve">　食の安全安心・食育推進計画については、</w:t>
      </w:r>
      <w:r w:rsidR="00DD7BE4" w:rsidRPr="00AB7102">
        <w:rPr>
          <w:rFonts w:hint="eastAsia"/>
        </w:rPr>
        <w:t>食の安全と食育だけではなく、間に２つを合わせて推進していく</w:t>
      </w:r>
      <w:r w:rsidR="0019173C" w:rsidRPr="00AB7102">
        <w:rPr>
          <w:rFonts w:hint="eastAsia"/>
        </w:rPr>
        <w:t>ところが非常にいい。食育、栄養のみだと一面的だが運動</w:t>
      </w:r>
      <w:r w:rsidR="009F2E4B" w:rsidRPr="00AB7102">
        <w:rPr>
          <w:rFonts w:hint="eastAsia"/>
        </w:rPr>
        <w:t>する人</w:t>
      </w:r>
      <w:r w:rsidR="0019173C" w:rsidRPr="00AB7102">
        <w:rPr>
          <w:rFonts w:hint="eastAsia"/>
        </w:rPr>
        <w:t>は栄養に対する関心が高いなど様々な方面から考える必要がある。この計画は</w:t>
      </w:r>
      <w:r w:rsidR="002443E1" w:rsidRPr="00AB7102">
        <w:rPr>
          <w:rFonts w:hint="eastAsia"/>
        </w:rPr>
        <w:t>食べ物や安心だけでなく</w:t>
      </w:r>
      <w:r w:rsidR="0019173C" w:rsidRPr="00AB7102">
        <w:rPr>
          <w:rFonts w:hint="eastAsia"/>
        </w:rPr>
        <w:t>全体的に考えられている。ごみ問題等の環境問題を食育というキーワードにして議論</w:t>
      </w:r>
      <w:r w:rsidR="002443E1" w:rsidRPr="00AB7102">
        <w:rPr>
          <w:rFonts w:hint="eastAsia"/>
        </w:rPr>
        <w:t>が進めば</w:t>
      </w:r>
      <w:r w:rsidR="0019173C" w:rsidRPr="00AB7102">
        <w:rPr>
          <w:rFonts w:hint="eastAsia"/>
        </w:rPr>
        <w:t>、生活</w:t>
      </w:r>
      <w:r w:rsidR="002443E1" w:rsidRPr="00AB7102">
        <w:rPr>
          <w:rFonts w:hint="eastAsia"/>
        </w:rPr>
        <w:t>の</w:t>
      </w:r>
      <w:r w:rsidR="0019173C" w:rsidRPr="00AB7102">
        <w:rPr>
          <w:rFonts w:hint="eastAsia"/>
        </w:rPr>
        <w:t>仕方</w:t>
      </w:r>
      <w:r w:rsidR="002443E1" w:rsidRPr="00AB7102">
        <w:rPr>
          <w:rFonts w:hint="eastAsia"/>
        </w:rPr>
        <w:t>にも</w:t>
      </w:r>
      <w:r w:rsidR="0019173C" w:rsidRPr="00AB7102">
        <w:rPr>
          <w:rFonts w:hint="eastAsia"/>
        </w:rPr>
        <w:t>関心が向く</w:t>
      </w:r>
      <w:r w:rsidR="002443E1" w:rsidRPr="00AB7102">
        <w:rPr>
          <w:rFonts w:hint="eastAsia"/>
        </w:rPr>
        <w:t>のではないか。</w:t>
      </w:r>
    </w:p>
    <w:p w:rsidR="002443E1" w:rsidRPr="00B86909" w:rsidRDefault="002443E1" w:rsidP="00716544">
      <w:pPr>
        <w:spacing w:line="320" w:lineRule="exact"/>
      </w:pPr>
      <w:r w:rsidRPr="00AB7102">
        <w:rPr>
          <w:rFonts w:hint="eastAsia"/>
        </w:rPr>
        <w:t xml:space="preserve">　また、食育基本法</w:t>
      </w:r>
      <w:r w:rsidR="00DD7BE4" w:rsidRPr="00AB7102">
        <w:rPr>
          <w:rFonts w:hint="eastAsia"/>
        </w:rPr>
        <w:t>が施行されて</w:t>
      </w:r>
      <w:r w:rsidRPr="00AB7102">
        <w:rPr>
          <w:rFonts w:hint="eastAsia"/>
        </w:rPr>
        <w:t>14</w:t>
      </w:r>
      <w:r w:rsidRPr="00AB7102">
        <w:rPr>
          <w:rFonts w:hint="eastAsia"/>
        </w:rPr>
        <w:t>年</w:t>
      </w:r>
      <w:r w:rsidR="00DD7BE4" w:rsidRPr="00AB7102">
        <w:rPr>
          <w:rFonts w:hint="eastAsia"/>
        </w:rPr>
        <w:t>程</w:t>
      </w:r>
      <w:r w:rsidR="006C3B67" w:rsidRPr="00AB7102">
        <w:rPr>
          <w:rFonts w:hint="eastAsia"/>
        </w:rPr>
        <w:t>経って</w:t>
      </w:r>
      <w:r w:rsidR="00D90F27" w:rsidRPr="00AB7102">
        <w:rPr>
          <w:rFonts w:hint="eastAsia"/>
        </w:rPr>
        <w:t>おり、当時、小学生だった子</w:t>
      </w:r>
      <w:r w:rsidR="009F2E4B" w:rsidRPr="00AB7102">
        <w:rPr>
          <w:rFonts w:hint="eastAsia"/>
        </w:rPr>
        <w:t>ども</w:t>
      </w:r>
      <w:r w:rsidRPr="00AB7102">
        <w:rPr>
          <w:rFonts w:hint="eastAsia"/>
        </w:rPr>
        <w:t>が二十歳になっている。もし、計画の推進ができれば次の</w:t>
      </w:r>
      <w:r w:rsidRPr="00AB7102">
        <w:rPr>
          <w:rFonts w:hint="eastAsia"/>
        </w:rPr>
        <w:t>5</w:t>
      </w:r>
      <w:r w:rsidRPr="00AB7102">
        <w:rPr>
          <w:rFonts w:hint="eastAsia"/>
        </w:rPr>
        <w:t>年間で</w:t>
      </w:r>
      <w:r w:rsidRPr="00AB7102">
        <w:rPr>
          <w:rFonts w:hint="eastAsia"/>
        </w:rPr>
        <w:t>20</w:t>
      </w:r>
      <w:r w:rsidRPr="00AB7102">
        <w:rPr>
          <w:rFonts w:hint="eastAsia"/>
        </w:rPr>
        <w:t>歳代の食に関する取組に効果がでてくるのではないかと考える</w:t>
      </w:r>
      <w:r w:rsidR="00D90F27" w:rsidRPr="00AB7102">
        <w:rPr>
          <w:rFonts w:hint="eastAsia"/>
        </w:rPr>
        <w:t>。</w:t>
      </w:r>
    </w:p>
    <w:p w:rsidR="002443E1" w:rsidRPr="00B86909" w:rsidRDefault="002443E1" w:rsidP="00716544">
      <w:pPr>
        <w:spacing w:line="320" w:lineRule="exact"/>
      </w:pPr>
    </w:p>
    <w:p w:rsidR="00693E0C" w:rsidRPr="00B86909" w:rsidRDefault="00693E0C" w:rsidP="00716544">
      <w:pPr>
        <w:spacing w:line="320" w:lineRule="exact"/>
      </w:pPr>
      <w:r w:rsidRPr="00B86909">
        <w:rPr>
          <w:rFonts w:hint="eastAsia"/>
        </w:rPr>
        <w:t>《</w:t>
      </w:r>
      <w:r w:rsidR="002443E1" w:rsidRPr="00B86909">
        <w:rPr>
          <w:rFonts w:hint="eastAsia"/>
        </w:rPr>
        <w:t>大森会長</w:t>
      </w:r>
      <w:r w:rsidRPr="00B86909">
        <w:rPr>
          <w:rFonts w:hint="eastAsia"/>
        </w:rPr>
        <w:t>》</w:t>
      </w:r>
    </w:p>
    <w:p w:rsidR="002443E1" w:rsidRPr="00B86909" w:rsidRDefault="00693E0C" w:rsidP="00716544">
      <w:pPr>
        <w:spacing w:line="320" w:lineRule="exact"/>
      </w:pPr>
      <w:r w:rsidRPr="00B86909">
        <w:rPr>
          <w:rFonts w:hint="eastAsia"/>
        </w:rPr>
        <w:t xml:space="preserve">　</w:t>
      </w:r>
      <w:r w:rsidR="00D90F27" w:rsidRPr="00B86909">
        <w:rPr>
          <w:rFonts w:hint="eastAsia"/>
        </w:rPr>
        <w:t>歯科保健について、</w:t>
      </w:r>
      <w:r w:rsidR="009F2E4B">
        <w:rPr>
          <w:rFonts w:hint="eastAsia"/>
        </w:rPr>
        <w:t>成人期の目標値に対する達成が良く</w:t>
      </w:r>
      <w:r w:rsidR="002443E1" w:rsidRPr="00B86909">
        <w:rPr>
          <w:rFonts w:hint="eastAsia"/>
        </w:rPr>
        <w:t>ないとの報告だが、その課題に向けた対応を市はどのように考えているか。</w:t>
      </w:r>
    </w:p>
    <w:p w:rsidR="002443E1" w:rsidRPr="009F2E4B" w:rsidRDefault="002443E1" w:rsidP="00716544">
      <w:pPr>
        <w:spacing w:line="320" w:lineRule="exact"/>
      </w:pPr>
    </w:p>
    <w:p w:rsidR="002443E1" w:rsidRPr="00B86909" w:rsidRDefault="002443E1" w:rsidP="00716544">
      <w:pPr>
        <w:spacing w:line="320" w:lineRule="exact"/>
      </w:pPr>
      <w:r w:rsidRPr="00B86909">
        <w:rPr>
          <w:rFonts w:hint="eastAsia"/>
        </w:rPr>
        <w:t>《事務局》</w:t>
      </w:r>
    </w:p>
    <w:p w:rsidR="002443E1" w:rsidRPr="00B86909" w:rsidRDefault="00D90F27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歯周病は全身疾患とも深く関係している</w:t>
      </w:r>
      <w:r w:rsidR="002443E1" w:rsidRPr="00B86909">
        <w:rPr>
          <w:rFonts w:hint="eastAsia"/>
        </w:rPr>
        <w:t>データ</w:t>
      </w:r>
      <w:r w:rsidRPr="00B86909">
        <w:rPr>
          <w:rFonts w:hint="eastAsia"/>
        </w:rPr>
        <w:t>が</w:t>
      </w:r>
      <w:r w:rsidR="008149D7" w:rsidRPr="00B86909">
        <w:rPr>
          <w:rFonts w:hint="eastAsia"/>
        </w:rPr>
        <w:t>出てきている</w:t>
      </w:r>
      <w:r w:rsidR="002443E1" w:rsidRPr="00B86909">
        <w:rPr>
          <w:rFonts w:hint="eastAsia"/>
        </w:rPr>
        <w:t>。気づきを与えるようなパンフレットやリーフレットを</w:t>
      </w:r>
      <w:r w:rsidR="008149D7" w:rsidRPr="00B86909">
        <w:rPr>
          <w:rFonts w:hint="eastAsia"/>
        </w:rPr>
        <w:t>活用</w:t>
      </w:r>
      <w:r w:rsidR="002443E1" w:rsidRPr="00B86909">
        <w:rPr>
          <w:rFonts w:hint="eastAsia"/>
        </w:rPr>
        <w:t>し</w:t>
      </w:r>
      <w:r w:rsidRPr="00B86909">
        <w:rPr>
          <w:rFonts w:hint="eastAsia"/>
        </w:rPr>
        <w:t>、</w:t>
      </w:r>
      <w:r w:rsidR="002443E1" w:rsidRPr="00B86909">
        <w:rPr>
          <w:rFonts w:hint="eastAsia"/>
        </w:rPr>
        <w:t>しっかり啓発していく。</w:t>
      </w:r>
    </w:p>
    <w:p w:rsidR="007B6A65" w:rsidRPr="00B86909" w:rsidRDefault="002443E1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また、歯周病の予防にはデンタル</w:t>
      </w:r>
      <w:r w:rsidR="005611B4" w:rsidRPr="00B86909">
        <w:rPr>
          <w:rFonts w:hint="eastAsia"/>
        </w:rPr>
        <w:t>フロスや歯間</w:t>
      </w:r>
      <w:r w:rsidR="00AB32FB" w:rsidRPr="00B86909">
        <w:rPr>
          <w:rFonts w:hint="eastAsia"/>
        </w:rPr>
        <w:t>ブラシの使用が有効。</w:t>
      </w:r>
      <w:r w:rsidR="00E160EB" w:rsidRPr="00B86909">
        <w:rPr>
          <w:rFonts w:hint="eastAsia"/>
        </w:rPr>
        <w:t>「</w:t>
      </w:r>
      <w:r w:rsidR="00AB32FB" w:rsidRPr="00B86909">
        <w:rPr>
          <w:rFonts w:hint="eastAsia"/>
        </w:rPr>
        <w:t>歯から</w:t>
      </w:r>
      <w:r w:rsidR="005611B4" w:rsidRPr="00B86909">
        <w:rPr>
          <w:rFonts w:hint="eastAsia"/>
        </w:rPr>
        <w:t>始めよう</w:t>
      </w:r>
      <w:r w:rsidR="005611B4" w:rsidRPr="00B86909">
        <w:rPr>
          <w:rFonts w:hint="eastAsia"/>
        </w:rPr>
        <w:t>Happy life</w:t>
      </w:r>
      <w:r w:rsidR="00E160EB" w:rsidRPr="00B86909">
        <w:rPr>
          <w:rFonts w:hint="eastAsia"/>
        </w:rPr>
        <w:t>」</w:t>
      </w:r>
      <w:r w:rsidR="00AB32FB" w:rsidRPr="00B86909">
        <w:rPr>
          <w:rFonts w:hint="eastAsia"/>
        </w:rPr>
        <w:t>という啓発カードを作って</w:t>
      </w:r>
      <w:r w:rsidR="008149D7" w:rsidRPr="00B86909">
        <w:rPr>
          <w:rFonts w:hint="eastAsia"/>
        </w:rPr>
        <w:t>おり、</w:t>
      </w:r>
      <w:r w:rsidR="00AB32FB" w:rsidRPr="00B86909">
        <w:rPr>
          <w:rFonts w:hint="eastAsia"/>
        </w:rPr>
        <w:t>データを交えて紹介している。これを</w:t>
      </w:r>
      <w:r w:rsidR="0091176A" w:rsidRPr="00B86909">
        <w:rPr>
          <w:rFonts w:hint="eastAsia"/>
        </w:rPr>
        <w:t>、</w:t>
      </w:r>
      <w:r w:rsidR="00AB32FB" w:rsidRPr="00B86909">
        <w:rPr>
          <w:rFonts w:hint="eastAsia"/>
        </w:rPr>
        <w:t>区役所</w:t>
      </w:r>
      <w:r w:rsidR="005611B4" w:rsidRPr="00B86909">
        <w:rPr>
          <w:rFonts w:hint="eastAsia"/>
        </w:rPr>
        <w:t>の幼児健診</w:t>
      </w:r>
      <w:r w:rsidR="0091176A" w:rsidRPr="00B86909">
        <w:rPr>
          <w:rFonts w:hint="eastAsia"/>
        </w:rPr>
        <w:t>に</w:t>
      </w:r>
      <w:r w:rsidR="005611B4" w:rsidRPr="00B86909">
        <w:rPr>
          <w:rFonts w:hint="eastAsia"/>
        </w:rPr>
        <w:t>来られた方々へ配布して</w:t>
      </w:r>
      <w:r w:rsidR="00AB32FB" w:rsidRPr="00B86909">
        <w:rPr>
          <w:rFonts w:hint="eastAsia"/>
        </w:rPr>
        <w:t>啓発している。</w:t>
      </w:r>
      <w:r w:rsidR="00D90F27" w:rsidRPr="00B86909">
        <w:rPr>
          <w:rFonts w:hint="eastAsia"/>
        </w:rPr>
        <w:t>このカードには、</w:t>
      </w:r>
      <w:r w:rsidR="00FD2282" w:rsidRPr="00B86909">
        <w:rPr>
          <w:rFonts w:hint="eastAsia"/>
        </w:rPr>
        <w:t>市</w:t>
      </w:r>
      <w:r w:rsidR="00E677BC" w:rsidRPr="00B86909">
        <w:rPr>
          <w:rFonts w:hint="eastAsia"/>
        </w:rPr>
        <w:t>歯科医師会の協力で無料歯科健</w:t>
      </w:r>
      <w:r w:rsidR="00AB32FB" w:rsidRPr="00B86909">
        <w:rPr>
          <w:rFonts w:hint="eastAsia"/>
        </w:rPr>
        <w:t>診が受診できる特典がついている。かかりつけ</w:t>
      </w:r>
      <w:r w:rsidR="00FD2282" w:rsidRPr="00B86909">
        <w:rPr>
          <w:rFonts w:hint="eastAsia"/>
        </w:rPr>
        <w:t>歯科</w:t>
      </w:r>
      <w:r w:rsidR="00AB32FB" w:rsidRPr="00B86909">
        <w:rPr>
          <w:rFonts w:hint="eastAsia"/>
        </w:rPr>
        <w:t>医</w:t>
      </w:r>
      <w:r w:rsidR="00FD2282" w:rsidRPr="00B86909">
        <w:rPr>
          <w:rFonts w:hint="eastAsia"/>
        </w:rPr>
        <w:t>を持つ人が増えるきっかけづ</w:t>
      </w:r>
      <w:r w:rsidR="00AB32FB" w:rsidRPr="00B86909">
        <w:rPr>
          <w:rFonts w:hint="eastAsia"/>
        </w:rPr>
        <w:t>くり</w:t>
      </w:r>
      <w:r w:rsidR="00FD2282" w:rsidRPr="00B86909">
        <w:rPr>
          <w:rFonts w:hint="eastAsia"/>
        </w:rPr>
        <w:t>と</w:t>
      </w:r>
      <w:r w:rsidR="00AB32FB" w:rsidRPr="00B86909">
        <w:rPr>
          <w:rFonts w:hint="eastAsia"/>
        </w:rPr>
        <w:t>し</w:t>
      </w:r>
      <w:r w:rsidR="008149D7" w:rsidRPr="00B86909">
        <w:rPr>
          <w:rFonts w:hint="eastAsia"/>
        </w:rPr>
        <w:t>、歯が残せる市民を増やす取り組みとし</w:t>
      </w:r>
      <w:r w:rsidR="00FD2282" w:rsidRPr="00B86909">
        <w:rPr>
          <w:rFonts w:hint="eastAsia"/>
        </w:rPr>
        <w:t>ていき</w:t>
      </w:r>
      <w:r w:rsidR="00AB32FB" w:rsidRPr="00B86909">
        <w:rPr>
          <w:rFonts w:hint="eastAsia"/>
        </w:rPr>
        <w:t>たい。</w:t>
      </w:r>
    </w:p>
    <w:p w:rsidR="00D90F27" w:rsidRPr="00B86909" w:rsidRDefault="00D90F27" w:rsidP="00716544">
      <w:pPr>
        <w:spacing w:line="320" w:lineRule="exact"/>
      </w:pPr>
    </w:p>
    <w:p w:rsidR="007B6A65" w:rsidRPr="00B86909" w:rsidRDefault="00AB32FB" w:rsidP="00716544">
      <w:pPr>
        <w:spacing w:line="320" w:lineRule="exact"/>
      </w:pPr>
      <w:r w:rsidRPr="00B86909">
        <w:rPr>
          <w:rFonts w:hint="eastAsia"/>
        </w:rPr>
        <w:t>《中山委員</w:t>
      </w:r>
      <w:r w:rsidR="007B6A65" w:rsidRPr="00B86909">
        <w:rPr>
          <w:rFonts w:hint="eastAsia"/>
        </w:rPr>
        <w:t>》</w:t>
      </w:r>
    </w:p>
    <w:p w:rsidR="007B6A65" w:rsidRPr="00B86909" w:rsidRDefault="00AB32FB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口の健康と全身の健康</w:t>
      </w:r>
      <w:r w:rsidR="008149D7" w:rsidRPr="00B86909">
        <w:rPr>
          <w:rFonts w:hint="eastAsia"/>
        </w:rPr>
        <w:t>が</w:t>
      </w:r>
      <w:r w:rsidR="00711F86" w:rsidRPr="00B86909">
        <w:rPr>
          <w:rFonts w:hint="eastAsia"/>
        </w:rPr>
        <w:t>関係している</w:t>
      </w:r>
      <w:r w:rsidR="00FD2282" w:rsidRPr="00B86909">
        <w:rPr>
          <w:rFonts w:hint="eastAsia"/>
        </w:rPr>
        <w:t>事は</w:t>
      </w:r>
      <w:r w:rsidR="00E160EB" w:rsidRPr="00B86909">
        <w:rPr>
          <w:rFonts w:hint="eastAsia"/>
        </w:rPr>
        <w:t>非常に</w:t>
      </w:r>
      <w:r w:rsidR="00FD2282" w:rsidRPr="00B86909">
        <w:rPr>
          <w:rFonts w:hint="eastAsia"/>
        </w:rPr>
        <w:t>最近言われている</w:t>
      </w:r>
      <w:r w:rsidR="00711F86" w:rsidRPr="00B86909">
        <w:rPr>
          <w:rFonts w:hint="eastAsia"/>
        </w:rPr>
        <w:t>。成人の方に働きかけ、全身の健康、健康寿命の延伸へとつなげていきたい。</w:t>
      </w:r>
    </w:p>
    <w:p w:rsidR="00711F86" w:rsidRPr="00B86909" w:rsidRDefault="00711F86" w:rsidP="00716544">
      <w:pPr>
        <w:spacing w:line="320" w:lineRule="exact"/>
        <w:ind w:firstLineChars="100" w:firstLine="234"/>
      </w:pPr>
    </w:p>
    <w:p w:rsidR="00693E0C" w:rsidRPr="00010055" w:rsidRDefault="00693E0C" w:rsidP="00716544">
      <w:pPr>
        <w:spacing w:line="320" w:lineRule="exact"/>
      </w:pPr>
      <w:r w:rsidRPr="00010055">
        <w:rPr>
          <w:rFonts w:hint="eastAsia"/>
        </w:rPr>
        <w:t>《</w:t>
      </w:r>
      <w:r w:rsidR="00711F86" w:rsidRPr="00010055">
        <w:rPr>
          <w:rFonts w:hint="eastAsia"/>
        </w:rPr>
        <w:t>宮本委員</w:t>
      </w:r>
      <w:r w:rsidRPr="00010055">
        <w:rPr>
          <w:rFonts w:hint="eastAsia"/>
        </w:rPr>
        <w:t>》</w:t>
      </w:r>
    </w:p>
    <w:p w:rsidR="001A0929" w:rsidRPr="00010055" w:rsidRDefault="00693E0C" w:rsidP="00716544">
      <w:pPr>
        <w:spacing w:line="320" w:lineRule="exact"/>
      </w:pPr>
      <w:r w:rsidRPr="00010055">
        <w:rPr>
          <w:rFonts w:hint="eastAsia"/>
        </w:rPr>
        <w:t xml:space="preserve">　</w:t>
      </w:r>
      <w:r w:rsidR="00711F86" w:rsidRPr="00010055">
        <w:rPr>
          <w:rFonts w:hint="eastAsia"/>
        </w:rPr>
        <w:t>資料</w:t>
      </w:r>
      <w:r w:rsidR="00711F86" w:rsidRPr="00010055">
        <w:rPr>
          <w:rFonts w:hint="eastAsia"/>
        </w:rPr>
        <w:t>2-2</w:t>
      </w:r>
      <w:r w:rsidR="00FD2282" w:rsidRPr="00010055">
        <w:rPr>
          <w:rFonts w:hint="eastAsia"/>
        </w:rPr>
        <w:t>の「</w:t>
      </w:r>
      <w:r w:rsidR="00711F86" w:rsidRPr="00010055">
        <w:rPr>
          <w:rFonts w:hint="eastAsia"/>
        </w:rPr>
        <w:t>達成できていない項目</w:t>
      </w:r>
      <w:r w:rsidR="00FD2282" w:rsidRPr="00010055">
        <w:rPr>
          <w:rFonts w:hint="eastAsia"/>
        </w:rPr>
        <w:t>」</w:t>
      </w:r>
      <w:r w:rsidR="00711F86" w:rsidRPr="00010055">
        <w:rPr>
          <w:rFonts w:hint="eastAsia"/>
        </w:rPr>
        <w:t>について、</w:t>
      </w:r>
      <w:r w:rsidR="00826DE6" w:rsidRPr="00010055">
        <w:rPr>
          <w:rFonts w:hint="eastAsia"/>
        </w:rPr>
        <w:t>若い世代は学校</w:t>
      </w:r>
      <w:r w:rsidR="00E677BC" w:rsidRPr="00010055">
        <w:rPr>
          <w:rFonts w:hint="eastAsia"/>
        </w:rPr>
        <w:t>歯科</w:t>
      </w:r>
      <w:r w:rsidR="00FD2282" w:rsidRPr="00010055">
        <w:rPr>
          <w:rFonts w:hint="eastAsia"/>
        </w:rPr>
        <w:t>健</w:t>
      </w:r>
      <w:r w:rsidR="00826DE6" w:rsidRPr="00010055">
        <w:rPr>
          <w:rFonts w:hint="eastAsia"/>
        </w:rPr>
        <w:t>診があるが、</w:t>
      </w:r>
      <w:r w:rsidR="00711F86" w:rsidRPr="00010055">
        <w:rPr>
          <w:rFonts w:hint="eastAsia"/>
        </w:rPr>
        <w:t>20</w:t>
      </w:r>
      <w:r w:rsidR="00711F86" w:rsidRPr="00010055">
        <w:rPr>
          <w:rFonts w:hint="eastAsia"/>
        </w:rPr>
        <w:t>歳代、</w:t>
      </w:r>
      <w:r w:rsidR="00711F86" w:rsidRPr="00010055">
        <w:rPr>
          <w:rFonts w:hint="eastAsia"/>
        </w:rPr>
        <w:t>40</w:t>
      </w:r>
      <w:r w:rsidR="00711F86" w:rsidRPr="00010055">
        <w:rPr>
          <w:rFonts w:hint="eastAsia"/>
        </w:rPr>
        <w:t>歳代、</w:t>
      </w:r>
      <w:r w:rsidR="00711F86" w:rsidRPr="00010055">
        <w:rPr>
          <w:rFonts w:hint="eastAsia"/>
        </w:rPr>
        <w:t>60</w:t>
      </w:r>
      <w:r w:rsidR="00711F86" w:rsidRPr="00010055">
        <w:rPr>
          <w:rFonts w:hint="eastAsia"/>
        </w:rPr>
        <w:t>歳代</w:t>
      </w:r>
      <w:r w:rsidR="00826DE6" w:rsidRPr="00010055">
        <w:rPr>
          <w:rFonts w:hint="eastAsia"/>
        </w:rPr>
        <w:t>の</w:t>
      </w:r>
      <w:r w:rsidR="00711F86" w:rsidRPr="00010055">
        <w:rPr>
          <w:rFonts w:hint="eastAsia"/>
        </w:rPr>
        <w:t>働き世代は抜けている。</w:t>
      </w:r>
      <w:r w:rsidR="00FD2282" w:rsidRPr="00010055">
        <w:rPr>
          <w:rFonts w:hint="eastAsia"/>
        </w:rPr>
        <w:t>そこに手を入れていかないといけない。小</w:t>
      </w:r>
      <w:r w:rsidR="00826DE6" w:rsidRPr="00010055">
        <w:rPr>
          <w:rFonts w:hint="eastAsia"/>
        </w:rPr>
        <w:t>学校</w:t>
      </w:r>
      <w:r w:rsidR="00FD2282" w:rsidRPr="00010055">
        <w:rPr>
          <w:rFonts w:hint="eastAsia"/>
        </w:rPr>
        <w:t>で</w:t>
      </w:r>
      <w:r w:rsidR="00826DE6" w:rsidRPr="00010055">
        <w:rPr>
          <w:rFonts w:hint="eastAsia"/>
        </w:rPr>
        <w:t>はここ数年でフッ化物洗口の実施が</w:t>
      </w:r>
      <w:r w:rsidR="00826DE6" w:rsidRPr="00010055">
        <w:rPr>
          <w:rFonts w:hint="eastAsia"/>
        </w:rPr>
        <w:t>100</w:t>
      </w:r>
      <w:r w:rsidR="00826DE6" w:rsidRPr="00010055">
        <w:rPr>
          <w:rFonts w:hint="eastAsia"/>
        </w:rPr>
        <w:t>％になることから安心している。</w:t>
      </w:r>
      <w:r w:rsidR="00826DE6" w:rsidRPr="00010055">
        <w:rPr>
          <w:rFonts w:hint="eastAsia"/>
        </w:rPr>
        <w:t>30</w:t>
      </w:r>
      <w:r w:rsidR="00826DE6" w:rsidRPr="00010055">
        <w:rPr>
          <w:rFonts w:hint="eastAsia"/>
        </w:rPr>
        <w:t>歳代</w:t>
      </w:r>
      <w:r w:rsidR="00FD2282" w:rsidRPr="00010055">
        <w:rPr>
          <w:rFonts w:hint="eastAsia"/>
        </w:rPr>
        <w:t>以降</w:t>
      </w:r>
      <w:r w:rsidR="00826DE6" w:rsidRPr="00010055">
        <w:rPr>
          <w:rFonts w:hint="eastAsia"/>
        </w:rPr>
        <w:t>は歯周病のリスクが高くなることから、</w:t>
      </w:r>
      <w:r w:rsidR="00E677BC" w:rsidRPr="00010055">
        <w:rPr>
          <w:rFonts w:hint="eastAsia"/>
        </w:rPr>
        <w:t>行政が</w:t>
      </w:r>
      <w:r w:rsidR="00826DE6" w:rsidRPr="00010055">
        <w:rPr>
          <w:rFonts w:hint="eastAsia"/>
        </w:rPr>
        <w:t>成人歯科検診</w:t>
      </w:r>
      <w:r w:rsidR="00EA23EE" w:rsidRPr="00010055">
        <w:rPr>
          <w:rFonts w:hint="eastAsia"/>
        </w:rPr>
        <w:t>・</w:t>
      </w:r>
      <w:r w:rsidR="00FD2282" w:rsidRPr="00010055">
        <w:rPr>
          <w:rFonts w:hint="eastAsia"/>
        </w:rPr>
        <w:t>歯周病検診</w:t>
      </w:r>
      <w:r w:rsidR="00E677BC" w:rsidRPr="00010055">
        <w:rPr>
          <w:rFonts w:hint="eastAsia"/>
        </w:rPr>
        <w:t>を実施するならば</w:t>
      </w:r>
      <w:r w:rsidR="00826DE6" w:rsidRPr="00010055">
        <w:rPr>
          <w:rFonts w:hint="eastAsia"/>
        </w:rPr>
        <w:t>歯科医師会も一緒にやっていきたい。</w:t>
      </w:r>
      <w:r w:rsidR="00FD2282" w:rsidRPr="00010055">
        <w:rPr>
          <w:rFonts w:hint="eastAsia"/>
        </w:rPr>
        <w:t>働き世代は、健康診断には行くと思うが</w:t>
      </w:r>
      <w:r w:rsidR="0091176A" w:rsidRPr="00010055">
        <w:rPr>
          <w:rFonts w:hint="eastAsia"/>
        </w:rPr>
        <w:t>、</w:t>
      </w:r>
      <w:r w:rsidR="00FD2282" w:rsidRPr="00010055">
        <w:rPr>
          <w:rFonts w:hint="eastAsia"/>
        </w:rPr>
        <w:t>人間ドック等には</w:t>
      </w:r>
      <w:r w:rsidR="005B2FAE" w:rsidRPr="00010055">
        <w:rPr>
          <w:rFonts w:hint="eastAsia"/>
        </w:rPr>
        <w:t>歯科健</w:t>
      </w:r>
      <w:bookmarkStart w:id="0" w:name="_GoBack"/>
      <w:r w:rsidR="00FD2282" w:rsidRPr="00010055">
        <w:rPr>
          <w:rFonts w:hint="eastAsia"/>
        </w:rPr>
        <w:t>診まで含まれていない。そこを含めてフォローしていかないといけない。</w:t>
      </w:r>
      <w:r w:rsidR="00EA23EE" w:rsidRPr="00010055">
        <w:rPr>
          <w:rFonts w:hint="eastAsia"/>
        </w:rPr>
        <w:t>今日はお手元に「歯科</w:t>
      </w:r>
      <w:r w:rsidR="005B2FAE" w:rsidRPr="00010055">
        <w:rPr>
          <w:rFonts w:hint="eastAsia"/>
        </w:rPr>
        <w:t>医療が日本を救う！</w:t>
      </w:r>
      <w:r w:rsidR="00EA23EE" w:rsidRPr="00010055">
        <w:rPr>
          <w:rFonts w:hint="eastAsia"/>
        </w:rPr>
        <w:t>」というパンフレットをお配りしているが、中には</w:t>
      </w:r>
      <w:r w:rsidR="005B2FAE" w:rsidRPr="00010055">
        <w:rPr>
          <w:rFonts w:hint="eastAsia"/>
        </w:rPr>
        <w:t>歯科健</w:t>
      </w:r>
      <w:r w:rsidR="00EA23EE" w:rsidRPr="00010055">
        <w:rPr>
          <w:rFonts w:hint="eastAsia"/>
        </w:rPr>
        <w:t>診を</w:t>
      </w:r>
      <w:r w:rsidR="00657F22" w:rsidRPr="00010055">
        <w:rPr>
          <w:rFonts w:hint="eastAsia"/>
        </w:rPr>
        <w:t>定期的に</w:t>
      </w:r>
      <w:r w:rsidR="00EA23EE" w:rsidRPr="00010055">
        <w:rPr>
          <w:rFonts w:hint="eastAsia"/>
        </w:rPr>
        <w:t>受けている方は</w:t>
      </w:r>
      <w:r w:rsidR="00657F22" w:rsidRPr="00010055">
        <w:rPr>
          <w:rFonts w:hint="eastAsia"/>
        </w:rPr>
        <w:t>総</w:t>
      </w:r>
      <w:r w:rsidR="00EA23EE" w:rsidRPr="00010055">
        <w:rPr>
          <w:rFonts w:hint="eastAsia"/>
        </w:rPr>
        <w:t>医療費が少ない</w:t>
      </w:r>
      <w:r w:rsidR="005B2FAE" w:rsidRPr="00010055">
        <w:rPr>
          <w:rFonts w:hint="eastAsia"/>
        </w:rPr>
        <w:t>事だったり、歯周病が</w:t>
      </w:r>
      <w:r w:rsidR="00EA23EE" w:rsidRPr="00010055">
        <w:rPr>
          <w:rFonts w:hint="eastAsia"/>
        </w:rPr>
        <w:t>様々な病気につながる事</w:t>
      </w:r>
      <w:r w:rsidR="005B2FAE" w:rsidRPr="00010055">
        <w:rPr>
          <w:rFonts w:hint="eastAsia"/>
        </w:rPr>
        <w:t>だったり</w:t>
      </w:r>
      <w:r w:rsidR="00EA23EE" w:rsidRPr="00010055">
        <w:rPr>
          <w:rFonts w:hint="eastAsia"/>
        </w:rPr>
        <w:t>が書かれている。</w:t>
      </w:r>
      <w:r w:rsidR="00826DE6" w:rsidRPr="00010055">
        <w:rPr>
          <w:rFonts w:hint="eastAsia"/>
        </w:rPr>
        <w:t>また、</w:t>
      </w:r>
      <w:r w:rsidR="00EA23EE" w:rsidRPr="00010055">
        <w:rPr>
          <w:rFonts w:hint="eastAsia"/>
        </w:rPr>
        <w:t>協会けんぽと作ったポスターを配らせてもらっている</w:t>
      </w:r>
      <w:r w:rsidR="005B2FAE" w:rsidRPr="00010055">
        <w:rPr>
          <w:rFonts w:hint="eastAsia"/>
        </w:rPr>
        <w:t>が、</w:t>
      </w:r>
      <w:r w:rsidR="003C744F" w:rsidRPr="00010055">
        <w:rPr>
          <w:rFonts w:hint="eastAsia"/>
        </w:rPr>
        <w:t>この他にも啓発物は</w:t>
      </w:r>
      <w:r w:rsidR="00EA23EE" w:rsidRPr="00010055">
        <w:rPr>
          <w:rFonts w:hint="eastAsia"/>
        </w:rPr>
        <w:t>行政</w:t>
      </w:r>
      <w:r w:rsidR="003C744F" w:rsidRPr="00010055">
        <w:rPr>
          <w:rFonts w:hint="eastAsia"/>
        </w:rPr>
        <w:t>が持っている</w:t>
      </w:r>
      <w:r w:rsidR="00657F22" w:rsidRPr="00010055">
        <w:rPr>
          <w:rFonts w:hint="eastAsia"/>
        </w:rPr>
        <w:t>ので、必用な方は行政まで声をかけてほしい</w:t>
      </w:r>
      <w:r w:rsidR="003C744F" w:rsidRPr="00010055">
        <w:rPr>
          <w:rFonts w:hint="eastAsia"/>
        </w:rPr>
        <w:t>。</w:t>
      </w:r>
      <w:r w:rsidR="00EA23EE" w:rsidRPr="00010055">
        <w:rPr>
          <w:rFonts w:hint="eastAsia"/>
        </w:rPr>
        <w:t>これらの</w:t>
      </w:r>
      <w:r w:rsidR="00826DE6" w:rsidRPr="00010055">
        <w:rPr>
          <w:rFonts w:hint="eastAsia"/>
        </w:rPr>
        <w:t>啓発にご協力いただきたい。</w:t>
      </w:r>
    </w:p>
    <w:p w:rsidR="00B86909" w:rsidRPr="00010055" w:rsidRDefault="00B86909" w:rsidP="00716544">
      <w:pPr>
        <w:tabs>
          <w:tab w:val="left" w:pos="2106"/>
        </w:tabs>
        <w:spacing w:line="320" w:lineRule="exact"/>
      </w:pPr>
    </w:p>
    <w:bookmarkEnd w:id="0"/>
    <w:p w:rsidR="001A0929" w:rsidRPr="00B86909" w:rsidRDefault="001A0929" w:rsidP="00716544">
      <w:pPr>
        <w:tabs>
          <w:tab w:val="left" w:pos="2106"/>
        </w:tabs>
        <w:spacing w:line="320" w:lineRule="exact"/>
      </w:pPr>
      <w:r w:rsidRPr="00B86909">
        <w:rPr>
          <w:rFonts w:hint="eastAsia"/>
        </w:rPr>
        <w:t>《大森会長》</w:t>
      </w:r>
      <w:r w:rsidR="004F229D" w:rsidRPr="00B86909">
        <w:tab/>
      </w:r>
    </w:p>
    <w:p w:rsidR="00826DE6" w:rsidRPr="00B86909" w:rsidRDefault="00826DE6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本年度は、計画の中間評価の年にあたる。平成</w:t>
      </w:r>
      <w:r w:rsidRPr="00B86909">
        <w:rPr>
          <w:rFonts w:hint="eastAsia"/>
        </w:rPr>
        <w:t>31</w:t>
      </w:r>
      <w:r w:rsidRPr="00B86909">
        <w:rPr>
          <w:rFonts w:hint="eastAsia"/>
        </w:rPr>
        <w:t>年度からの活動に反映させることを目的に、「第</w:t>
      </w:r>
      <w:r w:rsidRPr="00B86909">
        <w:rPr>
          <w:rFonts w:hint="eastAsia"/>
        </w:rPr>
        <w:t>2</w:t>
      </w:r>
      <w:r w:rsidRPr="00B86909">
        <w:rPr>
          <w:rFonts w:hint="eastAsia"/>
        </w:rPr>
        <w:t>次健康くまもと２１基本計画」のこれまでの取り組みを評価するとともに、目標値の見直しを行っている。委員の皆様には、資料</w:t>
      </w:r>
      <w:r w:rsidRPr="00B86909">
        <w:rPr>
          <w:rFonts w:hint="eastAsia"/>
        </w:rPr>
        <w:t>4</w:t>
      </w:r>
      <w:r w:rsidRPr="00B86909">
        <w:rPr>
          <w:rFonts w:hint="eastAsia"/>
        </w:rPr>
        <w:t>の</w:t>
      </w:r>
      <w:r w:rsidRPr="00B86909">
        <w:rPr>
          <w:rFonts w:hint="eastAsia"/>
        </w:rPr>
        <w:t>1</w:t>
      </w:r>
      <w:r w:rsidRPr="00B86909">
        <w:rPr>
          <w:rFonts w:hint="eastAsia"/>
        </w:rPr>
        <w:t>ページから</w:t>
      </w:r>
      <w:r w:rsidRPr="00B86909">
        <w:rPr>
          <w:rFonts w:hint="eastAsia"/>
        </w:rPr>
        <w:t>12</w:t>
      </w:r>
      <w:r w:rsidRPr="00B86909">
        <w:rPr>
          <w:rFonts w:hint="eastAsia"/>
        </w:rPr>
        <w:t>ページまでの、中間評価の内容についての質疑と</w:t>
      </w:r>
      <w:r w:rsidRPr="00B86909">
        <w:rPr>
          <w:rFonts w:hint="eastAsia"/>
        </w:rPr>
        <w:t>13</w:t>
      </w:r>
      <w:r w:rsidRPr="00B86909">
        <w:rPr>
          <w:rFonts w:hint="eastAsia"/>
        </w:rPr>
        <w:t>ページ以降の、目標値の見直し案について、ご審議</w:t>
      </w:r>
      <w:r w:rsidRPr="00B86909">
        <w:rPr>
          <w:rFonts w:hint="eastAsia"/>
        </w:rPr>
        <w:lastRenderedPageBreak/>
        <w:t>いただきたい。</w:t>
      </w:r>
    </w:p>
    <w:p w:rsidR="00826DE6" w:rsidRPr="00B86909" w:rsidRDefault="00826DE6" w:rsidP="00716544">
      <w:pPr>
        <w:spacing w:line="320" w:lineRule="exact"/>
        <w:ind w:firstLineChars="100" w:firstLine="234"/>
      </w:pPr>
    </w:p>
    <w:p w:rsidR="001A0929" w:rsidRPr="0090443D" w:rsidRDefault="001A0929" w:rsidP="00716544">
      <w:pPr>
        <w:spacing w:line="320" w:lineRule="exact"/>
      </w:pPr>
      <w:r w:rsidRPr="0090443D">
        <w:rPr>
          <w:rFonts w:hint="eastAsia"/>
        </w:rPr>
        <w:t>《</w:t>
      </w:r>
      <w:r w:rsidR="003A682C" w:rsidRPr="0090443D">
        <w:rPr>
          <w:rFonts w:hint="eastAsia"/>
        </w:rPr>
        <w:t>糸島委員</w:t>
      </w:r>
      <w:r w:rsidRPr="0090443D">
        <w:rPr>
          <w:rFonts w:hint="eastAsia"/>
        </w:rPr>
        <w:t>》</w:t>
      </w:r>
    </w:p>
    <w:p w:rsidR="003A682C" w:rsidRPr="0090443D" w:rsidRDefault="001D6ECD" w:rsidP="00716544">
      <w:pPr>
        <w:spacing w:line="320" w:lineRule="exact"/>
      </w:pPr>
      <w:r w:rsidRPr="0090443D">
        <w:rPr>
          <w:rFonts w:hint="eastAsia"/>
        </w:rPr>
        <w:t xml:space="preserve">　</w:t>
      </w:r>
      <w:r w:rsidR="006C3B67" w:rsidRPr="0090443D">
        <w:rPr>
          <w:rFonts w:hint="eastAsia"/>
        </w:rPr>
        <w:t>「</w:t>
      </w:r>
      <w:r w:rsidR="003A682C" w:rsidRPr="0090443D">
        <w:rPr>
          <w:rFonts w:hint="eastAsia"/>
        </w:rPr>
        <w:t>健康づくりできます店</w:t>
      </w:r>
      <w:r w:rsidR="006C3B67" w:rsidRPr="0090443D">
        <w:rPr>
          <w:rFonts w:hint="eastAsia"/>
        </w:rPr>
        <w:t>」</w:t>
      </w:r>
      <w:r w:rsidR="003A682C" w:rsidRPr="0090443D">
        <w:rPr>
          <w:rFonts w:hint="eastAsia"/>
        </w:rPr>
        <w:t>について、登録を増やしていくため</w:t>
      </w:r>
      <w:r w:rsidR="00E677BC" w:rsidRPr="0090443D">
        <w:rPr>
          <w:rFonts w:hint="eastAsia"/>
        </w:rPr>
        <w:t>に</w:t>
      </w:r>
      <w:r w:rsidR="003A682C" w:rsidRPr="0090443D">
        <w:rPr>
          <w:rFonts w:hint="eastAsia"/>
        </w:rPr>
        <w:t>事業者にどのように</w:t>
      </w:r>
      <w:r w:rsidR="009F2E4B" w:rsidRPr="0090443D">
        <w:rPr>
          <w:rFonts w:hint="eastAsia"/>
        </w:rPr>
        <w:t>周知</w:t>
      </w:r>
      <w:r w:rsidR="006C3B67" w:rsidRPr="0090443D">
        <w:rPr>
          <w:rFonts w:hint="eastAsia"/>
        </w:rPr>
        <w:t>しているのか</w:t>
      </w:r>
      <w:r w:rsidR="001B38B6" w:rsidRPr="0090443D">
        <w:rPr>
          <w:rFonts w:hint="eastAsia"/>
        </w:rPr>
        <w:t>、</w:t>
      </w:r>
      <w:r w:rsidR="003A682C" w:rsidRPr="0090443D">
        <w:rPr>
          <w:rFonts w:hint="eastAsia"/>
        </w:rPr>
        <w:t>啓発</w:t>
      </w:r>
      <w:r w:rsidR="006C3B67" w:rsidRPr="0090443D">
        <w:rPr>
          <w:rFonts w:hint="eastAsia"/>
        </w:rPr>
        <w:t>や</w:t>
      </w:r>
      <w:r w:rsidR="006C3B67" w:rsidRPr="0090443D">
        <w:rPr>
          <w:rFonts w:hint="eastAsia"/>
        </w:rPr>
        <w:t>PR</w:t>
      </w:r>
      <w:r w:rsidR="006C3B67" w:rsidRPr="0090443D">
        <w:rPr>
          <w:rFonts w:hint="eastAsia"/>
        </w:rPr>
        <w:t>を</w:t>
      </w:r>
      <w:r w:rsidR="001B38B6" w:rsidRPr="0090443D">
        <w:rPr>
          <w:rFonts w:hint="eastAsia"/>
        </w:rPr>
        <w:t>しているのか。</w:t>
      </w:r>
      <w:r w:rsidR="003A682C" w:rsidRPr="0090443D">
        <w:rPr>
          <w:rFonts w:hint="eastAsia"/>
        </w:rPr>
        <w:t>市民が知らないと店も訪れないと思</w:t>
      </w:r>
      <w:r w:rsidR="00464C03" w:rsidRPr="0090443D">
        <w:rPr>
          <w:rFonts w:hint="eastAsia"/>
        </w:rPr>
        <w:t>う。</w:t>
      </w:r>
    </w:p>
    <w:p w:rsidR="003A682C" w:rsidRPr="0090443D" w:rsidRDefault="00464C03" w:rsidP="00716544">
      <w:pPr>
        <w:spacing w:line="320" w:lineRule="exact"/>
        <w:ind w:firstLineChars="100" w:firstLine="234"/>
      </w:pPr>
      <w:r w:rsidRPr="0090443D">
        <w:rPr>
          <w:rFonts w:hint="eastAsia"/>
        </w:rPr>
        <w:t>また、</w:t>
      </w:r>
      <w:r w:rsidR="003A682C" w:rsidRPr="0090443D">
        <w:rPr>
          <w:rFonts w:hint="eastAsia"/>
        </w:rPr>
        <w:t>参考資料</w:t>
      </w:r>
      <w:r w:rsidR="003A682C" w:rsidRPr="0090443D">
        <w:rPr>
          <w:rFonts w:hint="eastAsia"/>
        </w:rPr>
        <w:t>1</w:t>
      </w:r>
      <w:r w:rsidRPr="0090443D">
        <w:rPr>
          <w:rFonts w:hint="eastAsia"/>
        </w:rPr>
        <w:t>のｐ</w:t>
      </w:r>
      <w:r w:rsidR="003A682C" w:rsidRPr="0090443D">
        <w:t>54</w:t>
      </w:r>
      <w:r w:rsidR="003A682C" w:rsidRPr="0090443D">
        <w:rPr>
          <w:rFonts w:hint="eastAsia"/>
        </w:rPr>
        <w:t>について</w:t>
      </w:r>
      <w:r w:rsidRPr="0090443D">
        <w:rPr>
          <w:rFonts w:hint="eastAsia"/>
        </w:rPr>
        <w:t>、</w:t>
      </w:r>
      <w:r w:rsidR="003A682C" w:rsidRPr="0090443D">
        <w:rPr>
          <w:rFonts w:hint="eastAsia"/>
        </w:rPr>
        <w:t>新たな目標値を</w:t>
      </w:r>
      <w:r w:rsidR="003A682C" w:rsidRPr="0090443D">
        <w:rPr>
          <w:rFonts w:hint="eastAsia"/>
        </w:rPr>
        <w:t>250</w:t>
      </w:r>
      <w:r w:rsidR="003A682C" w:rsidRPr="0090443D">
        <w:rPr>
          <w:rFonts w:hint="eastAsia"/>
        </w:rPr>
        <w:t>店としているが</w:t>
      </w:r>
      <w:r w:rsidRPr="0090443D">
        <w:rPr>
          <w:rFonts w:hint="eastAsia"/>
        </w:rPr>
        <w:t>、</w:t>
      </w:r>
      <w:r w:rsidR="003A682C" w:rsidRPr="0090443D">
        <w:rPr>
          <w:rFonts w:hint="eastAsia"/>
        </w:rPr>
        <w:t>健康日本２１の目標値</w:t>
      </w:r>
      <w:r w:rsidRPr="0090443D">
        <w:rPr>
          <w:rFonts w:hint="eastAsia"/>
        </w:rPr>
        <w:t>の</w:t>
      </w:r>
      <w:r w:rsidR="003A682C" w:rsidRPr="0090443D">
        <w:rPr>
          <w:rFonts w:hint="eastAsia"/>
        </w:rPr>
        <w:t>飲食店の登録は</w:t>
      </w:r>
      <w:r w:rsidR="003A682C" w:rsidRPr="0090443D">
        <w:rPr>
          <w:rFonts w:hint="eastAsia"/>
        </w:rPr>
        <w:t>3</w:t>
      </w:r>
      <w:r w:rsidR="001B38B6" w:rsidRPr="0090443D">
        <w:rPr>
          <w:rFonts w:hint="eastAsia"/>
        </w:rPr>
        <w:t>0</w:t>
      </w:r>
      <w:r w:rsidRPr="0090443D">
        <w:rPr>
          <w:rFonts w:hint="eastAsia"/>
        </w:rPr>
        <w:t>,</w:t>
      </w:r>
      <w:r w:rsidR="003A682C" w:rsidRPr="0090443D">
        <w:rPr>
          <w:rFonts w:hint="eastAsia"/>
        </w:rPr>
        <w:t>000</w:t>
      </w:r>
      <w:r w:rsidR="003A682C" w:rsidRPr="0090443D">
        <w:rPr>
          <w:rFonts w:hint="eastAsia"/>
        </w:rPr>
        <w:t>店舗と</w:t>
      </w:r>
      <w:r w:rsidRPr="0090443D">
        <w:rPr>
          <w:rFonts w:hint="eastAsia"/>
        </w:rPr>
        <w:t>されており、</w:t>
      </w:r>
      <w:r w:rsidR="003A682C" w:rsidRPr="0090443D">
        <w:rPr>
          <w:rFonts w:hint="eastAsia"/>
        </w:rPr>
        <w:t>乖離しているが問題</w:t>
      </w:r>
      <w:r w:rsidRPr="0090443D">
        <w:rPr>
          <w:rFonts w:hint="eastAsia"/>
        </w:rPr>
        <w:t>は</w:t>
      </w:r>
      <w:r w:rsidR="003A682C" w:rsidRPr="0090443D">
        <w:rPr>
          <w:rFonts w:hint="eastAsia"/>
        </w:rPr>
        <w:t>ないか</w:t>
      </w:r>
      <w:r w:rsidRPr="0090443D">
        <w:rPr>
          <w:rFonts w:hint="eastAsia"/>
        </w:rPr>
        <w:t>。</w:t>
      </w:r>
    </w:p>
    <w:p w:rsidR="003A682C" w:rsidRPr="0090443D" w:rsidRDefault="003A682C" w:rsidP="00716544">
      <w:pPr>
        <w:spacing w:line="320" w:lineRule="exact"/>
      </w:pPr>
    </w:p>
    <w:p w:rsidR="003A682C" w:rsidRPr="0090443D" w:rsidRDefault="003A682C" w:rsidP="00716544">
      <w:pPr>
        <w:spacing w:line="320" w:lineRule="exact"/>
      </w:pPr>
      <w:r w:rsidRPr="0090443D">
        <w:rPr>
          <w:rFonts w:hint="eastAsia"/>
        </w:rPr>
        <w:t>《事務局》</w:t>
      </w:r>
    </w:p>
    <w:p w:rsidR="000E6A61" w:rsidRPr="00B86909" w:rsidRDefault="003A682C" w:rsidP="00716544">
      <w:pPr>
        <w:spacing w:line="320" w:lineRule="exact"/>
      </w:pPr>
      <w:r w:rsidRPr="0090443D">
        <w:rPr>
          <w:rFonts w:hint="eastAsia"/>
        </w:rPr>
        <w:t xml:space="preserve">　新規登録</w:t>
      </w:r>
      <w:r w:rsidR="001B38B6" w:rsidRPr="0090443D">
        <w:rPr>
          <w:rFonts w:hint="eastAsia"/>
        </w:rPr>
        <w:t>店を増やす</w:t>
      </w:r>
      <w:r w:rsidRPr="0090443D">
        <w:rPr>
          <w:rFonts w:hint="eastAsia"/>
        </w:rPr>
        <w:t>ため事業者への</w:t>
      </w:r>
      <w:r w:rsidRPr="0090443D">
        <w:rPr>
          <w:rFonts w:hint="eastAsia"/>
        </w:rPr>
        <w:t>PR</w:t>
      </w:r>
      <w:r w:rsidR="00464C03" w:rsidRPr="0090443D">
        <w:rPr>
          <w:rFonts w:hint="eastAsia"/>
        </w:rPr>
        <w:t>については、保健所の食品保健課が行う市内店舗の</w:t>
      </w:r>
      <w:r w:rsidR="001B38B6" w:rsidRPr="0090443D">
        <w:rPr>
          <w:rFonts w:hint="eastAsia"/>
        </w:rPr>
        <w:t>衛生</w:t>
      </w:r>
      <w:r w:rsidR="00464C03" w:rsidRPr="0090443D">
        <w:rPr>
          <w:rFonts w:hint="eastAsia"/>
        </w:rPr>
        <w:t>責任者を</w:t>
      </w:r>
      <w:r w:rsidR="001B38B6" w:rsidRPr="0090443D">
        <w:rPr>
          <w:rFonts w:hint="eastAsia"/>
        </w:rPr>
        <w:t>養成する</w:t>
      </w:r>
      <w:r w:rsidRPr="0090443D">
        <w:rPr>
          <w:rFonts w:hint="eastAsia"/>
        </w:rPr>
        <w:t>食品衛生責任者講習会で</w:t>
      </w:r>
      <w:r w:rsidR="009F2E4B" w:rsidRPr="0090443D">
        <w:rPr>
          <w:rFonts w:hint="eastAsia"/>
        </w:rPr>
        <w:t>、</w:t>
      </w:r>
      <w:r w:rsidRPr="0090443D">
        <w:rPr>
          <w:rFonts w:hint="eastAsia"/>
        </w:rPr>
        <w:t>毎回</w:t>
      </w:r>
      <w:r w:rsidR="001B38B6" w:rsidRPr="0090443D">
        <w:rPr>
          <w:rFonts w:hint="eastAsia"/>
        </w:rPr>
        <w:t>2</w:t>
      </w:r>
      <w:r w:rsidRPr="0090443D">
        <w:rPr>
          <w:rFonts w:hint="eastAsia"/>
        </w:rPr>
        <w:t>0</w:t>
      </w:r>
      <w:r w:rsidRPr="0090443D">
        <w:rPr>
          <w:rFonts w:hint="eastAsia"/>
        </w:rPr>
        <w:t>分程度時間を</w:t>
      </w:r>
      <w:r w:rsidR="00464C03" w:rsidRPr="0090443D">
        <w:rPr>
          <w:rFonts w:hint="eastAsia"/>
        </w:rPr>
        <w:t>い</w:t>
      </w:r>
      <w:r w:rsidRPr="0090443D">
        <w:rPr>
          <w:rFonts w:hint="eastAsia"/>
        </w:rPr>
        <w:t>ただいて</w:t>
      </w:r>
      <w:r w:rsidR="001B38B6" w:rsidRPr="0090443D">
        <w:rPr>
          <w:rFonts w:hint="eastAsia"/>
        </w:rPr>
        <w:t>、</w:t>
      </w:r>
      <w:r w:rsidR="001B38B6">
        <w:rPr>
          <w:rFonts w:hint="eastAsia"/>
        </w:rPr>
        <w:t>なぜ</w:t>
      </w:r>
      <w:r w:rsidRPr="00B86909">
        <w:rPr>
          <w:rFonts w:hint="eastAsia"/>
        </w:rPr>
        <w:t>健康づくりできます</w:t>
      </w:r>
      <w:r w:rsidR="00464C03" w:rsidRPr="00B86909">
        <w:rPr>
          <w:rFonts w:hint="eastAsia"/>
        </w:rPr>
        <w:t>店</w:t>
      </w:r>
      <w:r w:rsidR="001B38B6">
        <w:rPr>
          <w:rFonts w:hint="eastAsia"/>
        </w:rPr>
        <w:t>が必要なのか</w:t>
      </w:r>
      <w:r w:rsidRPr="00B86909">
        <w:rPr>
          <w:rFonts w:hint="eastAsia"/>
        </w:rPr>
        <w:t>健康課題の話</w:t>
      </w:r>
      <w:r w:rsidR="001B38B6">
        <w:rPr>
          <w:rFonts w:hint="eastAsia"/>
        </w:rPr>
        <w:t>と共に登録のお願い</w:t>
      </w:r>
      <w:r w:rsidR="00464C03" w:rsidRPr="00B86909">
        <w:rPr>
          <w:rFonts w:hint="eastAsia"/>
        </w:rPr>
        <w:t>を</w:t>
      </w:r>
      <w:r w:rsidRPr="00B86909">
        <w:rPr>
          <w:rFonts w:hint="eastAsia"/>
        </w:rPr>
        <w:t>させていただいている。</w:t>
      </w:r>
      <w:r w:rsidR="00464C03" w:rsidRPr="00B86909">
        <w:rPr>
          <w:rFonts w:hint="eastAsia"/>
        </w:rPr>
        <w:t>この講習会は年間</w:t>
      </w:r>
      <w:r w:rsidR="00464C03" w:rsidRPr="00B86909">
        <w:rPr>
          <w:rFonts w:hint="eastAsia"/>
        </w:rPr>
        <w:t>6</w:t>
      </w:r>
      <w:r w:rsidR="00464C03" w:rsidRPr="00B86909">
        <w:rPr>
          <w:rFonts w:hint="eastAsia"/>
        </w:rPr>
        <w:t>回あっている。</w:t>
      </w:r>
      <w:r w:rsidRPr="00B86909">
        <w:rPr>
          <w:rFonts w:hint="eastAsia"/>
        </w:rPr>
        <w:t>パンフレットも配布して登録の呼びかけを行っている。</w:t>
      </w:r>
      <w:r w:rsidR="002069D1">
        <w:rPr>
          <w:rFonts w:hint="eastAsia"/>
        </w:rPr>
        <w:t>また</w:t>
      </w:r>
      <w:r w:rsidRPr="00B86909">
        <w:rPr>
          <w:rFonts w:hint="eastAsia"/>
        </w:rPr>
        <w:t>、食環境整備の講演会を年に一回実施</w:t>
      </w:r>
      <w:r w:rsidR="00464C03" w:rsidRPr="00B86909">
        <w:rPr>
          <w:rFonts w:hint="eastAsia"/>
        </w:rPr>
        <w:t>しており、</w:t>
      </w:r>
      <w:r w:rsidRPr="00B86909">
        <w:rPr>
          <w:rFonts w:hint="eastAsia"/>
        </w:rPr>
        <w:t>市政だより</w:t>
      </w:r>
      <w:r w:rsidR="002069D1">
        <w:rPr>
          <w:rFonts w:hint="eastAsia"/>
        </w:rPr>
        <w:t>など</w:t>
      </w:r>
      <w:r w:rsidRPr="00B86909">
        <w:rPr>
          <w:rFonts w:hint="eastAsia"/>
        </w:rPr>
        <w:t>で案内</w:t>
      </w:r>
      <w:r w:rsidR="00464C03" w:rsidRPr="00B86909">
        <w:rPr>
          <w:rFonts w:hint="eastAsia"/>
        </w:rPr>
        <w:t>している</w:t>
      </w:r>
      <w:r w:rsidR="002069D1">
        <w:rPr>
          <w:rFonts w:hint="eastAsia"/>
        </w:rPr>
        <w:t>が</w:t>
      </w:r>
      <w:r w:rsidR="00464C03" w:rsidRPr="00B86909">
        <w:rPr>
          <w:rFonts w:hint="eastAsia"/>
        </w:rPr>
        <w:t>、</w:t>
      </w:r>
      <w:r w:rsidRPr="00B86909">
        <w:rPr>
          <w:rFonts w:hint="eastAsia"/>
        </w:rPr>
        <w:t>参加者が少ない現状がある。</w:t>
      </w:r>
      <w:r w:rsidR="009F2E4B">
        <w:rPr>
          <w:rFonts w:hint="eastAsia"/>
        </w:rPr>
        <w:t>市民に対しては、</w:t>
      </w:r>
      <w:r w:rsidRPr="00B86909">
        <w:rPr>
          <w:rFonts w:hint="eastAsia"/>
        </w:rPr>
        <w:t>区役所保健子ども課</w:t>
      </w:r>
      <w:r w:rsidR="002069D1">
        <w:rPr>
          <w:rFonts w:hint="eastAsia"/>
        </w:rPr>
        <w:t>や市の健康イベントにおいても周知している。ま</w:t>
      </w:r>
      <w:r w:rsidR="00464C03" w:rsidRPr="00B86909">
        <w:rPr>
          <w:rFonts w:hint="eastAsia"/>
        </w:rPr>
        <w:t>た、食生活改善推進員にも</w:t>
      </w:r>
      <w:r w:rsidR="002069D1">
        <w:rPr>
          <w:rFonts w:hint="eastAsia"/>
        </w:rPr>
        <w:t>、</w:t>
      </w:r>
      <w:r w:rsidR="00464C03" w:rsidRPr="00B86909">
        <w:rPr>
          <w:rFonts w:hint="eastAsia"/>
        </w:rPr>
        <w:t>で</w:t>
      </w:r>
      <w:r w:rsidR="000E6A61" w:rsidRPr="00B86909">
        <w:rPr>
          <w:rFonts w:hint="eastAsia"/>
        </w:rPr>
        <w:t>きます店</w:t>
      </w:r>
      <w:r w:rsidR="002069D1">
        <w:rPr>
          <w:rFonts w:hint="eastAsia"/>
        </w:rPr>
        <w:t>について情報提供しており、</w:t>
      </w:r>
      <w:r w:rsidR="000E6A61" w:rsidRPr="00B86909">
        <w:rPr>
          <w:rFonts w:hint="eastAsia"/>
        </w:rPr>
        <w:t>登</w:t>
      </w:r>
      <w:r w:rsidR="00464C03" w:rsidRPr="00B86909">
        <w:rPr>
          <w:rFonts w:hint="eastAsia"/>
        </w:rPr>
        <w:t>録を考えている店舗があれば、こちらにつなげてもらうようにしている。</w:t>
      </w:r>
    </w:p>
    <w:p w:rsidR="000E6A61" w:rsidRPr="00B86909" w:rsidRDefault="000E6A61" w:rsidP="00716544">
      <w:pPr>
        <w:spacing w:line="320" w:lineRule="exact"/>
      </w:pPr>
      <w:r w:rsidRPr="00B86909">
        <w:rPr>
          <w:rFonts w:hint="eastAsia"/>
        </w:rPr>
        <w:t xml:space="preserve">　最後の質問については、</w:t>
      </w:r>
      <w:r w:rsidR="002069D1">
        <w:rPr>
          <w:rFonts w:hint="eastAsia"/>
        </w:rPr>
        <w:t>250</w:t>
      </w:r>
      <w:r w:rsidR="00464C03" w:rsidRPr="00B86909">
        <w:rPr>
          <w:rFonts w:hint="eastAsia"/>
        </w:rPr>
        <w:t>店は熊本市の目標値で、健康日本２１の目標値</w:t>
      </w:r>
      <w:r w:rsidRPr="00B86909">
        <w:rPr>
          <w:rFonts w:hint="eastAsia"/>
        </w:rPr>
        <w:t>は日本全国</w:t>
      </w:r>
      <w:r w:rsidR="002069D1">
        <w:rPr>
          <w:rFonts w:hint="eastAsia"/>
        </w:rPr>
        <w:t>における同等の取組企業</w:t>
      </w:r>
      <w:r w:rsidR="00464C03" w:rsidRPr="00B86909">
        <w:rPr>
          <w:rFonts w:hint="eastAsia"/>
        </w:rPr>
        <w:t>数である</w:t>
      </w:r>
      <w:r w:rsidRPr="00B86909">
        <w:rPr>
          <w:rFonts w:hint="eastAsia"/>
        </w:rPr>
        <w:t>。</w:t>
      </w:r>
    </w:p>
    <w:p w:rsidR="00B86909" w:rsidRDefault="00B86909" w:rsidP="00716544">
      <w:pPr>
        <w:spacing w:line="320" w:lineRule="exact"/>
      </w:pPr>
    </w:p>
    <w:p w:rsidR="000E6A61" w:rsidRPr="00B86909" w:rsidRDefault="000E6A61" w:rsidP="00716544">
      <w:pPr>
        <w:spacing w:line="320" w:lineRule="exact"/>
      </w:pPr>
      <w:r w:rsidRPr="00B86909">
        <w:rPr>
          <w:rFonts w:hint="eastAsia"/>
        </w:rPr>
        <w:t>《大森会長》</w:t>
      </w:r>
    </w:p>
    <w:p w:rsidR="000E6A61" w:rsidRPr="00B86909" w:rsidRDefault="000E6A61" w:rsidP="00716544">
      <w:pPr>
        <w:spacing w:line="320" w:lineRule="exact"/>
      </w:pPr>
      <w:r w:rsidRPr="00B86909">
        <w:rPr>
          <w:rFonts w:hint="eastAsia"/>
        </w:rPr>
        <w:t xml:space="preserve">　日本呼吸器学会の禁煙推進委員をさせていただいている</w:t>
      </w:r>
      <w:r w:rsidR="009F2E4B">
        <w:rPr>
          <w:rFonts w:hint="eastAsia"/>
        </w:rPr>
        <w:t>。</w:t>
      </w:r>
      <w:r w:rsidRPr="00B86909">
        <w:rPr>
          <w:rFonts w:hint="eastAsia"/>
        </w:rPr>
        <w:t>改正健康増進法の中で</w:t>
      </w:r>
      <w:r w:rsidR="00A501C3" w:rsidRPr="00B86909">
        <w:rPr>
          <w:rFonts w:hint="eastAsia"/>
        </w:rPr>
        <w:t>望まない受動喫煙の防止が図られているが、</w:t>
      </w:r>
      <w:r w:rsidRPr="00B86909">
        <w:rPr>
          <w:rFonts w:hint="eastAsia"/>
        </w:rPr>
        <w:t>飲食店の健康づくりの点で喫煙の問題はどう考えているか。また、市として受動喫煙に</w:t>
      </w:r>
      <w:r w:rsidR="00A501C3" w:rsidRPr="00B86909">
        <w:rPr>
          <w:rFonts w:hint="eastAsia"/>
        </w:rPr>
        <w:t>対して</w:t>
      </w:r>
      <w:r w:rsidRPr="00B86909">
        <w:rPr>
          <w:rFonts w:hint="eastAsia"/>
        </w:rPr>
        <w:t>どのような取り組みを考えているか。</w:t>
      </w:r>
    </w:p>
    <w:p w:rsidR="000E6A61" w:rsidRPr="00B86909" w:rsidRDefault="000E6A61" w:rsidP="00716544">
      <w:pPr>
        <w:spacing w:line="320" w:lineRule="exact"/>
      </w:pPr>
    </w:p>
    <w:p w:rsidR="000E6A61" w:rsidRPr="00B86909" w:rsidRDefault="000E6A61" w:rsidP="00716544">
      <w:pPr>
        <w:spacing w:line="320" w:lineRule="exact"/>
      </w:pPr>
      <w:r w:rsidRPr="00B86909">
        <w:rPr>
          <w:rFonts w:hint="eastAsia"/>
        </w:rPr>
        <w:t>《事務局》</w:t>
      </w:r>
    </w:p>
    <w:p w:rsidR="00783C4B" w:rsidRDefault="000E6A61" w:rsidP="00716544">
      <w:pPr>
        <w:spacing w:line="320" w:lineRule="exact"/>
      </w:pPr>
      <w:r w:rsidRPr="00B86909">
        <w:rPr>
          <w:rFonts w:hint="eastAsia"/>
        </w:rPr>
        <w:t xml:space="preserve">　受動喫煙対策については、昨年の</w:t>
      </w:r>
      <w:r w:rsidRPr="00B86909">
        <w:rPr>
          <w:rFonts w:hint="eastAsia"/>
        </w:rPr>
        <w:t>7</w:t>
      </w:r>
      <w:r w:rsidRPr="00B86909">
        <w:rPr>
          <w:rFonts w:hint="eastAsia"/>
        </w:rPr>
        <w:t>月に</w:t>
      </w:r>
      <w:r w:rsidR="00783C4B" w:rsidRPr="00B86909">
        <w:rPr>
          <w:rFonts w:hint="eastAsia"/>
        </w:rPr>
        <w:t>健康増進法が</w:t>
      </w:r>
      <w:r w:rsidR="00521A46">
        <w:rPr>
          <w:rFonts w:hint="eastAsia"/>
        </w:rPr>
        <w:t>改正</w:t>
      </w:r>
      <w:r w:rsidR="00A501C3" w:rsidRPr="00B86909">
        <w:rPr>
          <w:rFonts w:hint="eastAsia"/>
        </w:rPr>
        <w:t>され、</w:t>
      </w:r>
      <w:r w:rsidR="00783C4B" w:rsidRPr="00B86909">
        <w:rPr>
          <w:rFonts w:hint="eastAsia"/>
        </w:rPr>
        <w:t>望まない受動喫煙をなくすという方向</w:t>
      </w:r>
      <w:r w:rsidR="00521A46">
        <w:rPr>
          <w:rFonts w:hint="eastAsia"/>
        </w:rPr>
        <w:t>へ</w:t>
      </w:r>
      <w:r w:rsidR="00783C4B" w:rsidRPr="00B86909">
        <w:rPr>
          <w:rFonts w:hint="eastAsia"/>
        </w:rPr>
        <w:t>段階的に</w:t>
      </w:r>
      <w:r w:rsidR="00521A46">
        <w:rPr>
          <w:rFonts w:hint="eastAsia"/>
        </w:rPr>
        <w:t>対策が強化</w:t>
      </w:r>
      <w:r w:rsidR="00A501C3" w:rsidRPr="00B86909">
        <w:rPr>
          <w:rFonts w:hint="eastAsia"/>
        </w:rPr>
        <w:t>される</w:t>
      </w:r>
      <w:r w:rsidR="00783C4B" w:rsidRPr="00B86909">
        <w:rPr>
          <w:rFonts w:hint="eastAsia"/>
        </w:rPr>
        <w:t>。</w:t>
      </w:r>
      <w:r w:rsidR="00A501C3" w:rsidRPr="00B86909">
        <w:rPr>
          <w:rFonts w:hint="eastAsia"/>
        </w:rPr>
        <w:t>今年</w:t>
      </w:r>
      <w:r w:rsidR="00783C4B" w:rsidRPr="00B86909">
        <w:rPr>
          <w:rFonts w:hint="eastAsia"/>
        </w:rPr>
        <w:t>7</w:t>
      </w:r>
      <w:r w:rsidR="00783C4B" w:rsidRPr="00B86909">
        <w:rPr>
          <w:rFonts w:hint="eastAsia"/>
        </w:rPr>
        <w:t>月には行政機関、病院</w:t>
      </w:r>
      <w:r w:rsidR="00521A46">
        <w:rPr>
          <w:rFonts w:hint="eastAsia"/>
        </w:rPr>
        <w:t>等が</w:t>
      </w:r>
      <w:r w:rsidR="00783C4B" w:rsidRPr="00B86909">
        <w:rPr>
          <w:rFonts w:hint="eastAsia"/>
        </w:rPr>
        <w:t>敷地内禁煙</w:t>
      </w:r>
      <w:r w:rsidR="00521A46">
        <w:rPr>
          <w:rFonts w:hint="eastAsia"/>
        </w:rPr>
        <w:t>、</w:t>
      </w:r>
      <w:r w:rsidR="00783C4B" w:rsidRPr="00B86909">
        <w:rPr>
          <w:rFonts w:hint="eastAsia"/>
        </w:rPr>
        <w:t>2020</w:t>
      </w:r>
      <w:r w:rsidR="00783C4B" w:rsidRPr="00B86909">
        <w:rPr>
          <w:rFonts w:hint="eastAsia"/>
        </w:rPr>
        <w:t>年</w:t>
      </w:r>
      <w:r w:rsidR="00783C4B" w:rsidRPr="00B86909">
        <w:rPr>
          <w:rFonts w:hint="eastAsia"/>
        </w:rPr>
        <w:t>4</w:t>
      </w:r>
      <w:r w:rsidR="00783C4B" w:rsidRPr="00B86909">
        <w:rPr>
          <w:rFonts w:hint="eastAsia"/>
        </w:rPr>
        <w:t>月には</w:t>
      </w:r>
      <w:r w:rsidR="00521A46">
        <w:rPr>
          <w:rFonts w:hint="eastAsia"/>
        </w:rPr>
        <w:t>飲食</w:t>
      </w:r>
      <w:r w:rsidR="00783C4B" w:rsidRPr="00B86909">
        <w:rPr>
          <w:rFonts w:hint="eastAsia"/>
        </w:rPr>
        <w:t>店</w:t>
      </w:r>
      <w:r w:rsidR="00521A46">
        <w:rPr>
          <w:rFonts w:hint="eastAsia"/>
        </w:rPr>
        <w:t>等</w:t>
      </w:r>
      <w:r w:rsidR="00783C4B" w:rsidRPr="00B86909">
        <w:rPr>
          <w:rFonts w:hint="eastAsia"/>
        </w:rPr>
        <w:t>でも</w:t>
      </w:r>
      <w:r w:rsidR="00A501C3" w:rsidRPr="00B86909">
        <w:rPr>
          <w:rFonts w:hint="eastAsia"/>
        </w:rPr>
        <w:t>原則禁煙になる</w:t>
      </w:r>
      <w:r w:rsidR="00783C4B" w:rsidRPr="00B86909">
        <w:rPr>
          <w:rFonts w:hint="eastAsia"/>
        </w:rPr>
        <w:t>。市において</w:t>
      </w:r>
      <w:r w:rsidR="009F2E4B">
        <w:rPr>
          <w:rFonts w:hint="eastAsia"/>
        </w:rPr>
        <w:t>は</w:t>
      </w:r>
      <w:r w:rsidR="00783C4B" w:rsidRPr="00B86909">
        <w:rPr>
          <w:rFonts w:hint="eastAsia"/>
        </w:rPr>
        <w:t>、法律は</w:t>
      </w:r>
      <w:r w:rsidR="009F2E4B">
        <w:rPr>
          <w:rFonts w:hint="eastAsia"/>
        </w:rPr>
        <w:t>改正されたが</w:t>
      </w:r>
      <w:r w:rsidR="00CE5B77">
        <w:rPr>
          <w:rFonts w:hint="eastAsia"/>
        </w:rPr>
        <w:t>、</w:t>
      </w:r>
      <w:r w:rsidR="00783C4B" w:rsidRPr="00B86909">
        <w:rPr>
          <w:rFonts w:hint="eastAsia"/>
        </w:rPr>
        <w:t>国からの細かな決まりがでてないことから</w:t>
      </w:r>
      <w:r w:rsidR="00A501C3" w:rsidRPr="00B86909">
        <w:rPr>
          <w:rFonts w:hint="eastAsia"/>
        </w:rPr>
        <w:t>、</w:t>
      </w:r>
      <w:r w:rsidR="00521A46">
        <w:rPr>
          <w:rFonts w:hint="eastAsia"/>
        </w:rPr>
        <w:t>政省令の発出後、</w:t>
      </w:r>
      <w:r w:rsidR="00783C4B" w:rsidRPr="00B86909">
        <w:rPr>
          <w:rFonts w:hint="eastAsia"/>
        </w:rPr>
        <w:t>方針を決めていく予定。</w:t>
      </w:r>
    </w:p>
    <w:p w:rsidR="00521A46" w:rsidRPr="009F2E4B" w:rsidRDefault="00521A46" w:rsidP="00716544">
      <w:pPr>
        <w:spacing w:line="320" w:lineRule="exact"/>
      </w:pPr>
    </w:p>
    <w:p w:rsidR="00783C4B" w:rsidRPr="00B86909" w:rsidRDefault="00783C4B" w:rsidP="00716544">
      <w:pPr>
        <w:spacing w:line="320" w:lineRule="exact"/>
      </w:pPr>
      <w:r w:rsidRPr="00B86909">
        <w:rPr>
          <w:rFonts w:hint="eastAsia"/>
        </w:rPr>
        <w:t>《大森会長》</w:t>
      </w:r>
    </w:p>
    <w:p w:rsidR="00CF6741" w:rsidRPr="00B86909" w:rsidRDefault="00783C4B" w:rsidP="00716544">
      <w:pPr>
        <w:spacing w:line="320" w:lineRule="exact"/>
      </w:pPr>
      <w:r w:rsidRPr="00B86909">
        <w:rPr>
          <w:rFonts w:hint="eastAsia"/>
        </w:rPr>
        <w:t xml:space="preserve">　段階的にでも進めていってほしい。また呼吸器学会でも</w:t>
      </w:r>
      <w:r w:rsidRPr="00B86909">
        <w:rPr>
          <w:rFonts w:hint="eastAsia"/>
        </w:rPr>
        <w:t>OPPD</w:t>
      </w:r>
      <w:r w:rsidRPr="00B86909">
        <w:rPr>
          <w:rFonts w:hint="eastAsia"/>
        </w:rPr>
        <w:t>の啓発について進んでいないと頭を抱えている。委員の啓発をお願いしたい。</w:t>
      </w:r>
    </w:p>
    <w:p w:rsidR="00783C4B" w:rsidRPr="00B86909" w:rsidRDefault="00783C4B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中間評価</w:t>
      </w:r>
      <w:r w:rsidR="00CF6741" w:rsidRPr="00B86909">
        <w:rPr>
          <w:rFonts w:hint="eastAsia"/>
        </w:rPr>
        <w:t>について、指標によっては</w:t>
      </w:r>
      <w:r w:rsidRPr="00B86909">
        <w:rPr>
          <w:rFonts w:hint="eastAsia"/>
        </w:rPr>
        <w:t>悪化</w:t>
      </w:r>
      <w:r w:rsidR="002069D1">
        <w:rPr>
          <w:rFonts w:hint="eastAsia"/>
        </w:rPr>
        <w:t>しているもの</w:t>
      </w:r>
      <w:r w:rsidRPr="00B86909">
        <w:rPr>
          <w:rFonts w:hint="eastAsia"/>
        </w:rPr>
        <w:t>もあるが</w:t>
      </w:r>
      <w:r w:rsidR="00CF6741" w:rsidRPr="00B86909">
        <w:rPr>
          <w:rFonts w:hint="eastAsia"/>
        </w:rPr>
        <w:t>、</w:t>
      </w:r>
      <w:r w:rsidRPr="00B86909">
        <w:rPr>
          <w:rFonts w:hint="eastAsia"/>
        </w:rPr>
        <w:t>いい評価もでており、そこも共有していきたい。</w:t>
      </w:r>
    </w:p>
    <w:p w:rsidR="00783C4B" w:rsidRPr="002069D1" w:rsidRDefault="00783C4B" w:rsidP="00716544">
      <w:pPr>
        <w:spacing w:line="320" w:lineRule="exact"/>
      </w:pPr>
    </w:p>
    <w:p w:rsidR="00783C4B" w:rsidRPr="0090443D" w:rsidRDefault="00783C4B" w:rsidP="00716544">
      <w:pPr>
        <w:spacing w:line="320" w:lineRule="exact"/>
      </w:pPr>
      <w:r w:rsidRPr="0090443D">
        <w:rPr>
          <w:rFonts w:hint="eastAsia"/>
        </w:rPr>
        <w:t>《糸島委員》</w:t>
      </w:r>
    </w:p>
    <w:p w:rsidR="00783C4B" w:rsidRPr="00B86909" w:rsidRDefault="00783C4B" w:rsidP="00716544">
      <w:pPr>
        <w:spacing w:line="320" w:lineRule="exact"/>
      </w:pPr>
      <w:r w:rsidRPr="0090443D">
        <w:rPr>
          <w:rFonts w:hint="eastAsia"/>
        </w:rPr>
        <w:t xml:space="preserve">　健康づくりできます店は、禁煙店もあわせて登録されているか。</w:t>
      </w:r>
    </w:p>
    <w:p w:rsidR="00783C4B" w:rsidRPr="00B86909" w:rsidRDefault="00783C4B" w:rsidP="00716544">
      <w:pPr>
        <w:spacing w:line="320" w:lineRule="exact"/>
      </w:pPr>
    </w:p>
    <w:p w:rsidR="00783C4B" w:rsidRPr="00B86909" w:rsidRDefault="00783C4B" w:rsidP="00716544">
      <w:pPr>
        <w:spacing w:line="320" w:lineRule="exact"/>
      </w:pPr>
      <w:r w:rsidRPr="00B86909">
        <w:rPr>
          <w:rFonts w:hint="eastAsia"/>
        </w:rPr>
        <w:t>《事務局》</w:t>
      </w:r>
    </w:p>
    <w:p w:rsidR="00783C4B" w:rsidRPr="00B86909" w:rsidRDefault="00783C4B" w:rsidP="00716544">
      <w:pPr>
        <w:spacing w:line="320" w:lineRule="exact"/>
      </w:pPr>
      <w:r w:rsidRPr="00B86909">
        <w:rPr>
          <w:rFonts w:hint="eastAsia"/>
        </w:rPr>
        <w:t xml:space="preserve">　健康づくりできます店の登録条件は</w:t>
      </w:r>
      <w:r w:rsidRPr="00B86909">
        <w:rPr>
          <w:rFonts w:hint="eastAsia"/>
        </w:rPr>
        <w:t>7</w:t>
      </w:r>
      <w:r w:rsidRPr="00B86909">
        <w:rPr>
          <w:rFonts w:hint="eastAsia"/>
        </w:rPr>
        <w:t>項目あり、</w:t>
      </w:r>
      <w:r w:rsidR="002069D1">
        <w:rPr>
          <w:rFonts w:hint="eastAsia"/>
        </w:rPr>
        <w:t>そのうちの</w:t>
      </w:r>
      <w:r w:rsidR="002069D1">
        <w:rPr>
          <w:rFonts w:hint="eastAsia"/>
        </w:rPr>
        <w:t>1</w:t>
      </w:r>
      <w:r w:rsidR="002069D1">
        <w:rPr>
          <w:rFonts w:hint="eastAsia"/>
        </w:rPr>
        <w:t>つが</w:t>
      </w:r>
      <w:r w:rsidRPr="00B86909">
        <w:rPr>
          <w:rFonts w:hint="eastAsia"/>
        </w:rPr>
        <w:t>施設内の完全禁煙</w:t>
      </w:r>
      <w:r w:rsidR="002069D1">
        <w:rPr>
          <w:rFonts w:hint="eastAsia"/>
        </w:rPr>
        <w:t>である。現在、</w:t>
      </w:r>
      <w:r w:rsidRPr="00B86909">
        <w:rPr>
          <w:rFonts w:hint="eastAsia"/>
        </w:rPr>
        <w:t>217</w:t>
      </w:r>
      <w:r w:rsidRPr="00B86909">
        <w:rPr>
          <w:rFonts w:hint="eastAsia"/>
        </w:rPr>
        <w:t>店のうち</w:t>
      </w:r>
      <w:r w:rsidR="00A430C6" w:rsidRPr="00B86909">
        <w:rPr>
          <w:rFonts w:hint="eastAsia"/>
        </w:rPr>
        <w:t>54</w:t>
      </w:r>
      <w:r w:rsidRPr="00B86909">
        <w:rPr>
          <w:rFonts w:hint="eastAsia"/>
        </w:rPr>
        <w:t>店が</w:t>
      </w:r>
      <w:r w:rsidR="002069D1">
        <w:rPr>
          <w:rFonts w:hint="eastAsia"/>
        </w:rPr>
        <w:t>「</w:t>
      </w:r>
      <w:r w:rsidRPr="00B86909">
        <w:rPr>
          <w:rFonts w:hint="eastAsia"/>
        </w:rPr>
        <w:t>禁煙の推進</w:t>
      </w:r>
      <w:r w:rsidR="002069D1">
        <w:rPr>
          <w:rFonts w:hint="eastAsia"/>
        </w:rPr>
        <w:t>」</w:t>
      </w:r>
      <w:r w:rsidRPr="00B86909">
        <w:rPr>
          <w:rFonts w:hint="eastAsia"/>
        </w:rPr>
        <w:t>で登録いただいている。</w:t>
      </w:r>
    </w:p>
    <w:p w:rsidR="00E177EB" w:rsidRDefault="00E177EB" w:rsidP="00716544">
      <w:pPr>
        <w:spacing w:line="320" w:lineRule="exact"/>
      </w:pPr>
    </w:p>
    <w:p w:rsidR="00783C4B" w:rsidRPr="00B86909" w:rsidRDefault="00783C4B" w:rsidP="00716544">
      <w:pPr>
        <w:spacing w:line="320" w:lineRule="exact"/>
      </w:pPr>
      <w:r w:rsidRPr="00B86909">
        <w:rPr>
          <w:rFonts w:hint="eastAsia"/>
        </w:rPr>
        <w:lastRenderedPageBreak/>
        <w:t>《大森会長》</w:t>
      </w:r>
    </w:p>
    <w:p w:rsidR="00783C4B" w:rsidRPr="00B86909" w:rsidRDefault="00783C4B" w:rsidP="00716544">
      <w:pPr>
        <w:spacing w:line="320" w:lineRule="exact"/>
      </w:pPr>
      <w:r w:rsidRPr="00B86909">
        <w:rPr>
          <w:rFonts w:hint="eastAsia"/>
        </w:rPr>
        <w:t xml:space="preserve">　</w:t>
      </w:r>
      <w:r w:rsidR="00A430C6" w:rsidRPr="00B86909">
        <w:rPr>
          <w:rFonts w:hint="eastAsia"/>
        </w:rPr>
        <w:t>こころの健康</w:t>
      </w:r>
      <w:r w:rsidRPr="00B86909">
        <w:rPr>
          <w:rFonts w:hint="eastAsia"/>
        </w:rPr>
        <w:t>の取り組み</w:t>
      </w:r>
      <w:r w:rsidR="00A430C6" w:rsidRPr="00B86909">
        <w:rPr>
          <w:rFonts w:hint="eastAsia"/>
        </w:rPr>
        <w:t>について、</w:t>
      </w:r>
      <w:r w:rsidRPr="00B86909">
        <w:rPr>
          <w:rFonts w:hint="eastAsia"/>
        </w:rPr>
        <w:t>自殺</w:t>
      </w:r>
      <w:r w:rsidR="00A430C6" w:rsidRPr="00B86909">
        <w:rPr>
          <w:rFonts w:hint="eastAsia"/>
        </w:rPr>
        <w:t>者は減少しているが</w:t>
      </w:r>
      <w:r w:rsidRPr="00B86909">
        <w:rPr>
          <w:rFonts w:hint="eastAsia"/>
        </w:rPr>
        <w:t>震災後の状況など</w:t>
      </w:r>
      <w:r w:rsidR="00A430C6" w:rsidRPr="00B86909">
        <w:rPr>
          <w:rFonts w:hint="eastAsia"/>
        </w:rPr>
        <w:t>意見はないか。</w:t>
      </w:r>
    </w:p>
    <w:p w:rsidR="00783C4B" w:rsidRPr="00B86909" w:rsidRDefault="00783C4B" w:rsidP="00716544">
      <w:pPr>
        <w:spacing w:line="320" w:lineRule="exact"/>
      </w:pPr>
    </w:p>
    <w:p w:rsidR="00783C4B" w:rsidRPr="00CB2ED6" w:rsidRDefault="00783C4B" w:rsidP="00716544">
      <w:pPr>
        <w:spacing w:line="320" w:lineRule="exact"/>
      </w:pPr>
      <w:r w:rsidRPr="00CB2ED6">
        <w:rPr>
          <w:rFonts w:hint="eastAsia"/>
        </w:rPr>
        <w:t>《寺岡委員》</w:t>
      </w:r>
    </w:p>
    <w:p w:rsidR="00A430C6" w:rsidRPr="00CB2ED6" w:rsidRDefault="00783C4B" w:rsidP="00716544">
      <w:pPr>
        <w:spacing w:line="320" w:lineRule="exact"/>
      </w:pPr>
      <w:r w:rsidRPr="00CB2ED6">
        <w:rPr>
          <w:rFonts w:hint="eastAsia"/>
        </w:rPr>
        <w:t xml:space="preserve">　</w:t>
      </w:r>
      <w:r w:rsidR="00A430C6" w:rsidRPr="00CB2ED6">
        <w:rPr>
          <w:rFonts w:hint="eastAsia"/>
        </w:rPr>
        <w:t>独居老人</w:t>
      </w:r>
      <w:r w:rsidR="00E76053" w:rsidRPr="00CB2ED6">
        <w:rPr>
          <w:rFonts w:hint="eastAsia"/>
        </w:rPr>
        <w:t>が集まりにこない。表にはでて</w:t>
      </w:r>
      <w:r w:rsidR="00A430C6" w:rsidRPr="00CB2ED6">
        <w:rPr>
          <w:rFonts w:hint="eastAsia"/>
        </w:rPr>
        <w:t>いないので正確には言えないが、</w:t>
      </w:r>
      <w:r w:rsidR="00E76053" w:rsidRPr="00CB2ED6">
        <w:rPr>
          <w:rFonts w:hint="eastAsia"/>
        </w:rPr>
        <w:t>地震に</w:t>
      </w:r>
      <w:r w:rsidR="00A430C6" w:rsidRPr="00CB2ED6">
        <w:rPr>
          <w:rFonts w:hint="eastAsia"/>
        </w:rPr>
        <w:t>伴う</w:t>
      </w:r>
      <w:r w:rsidR="00E76053" w:rsidRPr="00CB2ED6">
        <w:rPr>
          <w:rFonts w:hint="eastAsia"/>
        </w:rPr>
        <w:t>疾患というよりも自殺の可能性はある。</w:t>
      </w:r>
    </w:p>
    <w:p w:rsidR="00783C4B" w:rsidRPr="00B86909" w:rsidRDefault="00E76053" w:rsidP="00716544">
      <w:pPr>
        <w:spacing w:line="320" w:lineRule="exact"/>
        <w:ind w:firstLineChars="100" w:firstLine="234"/>
      </w:pPr>
      <w:r w:rsidRPr="00CB2ED6">
        <w:rPr>
          <w:rFonts w:hint="eastAsia"/>
        </w:rPr>
        <w:t>うつの患者の自殺は少なくなってはいる。精神科受診は抵抗があるが</w:t>
      </w:r>
      <w:r w:rsidR="00A430C6" w:rsidRPr="00CB2ED6">
        <w:rPr>
          <w:rFonts w:hint="eastAsia"/>
        </w:rPr>
        <w:t>、中には薬まで飲まなくてもいい方もいるので、</w:t>
      </w:r>
      <w:r w:rsidRPr="00CB2ED6">
        <w:rPr>
          <w:rFonts w:hint="eastAsia"/>
        </w:rPr>
        <w:t>内科等</w:t>
      </w:r>
      <w:r w:rsidR="009F2E4B" w:rsidRPr="00CB2ED6">
        <w:rPr>
          <w:rFonts w:hint="eastAsia"/>
        </w:rPr>
        <w:t>で</w:t>
      </w:r>
      <w:r w:rsidRPr="00CB2ED6">
        <w:rPr>
          <w:rFonts w:hint="eastAsia"/>
        </w:rPr>
        <w:t>相談を受け</w:t>
      </w:r>
      <w:r w:rsidR="00A430C6" w:rsidRPr="00CB2ED6">
        <w:rPr>
          <w:rFonts w:hint="eastAsia"/>
        </w:rPr>
        <w:t>てもらう</w:t>
      </w:r>
      <w:r w:rsidRPr="00CB2ED6">
        <w:rPr>
          <w:rFonts w:hint="eastAsia"/>
        </w:rPr>
        <w:t>だけ</w:t>
      </w:r>
      <w:r w:rsidR="00A430C6" w:rsidRPr="00CB2ED6">
        <w:rPr>
          <w:rFonts w:hint="eastAsia"/>
        </w:rPr>
        <w:t>でもいい。</w:t>
      </w:r>
      <w:r w:rsidRPr="00CB2ED6">
        <w:rPr>
          <w:rFonts w:hint="eastAsia"/>
        </w:rPr>
        <w:t>協力いただいている。</w:t>
      </w:r>
    </w:p>
    <w:p w:rsidR="00716544" w:rsidRPr="00B86909" w:rsidRDefault="00716544" w:rsidP="00716544">
      <w:pPr>
        <w:spacing w:line="320" w:lineRule="exact"/>
      </w:pPr>
    </w:p>
    <w:p w:rsidR="00E76053" w:rsidRPr="00B86909" w:rsidRDefault="00E76053" w:rsidP="00716544">
      <w:pPr>
        <w:spacing w:line="320" w:lineRule="exact"/>
      </w:pPr>
      <w:r w:rsidRPr="00B86909">
        <w:rPr>
          <w:rFonts w:hint="eastAsia"/>
        </w:rPr>
        <w:t>《大森会長》</w:t>
      </w:r>
    </w:p>
    <w:p w:rsidR="00E76053" w:rsidRPr="00B86909" w:rsidRDefault="00A05B69" w:rsidP="00716544">
      <w:pPr>
        <w:spacing w:line="320" w:lineRule="exact"/>
        <w:ind w:firstLineChars="100" w:firstLine="234"/>
      </w:pPr>
      <w:r w:rsidRPr="00B86909">
        <w:rPr>
          <w:rFonts w:hint="eastAsia"/>
        </w:rPr>
        <w:t>ｐ</w:t>
      </w:r>
      <w:r w:rsidR="00E76053" w:rsidRPr="00B86909">
        <w:rPr>
          <w:rFonts w:hint="eastAsia"/>
        </w:rPr>
        <w:t>７の「働き盛り世代の健康」</w:t>
      </w:r>
      <w:r w:rsidRPr="00B86909">
        <w:rPr>
          <w:rFonts w:hint="eastAsia"/>
        </w:rPr>
        <w:t>について</w:t>
      </w:r>
      <w:r w:rsidR="00E76053" w:rsidRPr="00B86909">
        <w:rPr>
          <w:rFonts w:hint="eastAsia"/>
        </w:rPr>
        <w:t>、特定健康診査の受診率が現状維持となってい</w:t>
      </w:r>
      <w:r w:rsidRPr="00B86909">
        <w:rPr>
          <w:rFonts w:hint="eastAsia"/>
        </w:rPr>
        <w:t>る</w:t>
      </w:r>
      <w:r w:rsidR="00E76053" w:rsidRPr="00B86909">
        <w:rPr>
          <w:rFonts w:hint="eastAsia"/>
        </w:rPr>
        <w:t>が、これに関連して、熊本市国保での健康づくりに関するインセンティブ事業や、国保の医療費の推移と見通し、健康づくりの取り組みによる目指す効果を含めて、市の見</w:t>
      </w:r>
      <w:r w:rsidRPr="00B86909">
        <w:rPr>
          <w:rFonts w:hint="eastAsia"/>
        </w:rPr>
        <w:t>解はいかがか。</w:t>
      </w:r>
    </w:p>
    <w:p w:rsidR="00A05B69" w:rsidRPr="00B86909" w:rsidRDefault="00A05B69" w:rsidP="00716544">
      <w:pPr>
        <w:spacing w:line="320" w:lineRule="exact"/>
        <w:ind w:firstLineChars="100" w:firstLine="234"/>
      </w:pPr>
    </w:p>
    <w:p w:rsidR="00E76053" w:rsidRPr="00B86909" w:rsidRDefault="00E76053" w:rsidP="00716544">
      <w:pPr>
        <w:spacing w:line="320" w:lineRule="exact"/>
      </w:pPr>
      <w:r w:rsidRPr="00B86909">
        <w:rPr>
          <w:rFonts w:hint="eastAsia"/>
        </w:rPr>
        <w:t>《国保年金</w:t>
      </w:r>
      <w:r w:rsidR="00A05B69" w:rsidRPr="00B86909">
        <w:rPr>
          <w:rFonts w:hint="eastAsia"/>
        </w:rPr>
        <w:t>課</w:t>
      </w:r>
      <w:r w:rsidRPr="00B86909">
        <w:rPr>
          <w:rFonts w:hint="eastAsia"/>
        </w:rPr>
        <w:t>》</w:t>
      </w:r>
    </w:p>
    <w:p w:rsidR="00A05B69" w:rsidRPr="0003278F" w:rsidRDefault="00E76053" w:rsidP="00716544">
      <w:pPr>
        <w:spacing w:line="320" w:lineRule="exact"/>
      </w:pPr>
      <w:r w:rsidRPr="00B86909">
        <w:rPr>
          <w:rFonts w:hint="eastAsia"/>
        </w:rPr>
        <w:t xml:space="preserve">　国保データベー</w:t>
      </w:r>
      <w:r w:rsidRPr="0003278F">
        <w:rPr>
          <w:rFonts w:hint="eastAsia"/>
        </w:rPr>
        <w:t>ス</w:t>
      </w:r>
      <w:r w:rsidR="00A05B69" w:rsidRPr="0003278F">
        <w:rPr>
          <w:rFonts w:hint="eastAsia"/>
        </w:rPr>
        <w:t>の</w:t>
      </w:r>
      <w:r w:rsidRPr="0003278F">
        <w:rPr>
          <w:rFonts w:hint="eastAsia"/>
        </w:rPr>
        <w:t>KDB</w:t>
      </w:r>
      <w:r w:rsidRPr="0003278F">
        <w:rPr>
          <w:rFonts w:hint="eastAsia"/>
        </w:rPr>
        <w:t>によると</w:t>
      </w:r>
      <w:r w:rsidR="00A05B69" w:rsidRPr="0003278F">
        <w:rPr>
          <w:rFonts w:hint="eastAsia"/>
        </w:rPr>
        <w:t>、</w:t>
      </w:r>
      <w:r w:rsidRPr="0003278F">
        <w:rPr>
          <w:rFonts w:hint="eastAsia"/>
        </w:rPr>
        <w:t>平成</w:t>
      </w:r>
      <w:r w:rsidRPr="0003278F">
        <w:rPr>
          <w:rFonts w:hint="eastAsia"/>
        </w:rPr>
        <w:t>29</w:t>
      </w:r>
      <w:r w:rsidRPr="0003278F">
        <w:rPr>
          <w:rFonts w:hint="eastAsia"/>
        </w:rPr>
        <w:t>年度の熊本市</w:t>
      </w:r>
      <w:r w:rsidR="00412268" w:rsidRPr="0003278F">
        <w:rPr>
          <w:rFonts w:hint="eastAsia"/>
        </w:rPr>
        <w:t>国保の</w:t>
      </w:r>
      <w:r w:rsidRPr="0003278F">
        <w:rPr>
          <w:rFonts w:hint="eastAsia"/>
        </w:rPr>
        <w:t>年間総医療費は前年度</w:t>
      </w:r>
      <w:r w:rsidR="00412268" w:rsidRPr="0003278F">
        <w:rPr>
          <w:rFonts w:hint="eastAsia"/>
        </w:rPr>
        <w:t>に比べ</w:t>
      </w:r>
      <w:r w:rsidR="00A05B69" w:rsidRPr="0003278F">
        <w:rPr>
          <w:rFonts w:hint="eastAsia"/>
        </w:rPr>
        <w:t>増加。</w:t>
      </w:r>
      <w:r w:rsidRPr="0003278F">
        <w:rPr>
          <w:rFonts w:hint="eastAsia"/>
        </w:rPr>
        <w:t>被保険者数</w:t>
      </w:r>
      <w:r w:rsidR="00412268" w:rsidRPr="0003278F">
        <w:rPr>
          <w:rFonts w:hint="eastAsia"/>
        </w:rPr>
        <w:t>は減少</w:t>
      </w:r>
      <w:r w:rsidRPr="0003278F">
        <w:rPr>
          <w:rFonts w:hint="eastAsia"/>
        </w:rPr>
        <w:t>。一人あたりの医療費は</w:t>
      </w:r>
      <w:r w:rsidR="00412268" w:rsidRPr="0003278F">
        <w:rPr>
          <w:rFonts w:hint="eastAsia"/>
        </w:rPr>
        <w:t>6</w:t>
      </w:r>
      <w:r w:rsidR="00412268" w:rsidRPr="0003278F">
        <w:rPr>
          <w:rFonts w:hint="eastAsia"/>
        </w:rPr>
        <w:t>％近く</w:t>
      </w:r>
      <w:r w:rsidRPr="0003278F">
        <w:rPr>
          <w:rFonts w:hint="eastAsia"/>
        </w:rPr>
        <w:t>伸びている。また</w:t>
      </w:r>
      <w:r w:rsidR="00A05B69" w:rsidRPr="0003278F">
        <w:rPr>
          <w:rFonts w:hint="eastAsia"/>
        </w:rPr>
        <w:t>、</w:t>
      </w:r>
      <w:r w:rsidR="00412268" w:rsidRPr="0003278F">
        <w:rPr>
          <w:rFonts w:hint="eastAsia"/>
        </w:rPr>
        <w:t>一人あたり医療費は</w:t>
      </w:r>
      <w:r w:rsidRPr="0003278F">
        <w:rPr>
          <w:rFonts w:hint="eastAsia"/>
        </w:rPr>
        <w:t>指定都市平均の水準も</w:t>
      </w:r>
      <w:r w:rsidR="00A05B69" w:rsidRPr="0003278F">
        <w:rPr>
          <w:rFonts w:hint="eastAsia"/>
        </w:rPr>
        <w:t>上回っており、</w:t>
      </w:r>
      <w:r w:rsidRPr="0003278F">
        <w:rPr>
          <w:rFonts w:hint="eastAsia"/>
        </w:rPr>
        <w:t>今後も伸びていくことが危惧されている。</w:t>
      </w:r>
    </w:p>
    <w:p w:rsidR="00A05B69" w:rsidRPr="0003278F" w:rsidRDefault="00E76053" w:rsidP="00716544">
      <w:pPr>
        <w:spacing w:line="320" w:lineRule="exact"/>
        <w:ind w:firstLineChars="100" w:firstLine="234"/>
      </w:pPr>
      <w:r w:rsidRPr="0003278F">
        <w:rPr>
          <w:rFonts w:hint="eastAsia"/>
        </w:rPr>
        <w:t>平成</w:t>
      </w:r>
      <w:r w:rsidRPr="0003278F">
        <w:rPr>
          <w:rFonts w:hint="eastAsia"/>
        </w:rPr>
        <w:t>30</w:t>
      </w:r>
      <w:r w:rsidRPr="0003278F">
        <w:rPr>
          <w:rFonts w:hint="eastAsia"/>
        </w:rPr>
        <w:t>年度実施のインセンティブ事業について</w:t>
      </w:r>
      <w:r w:rsidR="00A05B69" w:rsidRPr="0003278F">
        <w:rPr>
          <w:rFonts w:hint="eastAsia"/>
        </w:rPr>
        <w:t>、</w:t>
      </w:r>
      <w:r w:rsidRPr="0003278F">
        <w:rPr>
          <w:rFonts w:hint="eastAsia"/>
        </w:rPr>
        <w:t>11</w:t>
      </w:r>
      <w:r w:rsidRPr="0003278F">
        <w:rPr>
          <w:rFonts w:hint="eastAsia"/>
        </w:rPr>
        <w:t>月末までに特定</w:t>
      </w:r>
      <w:r w:rsidR="00A05B69" w:rsidRPr="0003278F">
        <w:rPr>
          <w:rFonts w:hint="eastAsia"/>
        </w:rPr>
        <w:t>健</w:t>
      </w:r>
      <w:r w:rsidRPr="0003278F">
        <w:rPr>
          <w:rFonts w:hint="eastAsia"/>
        </w:rPr>
        <w:t>診を受診した方を対象に抽選で宿泊</w:t>
      </w:r>
      <w:r w:rsidR="005718A9" w:rsidRPr="0003278F">
        <w:rPr>
          <w:rFonts w:hint="eastAsia"/>
        </w:rPr>
        <w:t>券や健康食品</w:t>
      </w:r>
      <w:r w:rsidR="00A05B69" w:rsidRPr="0003278F">
        <w:rPr>
          <w:rFonts w:hint="eastAsia"/>
        </w:rPr>
        <w:t>など、</w:t>
      </w:r>
      <w:r w:rsidR="005718A9" w:rsidRPr="0003278F">
        <w:rPr>
          <w:rFonts w:hint="eastAsia"/>
        </w:rPr>
        <w:t>2</w:t>
      </w:r>
      <w:r w:rsidR="00A05B69" w:rsidRPr="0003278F">
        <w:rPr>
          <w:rFonts w:hint="eastAsia"/>
        </w:rPr>
        <w:t>,</w:t>
      </w:r>
      <w:r w:rsidR="005718A9" w:rsidRPr="0003278F">
        <w:rPr>
          <w:rFonts w:hint="eastAsia"/>
        </w:rPr>
        <w:t>200</w:t>
      </w:r>
      <w:r w:rsidR="005718A9" w:rsidRPr="0003278F">
        <w:rPr>
          <w:rFonts w:hint="eastAsia"/>
        </w:rPr>
        <w:t>名にあたるキャンペーンを企画。商品は主に企業から協賛され準備</w:t>
      </w:r>
      <w:r w:rsidR="00A05B69" w:rsidRPr="0003278F">
        <w:rPr>
          <w:rFonts w:hint="eastAsia"/>
        </w:rPr>
        <w:t>している。キャンペーンについては、特定健診</w:t>
      </w:r>
      <w:r w:rsidR="005718A9" w:rsidRPr="0003278F">
        <w:rPr>
          <w:rFonts w:hint="eastAsia"/>
        </w:rPr>
        <w:t>の受診勧奨業務のなかで電話やはがきで</w:t>
      </w:r>
      <w:r w:rsidR="005718A9" w:rsidRPr="0003278F">
        <w:rPr>
          <w:rFonts w:hint="eastAsia"/>
        </w:rPr>
        <w:t>PR</w:t>
      </w:r>
      <w:r w:rsidR="005718A9" w:rsidRPr="0003278F">
        <w:rPr>
          <w:rFonts w:hint="eastAsia"/>
        </w:rPr>
        <w:t>するなど受診勧奨とインセンティブを一体</w:t>
      </w:r>
      <w:r w:rsidR="00A05B69" w:rsidRPr="0003278F">
        <w:rPr>
          <w:rFonts w:hint="eastAsia"/>
        </w:rPr>
        <w:t>的</w:t>
      </w:r>
      <w:r w:rsidR="005718A9" w:rsidRPr="0003278F">
        <w:rPr>
          <w:rFonts w:hint="eastAsia"/>
        </w:rPr>
        <w:t>に</w:t>
      </w:r>
      <w:r w:rsidR="00A05B69" w:rsidRPr="0003278F">
        <w:rPr>
          <w:rFonts w:hint="eastAsia"/>
        </w:rPr>
        <w:t>取り組んで</w:t>
      </w:r>
      <w:r w:rsidR="005718A9" w:rsidRPr="0003278F">
        <w:rPr>
          <w:rFonts w:hint="eastAsia"/>
        </w:rPr>
        <w:t>対象者へのアプローチを</w:t>
      </w:r>
      <w:r w:rsidR="00A05B69" w:rsidRPr="0003278F">
        <w:rPr>
          <w:rFonts w:hint="eastAsia"/>
        </w:rPr>
        <w:t>行っている</w:t>
      </w:r>
      <w:r w:rsidR="005718A9" w:rsidRPr="0003278F">
        <w:rPr>
          <w:rFonts w:hint="eastAsia"/>
        </w:rPr>
        <w:t>。こうした取組の結果</w:t>
      </w:r>
      <w:r w:rsidR="00A05B69" w:rsidRPr="0003278F">
        <w:rPr>
          <w:rFonts w:hint="eastAsia"/>
        </w:rPr>
        <w:t>、平成</w:t>
      </w:r>
      <w:r w:rsidR="005718A9" w:rsidRPr="0003278F">
        <w:rPr>
          <w:rFonts w:hint="eastAsia"/>
        </w:rPr>
        <w:t>31</w:t>
      </w:r>
      <w:r w:rsidR="005718A9" w:rsidRPr="0003278F">
        <w:rPr>
          <w:rFonts w:hint="eastAsia"/>
        </w:rPr>
        <w:t>年</w:t>
      </w:r>
      <w:r w:rsidR="005718A9" w:rsidRPr="0003278F">
        <w:rPr>
          <w:rFonts w:hint="eastAsia"/>
        </w:rPr>
        <w:t>1</w:t>
      </w:r>
      <w:r w:rsidR="005718A9" w:rsidRPr="0003278F">
        <w:rPr>
          <w:rFonts w:hint="eastAsia"/>
        </w:rPr>
        <w:t>月末時点で</w:t>
      </w:r>
      <w:r w:rsidR="00412268" w:rsidRPr="0003278F">
        <w:rPr>
          <w:rFonts w:hint="eastAsia"/>
        </w:rPr>
        <w:t>の</w:t>
      </w:r>
      <w:r w:rsidR="00A05B69" w:rsidRPr="0003278F">
        <w:rPr>
          <w:rFonts w:hint="eastAsia"/>
        </w:rPr>
        <w:t>特定健診</w:t>
      </w:r>
      <w:r w:rsidR="00FC2E3A" w:rsidRPr="0003278F">
        <w:rPr>
          <w:rFonts w:hint="eastAsia"/>
        </w:rPr>
        <w:t>の</w:t>
      </w:r>
      <w:r w:rsidR="005718A9" w:rsidRPr="0003278F">
        <w:rPr>
          <w:rFonts w:hint="eastAsia"/>
        </w:rPr>
        <w:t>暫定受診率は</w:t>
      </w:r>
      <w:r w:rsidR="00412268" w:rsidRPr="0003278F">
        <w:rPr>
          <w:rFonts w:hint="eastAsia"/>
        </w:rPr>
        <w:t>、</w:t>
      </w:r>
      <w:r w:rsidR="005718A9" w:rsidRPr="0003278F">
        <w:rPr>
          <w:rFonts w:hint="eastAsia"/>
        </w:rPr>
        <w:t>前年度の同時期と比較すると</w:t>
      </w:r>
      <w:r w:rsidR="00A05B69" w:rsidRPr="0003278F">
        <w:rPr>
          <w:rFonts w:hint="eastAsia"/>
        </w:rPr>
        <w:t>約</w:t>
      </w:r>
      <w:r w:rsidR="005718A9" w:rsidRPr="0003278F">
        <w:rPr>
          <w:rFonts w:hint="eastAsia"/>
        </w:rPr>
        <w:t>3.4%</w:t>
      </w:r>
      <w:r w:rsidR="005718A9" w:rsidRPr="0003278F">
        <w:rPr>
          <w:rFonts w:hint="eastAsia"/>
        </w:rPr>
        <w:t>増加と受診率向上に大きな効果がでている。しかし、本市の</w:t>
      </w:r>
      <w:r w:rsidR="00A05B69" w:rsidRPr="0003278F">
        <w:rPr>
          <w:rFonts w:hint="eastAsia"/>
        </w:rPr>
        <w:t>健診</w:t>
      </w:r>
      <w:r w:rsidR="005718A9" w:rsidRPr="0003278F">
        <w:rPr>
          <w:rFonts w:hint="eastAsia"/>
        </w:rPr>
        <w:t>受診率は平成</w:t>
      </w:r>
      <w:r w:rsidR="005718A9" w:rsidRPr="0003278F">
        <w:rPr>
          <w:rFonts w:hint="eastAsia"/>
        </w:rPr>
        <w:t>29</w:t>
      </w:r>
      <w:r w:rsidR="005718A9" w:rsidRPr="0003278F">
        <w:rPr>
          <w:rFonts w:hint="eastAsia"/>
        </w:rPr>
        <w:t>年度において指定都市</w:t>
      </w:r>
      <w:r w:rsidR="005718A9" w:rsidRPr="0003278F">
        <w:rPr>
          <w:rFonts w:hint="eastAsia"/>
        </w:rPr>
        <w:t>20</w:t>
      </w:r>
      <w:r w:rsidR="00412268" w:rsidRPr="0003278F">
        <w:rPr>
          <w:rFonts w:hint="eastAsia"/>
        </w:rPr>
        <w:t>都市</w:t>
      </w:r>
      <w:r w:rsidR="005718A9" w:rsidRPr="0003278F">
        <w:rPr>
          <w:rFonts w:hint="eastAsia"/>
        </w:rPr>
        <w:t>のうち</w:t>
      </w:r>
      <w:r w:rsidR="005718A9" w:rsidRPr="0003278F">
        <w:rPr>
          <w:rFonts w:hint="eastAsia"/>
        </w:rPr>
        <w:t>11</w:t>
      </w:r>
      <w:r w:rsidR="005718A9" w:rsidRPr="0003278F">
        <w:rPr>
          <w:rFonts w:hint="eastAsia"/>
        </w:rPr>
        <w:t>番目であるものの</w:t>
      </w:r>
      <w:r w:rsidR="00A05B69" w:rsidRPr="0003278F">
        <w:rPr>
          <w:rFonts w:hint="eastAsia"/>
        </w:rPr>
        <w:t>、</w:t>
      </w:r>
      <w:r w:rsidR="005718A9" w:rsidRPr="0003278F">
        <w:rPr>
          <w:rFonts w:hint="eastAsia"/>
        </w:rPr>
        <w:t>国</w:t>
      </w:r>
      <w:r w:rsidR="00412268" w:rsidRPr="0003278F">
        <w:rPr>
          <w:rFonts w:hint="eastAsia"/>
        </w:rPr>
        <w:t>、県</w:t>
      </w:r>
      <w:r w:rsidR="005718A9" w:rsidRPr="0003278F">
        <w:rPr>
          <w:rFonts w:hint="eastAsia"/>
        </w:rPr>
        <w:t>の平均を</w:t>
      </w:r>
      <w:r w:rsidR="00A05B69" w:rsidRPr="0003278F">
        <w:rPr>
          <w:rFonts w:hint="eastAsia"/>
        </w:rPr>
        <w:t>下回っており低い</w:t>
      </w:r>
      <w:r w:rsidR="005718A9" w:rsidRPr="0003278F">
        <w:rPr>
          <w:rFonts w:hint="eastAsia"/>
        </w:rPr>
        <w:t>。</w:t>
      </w:r>
    </w:p>
    <w:p w:rsidR="003A682C" w:rsidRPr="0003278F" w:rsidRDefault="00BF1D4A" w:rsidP="00716544">
      <w:pPr>
        <w:spacing w:line="320" w:lineRule="exact"/>
        <w:ind w:firstLineChars="100" w:firstLine="234"/>
      </w:pPr>
      <w:r w:rsidRPr="0003278F">
        <w:rPr>
          <w:rFonts w:hint="eastAsia"/>
        </w:rPr>
        <w:t>抽選</w:t>
      </w:r>
      <w:r w:rsidR="005718A9" w:rsidRPr="0003278F">
        <w:rPr>
          <w:rFonts w:hint="eastAsia"/>
        </w:rPr>
        <w:t>キャンペーンの充実化、勧奨の強化</w:t>
      </w:r>
      <w:r w:rsidR="00A05B69" w:rsidRPr="0003278F">
        <w:rPr>
          <w:rFonts w:hint="eastAsia"/>
        </w:rPr>
        <w:t>等</w:t>
      </w:r>
      <w:r w:rsidR="005718A9" w:rsidRPr="0003278F">
        <w:rPr>
          <w:rFonts w:hint="eastAsia"/>
        </w:rPr>
        <w:t>受診率向上の対策に引き続き</w:t>
      </w:r>
      <w:r w:rsidR="00A05B69" w:rsidRPr="0003278F">
        <w:rPr>
          <w:rFonts w:hint="eastAsia"/>
        </w:rPr>
        <w:t>努めて</w:t>
      </w:r>
      <w:r w:rsidR="005718A9" w:rsidRPr="0003278F">
        <w:rPr>
          <w:rFonts w:hint="eastAsia"/>
        </w:rPr>
        <w:t>いきたい。生活習慣病</w:t>
      </w:r>
      <w:r w:rsidR="00A05B69" w:rsidRPr="0003278F">
        <w:rPr>
          <w:rFonts w:hint="eastAsia"/>
        </w:rPr>
        <w:t>リ</w:t>
      </w:r>
      <w:r w:rsidR="005718A9" w:rsidRPr="0003278F">
        <w:rPr>
          <w:rFonts w:hint="eastAsia"/>
        </w:rPr>
        <w:t>スクが高い</w:t>
      </w:r>
      <w:r w:rsidR="00A05B69" w:rsidRPr="0003278F">
        <w:rPr>
          <w:rFonts w:hint="eastAsia"/>
        </w:rPr>
        <w:t>者</w:t>
      </w:r>
      <w:r w:rsidR="005718A9" w:rsidRPr="0003278F">
        <w:rPr>
          <w:rFonts w:hint="eastAsia"/>
        </w:rPr>
        <w:t>を</w:t>
      </w:r>
      <w:r w:rsidRPr="0003278F">
        <w:rPr>
          <w:rFonts w:hint="eastAsia"/>
        </w:rPr>
        <w:t>より多く把握して特定</w:t>
      </w:r>
      <w:r w:rsidR="005718A9" w:rsidRPr="0003278F">
        <w:rPr>
          <w:rFonts w:hint="eastAsia"/>
        </w:rPr>
        <w:t>保健指導</w:t>
      </w:r>
      <w:r w:rsidR="00A05B69" w:rsidRPr="0003278F">
        <w:rPr>
          <w:rFonts w:hint="eastAsia"/>
        </w:rPr>
        <w:t>、</w:t>
      </w:r>
      <w:r w:rsidRPr="0003278F">
        <w:rPr>
          <w:rFonts w:hint="eastAsia"/>
        </w:rPr>
        <w:t>医療受診勧奨に着実につなげてい</w:t>
      </w:r>
      <w:r w:rsidR="00A05B69" w:rsidRPr="0003278F">
        <w:rPr>
          <w:rFonts w:hint="eastAsia"/>
        </w:rPr>
        <w:t>き</w:t>
      </w:r>
      <w:r w:rsidR="00412268" w:rsidRPr="0003278F">
        <w:rPr>
          <w:rFonts w:hint="eastAsia"/>
        </w:rPr>
        <w:t>、</w:t>
      </w:r>
      <w:r w:rsidRPr="0003278F">
        <w:rPr>
          <w:rFonts w:hint="eastAsia"/>
        </w:rPr>
        <w:t>今後の医療費の伸びの抑制をしていきたい。</w:t>
      </w:r>
    </w:p>
    <w:p w:rsidR="0057647E" w:rsidRPr="00B86909" w:rsidRDefault="0057647E" w:rsidP="00716544">
      <w:pPr>
        <w:spacing w:line="320" w:lineRule="exact"/>
        <w:rPr>
          <w:rFonts w:asciiTheme="majorEastAsia" w:eastAsiaTheme="majorEastAsia" w:hAnsiTheme="majorEastAsia"/>
        </w:rPr>
      </w:pPr>
    </w:p>
    <w:p w:rsidR="0057647E" w:rsidRPr="00B86909" w:rsidRDefault="00054C6E" w:rsidP="00716544">
      <w:pPr>
        <w:spacing w:line="320" w:lineRule="exact"/>
        <w:rPr>
          <w:rFonts w:asciiTheme="minorEastAsia" w:hAnsiTheme="minorEastAsia"/>
        </w:rPr>
      </w:pPr>
      <w:r w:rsidRPr="00B86909">
        <w:rPr>
          <w:rFonts w:asciiTheme="minorEastAsia" w:hAnsiTheme="minorEastAsia" w:hint="eastAsia"/>
        </w:rPr>
        <w:t>《大森会長》</w:t>
      </w:r>
    </w:p>
    <w:p w:rsidR="00BF1D4A" w:rsidRPr="00B86909" w:rsidRDefault="00054C6E" w:rsidP="00716544">
      <w:pPr>
        <w:spacing w:line="320" w:lineRule="exact"/>
        <w:rPr>
          <w:rFonts w:asciiTheme="minorEastAsia" w:hAnsiTheme="minorEastAsia"/>
        </w:rPr>
      </w:pPr>
      <w:r w:rsidRPr="00B86909">
        <w:rPr>
          <w:rFonts w:asciiTheme="minorEastAsia" w:hAnsiTheme="minorEastAsia" w:hint="eastAsia"/>
        </w:rPr>
        <w:t xml:space="preserve">　</w:t>
      </w:r>
      <w:r w:rsidR="00BF1D4A" w:rsidRPr="00B86909">
        <w:rPr>
          <w:rFonts w:asciiTheme="minorEastAsia" w:hAnsiTheme="minorEastAsia" w:hint="eastAsia"/>
        </w:rPr>
        <w:t>成果指標の見直しの提案について、異議</w:t>
      </w:r>
      <w:r w:rsidR="00A05B69" w:rsidRPr="00B86909">
        <w:rPr>
          <w:rFonts w:asciiTheme="minorEastAsia" w:hAnsiTheme="minorEastAsia" w:hint="eastAsia"/>
        </w:rPr>
        <w:t>はあるか</w:t>
      </w:r>
      <w:r w:rsidR="00BF1D4A" w:rsidRPr="00B86909">
        <w:rPr>
          <w:rFonts w:asciiTheme="minorEastAsia" w:hAnsiTheme="minorEastAsia" w:hint="eastAsia"/>
        </w:rPr>
        <w:t>。異議</w:t>
      </w:r>
      <w:r w:rsidR="00A05B69" w:rsidRPr="00B86909">
        <w:rPr>
          <w:rFonts w:asciiTheme="minorEastAsia" w:hAnsiTheme="minorEastAsia" w:hint="eastAsia"/>
        </w:rPr>
        <w:t>がないようなので</w:t>
      </w:r>
      <w:r w:rsidR="00BF1D4A" w:rsidRPr="00B86909">
        <w:rPr>
          <w:rFonts w:asciiTheme="minorEastAsia" w:hAnsiTheme="minorEastAsia" w:hint="eastAsia"/>
        </w:rPr>
        <w:t>、成果指標の見直しについて、本審議会では、了承</w:t>
      </w:r>
      <w:r w:rsidR="00A05B69" w:rsidRPr="00B86909">
        <w:rPr>
          <w:rFonts w:asciiTheme="minorEastAsia" w:hAnsiTheme="minorEastAsia" w:hint="eastAsia"/>
        </w:rPr>
        <w:t>する</w:t>
      </w:r>
      <w:r w:rsidR="00BF1D4A" w:rsidRPr="00B86909">
        <w:rPr>
          <w:rFonts w:asciiTheme="minorEastAsia" w:hAnsiTheme="minorEastAsia" w:hint="eastAsia"/>
        </w:rPr>
        <w:t>。</w:t>
      </w:r>
    </w:p>
    <w:p w:rsidR="00914BC2" w:rsidRPr="00B86909" w:rsidRDefault="00914BC2" w:rsidP="00716544">
      <w:pPr>
        <w:spacing w:line="320" w:lineRule="exact"/>
        <w:rPr>
          <w:rFonts w:asciiTheme="minorEastAsia" w:hAnsiTheme="minorEastAsia"/>
        </w:rPr>
      </w:pPr>
    </w:p>
    <w:p w:rsidR="00914BC2" w:rsidRPr="00B86909" w:rsidRDefault="00914BC2" w:rsidP="00716544">
      <w:pPr>
        <w:spacing w:line="320" w:lineRule="exact"/>
        <w:rPr>
          <w:rFonts w:asciiTheme="minorEastAsia" w:hAnsiTheme="minorEastAsia"/>
        </w:rPr>
      </w:pPr>
      <w:r w:rsidRPr="00B86909">
        <w:rPr>
          <w:rFonts w:asciiTheme="minorEastAsia" w:hAnsiTheme="minorEastAsia" w:hint="eastAsia"/>
        </w:rPr>
        <w:t>《事務局》</w:t>
      </w:r>
    </w:p>
    <w:p w:rsidR="00AB2437" w:rsidRPr="00B86909" w:rsidRDefault="00914BC2" w:rsidP="00716544">
      <w:pPr>
        <w:spacing w:line="320" w:lineRule="exact"/>
        <w:rPr>
          <w:rFonts w:asciiTheme="majorEastAsia" w:eastAsiaTheme="majorEastAsia" w:hAnsiTheme="majorEastAsia"/>
        </w:rPr>
      </w:pPr>
      <w:r w:rsidRPr="00B86909">
        <w:rPr>
          <w:rFonts w:asciiTheme="minorEastAsia" w:hAnsiTheme="minorEastAsia" w:hint="eastAsia"/>
        </w:rPr>
        <w:t xml:space="preserve">　</w:t>
      </w:r>
      <w:r w:rsidRPr="00B86909">
        <w:rPr>
          <w:rFonts w:asciiTheme="majorEastAsia" w:eastAsiaTheme="majorEastAsia" w:hAnsiTheme="majorEastAsia" w:hint="eastAsia"/>
        </w:rPr>
        <w:t>閉会</w:t>
      </w:r>
    </w:p>
    <w:sectPr w:rsidR="00AB2437" w:rsidRPr="00B86909" w:rsidSect="009B5B9F">
      <w:headerReference w:type="default" r:id="rId7"/>
      <w:footerReference w:type="default" r:id="rId8"/>
      <w:pgSz w:w="11906" w:h="16838" w:code="9"/>
      <w:pgMar w:top="1134" w:right="1134" w:bottom="1134" w:left="1418" w:header="567" w:footer="737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FA" w:rsidRDefault="005D3AFA" w:rsidP="005B2D41">
      <w:r>
        <w:separator/>
      </w:r>
    </w:p>
  </w:endnote>
  <w:endnote w:type="continuationSeparator" w:id="0">
    <w:p w:rsidR="005D3AFA" w:rsidRDefault="005D3AFA" w:rsidP="005B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39150"/>
      <w:docPartObj>
        <w:docPartGallery w:val="Page Numbers (Bottom of Page)"/>
        <w:docPartUnique/>
      </w:docPartObj>
    </w:sdtPr>
    <w:sdtEndPr/>
    <w:sdtContent>
      <w:p w:rsidR="009B5B9F" w:rsidRDefault="009B5B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055" w:rsidRPr="00010055">
          <w:rPr>
            <w:noProof/>
            <w:lang w:val="ja-JP"/>
          </w:rPr>
          <w:t>1</w:t>
        </w:r>
        <w:r>
          <w:fldChar w:fldCharType="end"/>
        </w:r>
      </w:p>
    </w:sdtContent>
  </w:sdt>
  <w:p w:rsidR="00E76053" w:rsidRPr="005B2D41" w:rsidRDefault="00E76053" w:rsidP="005B2D41">
    <w:pPr>
      <w:ind w:right="260"/>
      <w:rPr>
        <w:color w:val="0F243E" w:themeColor="text2" w:themeShade="8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FA" w:rsidRDefault="005D3AFA" w:rsidP="005B2D41">
      <w:r>
        <w:separator/>
      </w:r>
    </w:p>
  </w:footnote>
  <w:footnote w:type="continuationSeparator" w:id="0">
    <w:p w:rsidR="005D3AFA" w:rsidRDefault="005D3AFA" w:rsidP="005B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9F" w:rsidRDefault="009B5B9F">
    <w:pPr>
      <w:pStyle w:val="a4"/>
    </w:pPr>
  </w:p>
  <w:p w:rsidR="009B5B9F" w:rsidRDefault="009B5B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BC0"/>
    <w:multiLevelType w:val="hybridMultilevel"/>
    <w:tmpl w:val="CFE89070"/>
    <w:lvl w:ilvl="0" w:tplc="69FC5AA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4252026"/>
    <w:multiLevelType w:val="hybridMultilevel"/>
    <w:tmpl w:val="7E6670B2"/>
    <w:lvl w:ilvl="0" w:tplc="984E595E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20" w:hanging="420"/>
      </w:pPr>
    </w:lvl>
    <w:lvl w:ilvl="2" w:tplc="E9308EB4">
      <w:start w:val="1"/>
      <w:numFmt w:val="decimalEnclosedCircle"/>
      <w:lvlText w:val="%3"/>
      <w:lvlJc w:val="left"/>
      <w:pPr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07A16D0D"/>
    <w:multiLevelType w:val="hybridMultilevel"/>
    <w:tmpl w:val="3AD2D4A8"/>
    <w:lvl w:ilvl="0" w:tplc="8452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42F9A"/>
    <w:multiLevelType w:val="hybridMultilevel"/>
    <w:tmpl w:val="02328C82"/>
    <w:lvl w:ilvl="0" w:tplc="D8E6A888">
      <w:start w:val="1"/>
      <w:numFmt w:val="decimalFullWidth"/>
      <w:lvlText w:val="（%1）"/>
      <w:lvlJc w:val="left"/>
      <w:pPr>
        <w:ind w:left="167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74"/>
    <w:rsid w:val="0000242E"/>
    <w:rsid w:val="00010055"/>
    <w:rsid w:val="00030E86"/>
    <w:rsid w:val="0003278F"/>
    <w:rsid w:val="00033AFF"/>
    <w:rsid w:val="00054C6E"/>
    <w:rsid w:val="0005647E"/>
    <w:rsid w:val="000615C5"/>
    <w:rsid w:val="000617BB"/>
    <w:rsid w:val="00067DEA"/>
    <w:rsid w:val="00083675"/>
    <w:rsid w:val="00093093"/>
    <w:rsid w:val="000C075A"/>
    <w:rsid w:val="000C13FE"/>
    <w:rsid w:val="000C5305"/>
    <w:rsid w:val="000C6DD2"/>
    <w:rsid w:val="000D457F"/>
    <w:rsid w:val="000E51BC"/>
    <w:rsid w:val="000E6A61"/>
    <w:rsid w:val="000E6EAE"/>
    <w:rsid w:val="00100BE3"/>
    <w:rsid w:val="0010556B"/>
    <w:rsid w:val="0011542A"/>
    <w:rsid w:val="00127E12"/>
    <w:rsid w:val="00141825"/>
    <w:rsid w:val="00150B75"/>
    <w:rsid w:val="00165396"/>
    <w:rsid w:val="001661D5"/>
    <w:rsid w:val="00167871"/>
    <w:rsid w:val="001810AF"/>
    <w:rsid w:val="0019173C"/>
    <w:rsid w:val="001A0929"/>
    <w:rsid w:val="001A56BF"/>
    <w:rsid w:val="001A5F22"/>
    <w:rsid w:val="001A61C0"/>
    <w:rsid w:val="001B38B6"/>
    <w:rsid w:val="001B6525"/>
    <w:rsid w:val="001C114B"/>
    <w:rsid w:val="001C55A8"/>
    <w:rsid w:val="001D1A1D"/>
    <w:rsid w:val="001D5363"/>
    <w:rsid w:val="001D6ECD"/>
    <w:rsid w:val="001E5333"/>
    <w:rsid w:val="001E6A02"/>
    <w:rsid w:val="001E7E43"/>
    <w:rsid w:val="001F2D52"/>
    <w:rsid w:val="001F4949"/>
    <w:rsid w:val="002069D1"/>
    <w:rsid w:val="00211407"/>
    <w:rsid w:val="002443E1"/>
    <w:rsid w:val="0025709D"/>
    <w:rsid w:val="00266E04"/>
    <w:rsid w:val="00271F77"/>
    <w:rsid w:val="002837F6"/>
    <w:rsid w:val="00290686"/>
    <w:rsid w:val="002A6977"/>
    <w:rsid w:val="002B0642"/>
    <w:rsid w:val="002D654D"/>
    <w:rsid w:val="002F1328"/>
    <w:rsid w:val="00300BAA"/>
    <w:rsid w:val="003301BE"/>
    <w:rsid w:val="00332DB3"/>
    <w:rsid w:val="00334950"/>
    <w:rsid w:val="003363A4"/>
    <w:rsid w:val="00356FD1"/>
    <w:rsid w:val="003614C8"/>
    <w:rsid w:val="00365F52"/>
    <w:rsid w:val="00371050"/>
    <w:rsid w:val="00382356"/>
    <w:rsid w:val="00390087"/>
    <w:rsid w:val="003952C3"/>
    <w:rsid w:val="003962ED"/>
    <w:rsid w:val="003A1261"/>
    <w:rsid w:val="003A682C"/>
    <w:rsid w:val="003B0133"/>
    <w:rsid w:val="003B639C"/>
    <w:rsid w:val="003C744F"/>
    <w:rsid w:val="003D7709"/>
    <w:rsid w:val="003E390C"/>
    <w:rsid w:val="003F5F36"/>
    <w:rsid w:val="00404117"/>
    <w:rsid w:val="00412268"/>
    <w:rsid w:val="0042107D"/>
    <w:rsid w:val="00422FC5"/>
    <w:rsid w:val="004349A1"/>
    <w:rsid w:val="00442A9B"/>
    <w:rsid w:val="0044619A"/>
    <w:rsid w:val="004539ED"/>
    <w:rsid w:val="00454ECD"/>
    <w:rsid w:val="0046497D"/>
    <w:rsid w:val="00464C03"/>
    <w:rsid w:val="00470DDD"/>
    <w:rsid w:val="004A12AF"/>
    <w:rsid w:val="004A4050"/>
    <w:rsid w:val="004B2A59"/>
    <w:rsid w:val="004D2D0C"/>
    <w:rsid w:val="004D7F83"/>
    <w:rsid w:val="004E18A3"/>
    <w:rsid w:val="004E1BCD"/>
    <w:rsid w:val="004F0EA0"/>
    <w:rsid w:val="004F229D"/>
    <w:rsid w:val="00516807"/>
    <w:rsid w:val="00521A46"/>
    <w:rsid w:val="00535719"/>
    <w:rsid w:val="00540816"/>
    <w:rsid w:val="005424B4"/>
    <w:rsid w:val="00544983"/>
    <w:rsid w:val="00551D7F"/>
    <w:rsid w:val="00552063"/>
    <w:rsid w:val="0055247D"/>
    <w:rsid w:val="005611B4"/>
    <w:rsid w:val="005659F2"/>
    <w:rsid w:val="005718A9"/>
    <w:rsid w:val="0057647E"/>
    <w:rsid w:val="005955AD"/>
    <w:rsid w:val="005A43A6"/>
    <w:rsid w:val="005A57FA"/>
    <w:rsid w:val="005B0DC5"/>
    <w:rsid w:val="005B2D41"/>
    <w:rsid w:val="005B2FAE"/>
    <w:rsid w:val="005B3436"/>
    <w:rsid w:val="005B74A1"/>
    <w:rsid w:val="005C5840"/>
    <w:rsid w:val="005D3AFA"/>
    <w:rsid w:val="0061361F"/>
    <w:rsid w:val="006309D4"/>
    <w:rsid w:val="006428C7"/>
    <w:rsid w:val="00644601"/>
    <w:rsid w:val="00657F22"/>
    <w:rsid w:val="006605C8"/>
    <w:rsid w:val="006605D3"/>
    <w:rsid w:val="00661433"/>
    <w:rsid w:val="0066498D"/>
    <w:rsid w:val="00665AE7"/>
    <w:rsid w:val="00672403"/>
    <w:rsid w:val="006813B3"/>
    <w:rsid w:val="0068606F"/>
    <w:rsid w:val="00690046"/>
    <w:rsid w:val="00690A4A"/>
    <w:rsid w:val="00693E0C"/>
    <w:rsid w:val="00696E47"/>
    <w:rsid w:val="006A57DD"/>
    <w:rsid w:val="006B0895"/>
    <w:rsid w:val="006B2CBF"/>
    <w:rsid w:val="006B5875"/>
    <w:rsid w:val="006C1807"/>
    <w:rsid w:val="006C222E"/>
    <w:rsid w:val="006C2AEC"/>
    <w:rsid w:val="006C3B67"/>
    <w:rsid w:val="007000B5"/>
    <w:rsid w:val="00707CDE"/>
    <w:rsid w:val="00711F86"/>
    <w:rsid w:val="00713C6B"/>
    <w:rsid w:val="00716544"/>
    <w:rsid w:val="00722AE4"/>
    <w:rsid w:val="00742EAC"/>
    <w:rsid w:val="00745222"/>
    <w:rsid w:val="00757A26"/>
    <w:rsid w:val="00761027"/>
    <w:rsid w:val="00780496"/>
    <w:rsid w:val="00783C4B"/>
    <w:rsid w:val="00792607"/>
    <w:rsid w:val="007A3F4B"/>
    <w:rsid w:val="007A66FA"/>
    <w:rsid w:val="007B38B0"/>
    <w:rsid w:val="007B6A65"/>
    <w:rsid w:val="007C4E68"/>
    <w:rsid w:val="007C5174"/>
    <w:rsid w:val="007E00BB"/>
    <w:rsid w:val="007E57F7"/>
    <w:rsid w:val="007F1673"/>
    <w:rsid w:val="007F668E"/>
    <w:rsid w:val="008059B1"/>
    <w:rsid w:val="008149D7"/>
    <w:rsid w:val="00815894"/>
    <w:rsid w:val="0081626F"/>
    <w:rsid w:val="00826DE6"/>
    <w:rsid w:val="008463B1"/>
    <w:rsid w:val="00851DFC"/>
    <w:rsid w:val="00874896"/>
    <w:rsid w:val="0088101C"/>
    <w:rsid w:val="008941C8"/>
    <w:rsid w:val="008A4CA0"/>
    <w:rsid w:val="008B2417"/>
    <w:rsid w:val="008B6284"/>
    <w:rsid w:val="008E596B"/>
    <w:rsid w:val="009004E5"/>
    <w:rsid w:val="00902391"/>
    <w:rsid w:val="0090443D"/>
    <w:rsid w:val="009112F5"/>
    <w:rsid w:val="0091176A"/>
    <w:rsid w:val="00913F01"/>
    <w:rsid w:val="00914BC2"/>
    <w:rsid w:val="00921A08"/>
    <w:rsid w:val="00925E6E"/>
    <w:rsid w:val="0096351A"/>
    <w:rsid w:val="00964D2C"/>
    <w:rsid w:val="00980A85"/>
    <w:rsid w:val="00993F29"/>
    <w:rsid w:val="00997AC9"/>
    <w:rsid w:val="009A2537"/>
    <w:rsid w:val="009A4199"/>
    <w:rsid w:val="009B5B9F"/>
    <w:rsid w:val="009C38DE"/>
    <w:rsid w:val="009C7E9C"/>
    <w:rsid w:val="009D2FDB"/>
    <w:rsid w:val="009D357D"/>
    <w:rsid w:val="009D6461"/>
    <w:rsid w:val="009F02A6"/>
    <w:rsid w:val="009F0959"/>
    <w:rsid w:val="009F2E4B"/>
    <w:rsid w:val="009F3BF3"/>
    <w:rsid w:val="00A049DC"/>
    <w:rsid w:val="00A05B69"/>
    <w:rsid w:val="00A127A8"/>
    <w:rsid w:val="00A14A93"/>
    <w:rsid w:val="00A16D71"/>
    <w:rsid w:val="00A17C43"/>
    <w:rsid w:val="00A223DE"/>
    <w:rsid w:val="00A3203C"/>
    <w:rsid w:val="00A4072D"/>
    <w:rsid w:val="00A430C6"/>
    <w:rsid w:val="00A445EB"/>
    <w:rsid w:val="00A501C3"/>
    <w:rsid w:val="00A62A4D"/>
    <w:rsid w:val="00A745F3"/>
    <w:rsid w:val="00A90D22"/>
    <w:rsid w:val="00AA75BA"/>
    <w:rsid w:val="00AB2437"/>
    <w:rsid w:val="00AB2D4D"/>
    <w:rsid w:val="00AB32FB"/>
    <w:rsid w:val="00AB7102"/>
    <w:rsid w:val="00AE39F3"/>
    <w:rsid w:val="00AE4EBA"/>
    <w:rsid w:val="00B035F8"/>
    <w:rsid w:val="00B12C2D"/>
    <w:rsid w:val="00B15F79"/>
    <w:rsid w:val="00B3021D"/>
    <w:rsid w:val="00B3154F"/>
    <w:rsid w:val="00B3664B"/>
    <w:rsid w:val="00B53191"/>
    <w:rsid w:val="00B57BC5"/>
    <w:rsid w:val="00B62BF2"/>
    <w:rsid w:val="00B6401D"/>
    <w:rsid w:val="00B64993"/>
    <w:rsid w:val="00B755C5"/>
    <w:rsid w:val="00B86909"/>
    <w:rsid w:val="00B8716E"/>
    <w:rsid w:val="00B93F25"/>
    <w:rsid w:val="00B94748"/>
    <w:rsid w:val="00BA0330"/>
    <w:rsid w:val="00BA138B"/>
    <w:rsid w:val="00BA3D92"/>
    <w:rsid w:val="00BA77DF"/>
    <w:rsid w:val="00BB4170"/>
    <w:rsid w:val="00BC4D5F"/>
    <w:rsid w:val="00BD0C61"/>
    <w:rsid w:val="00BD310D"/>
    <w:rsid w:val="00BE2355"/>
    <w:rsid w:val="00BE432B"/>
    <w:rsid w:val="00BF1D4A"/>
    <w:rsid w:val="00C06628"/>
    <w:rsid w:val="00C224B6"/>
    <w:rsid w:val="00C22B84"/>
    <w:rsid w:val="00C4599A"/>
    <w:rsid w:val="00C45B8C"/>
    <w:rsid w:val="00C63635"/>
    <w:rsid w:val="00C63D7E"/>
    <w:rsid w:val="00C66CF5"/>
    <w:rsid w:val="00C72696"/>
    <w:rsid w:val="00C731DB"/>
    <w:rsid w:val="00C9009E"/>
    <w:rsid w:val="00C96B88"/>
    <w:rsid w:val="00CA3125"/>
    <w:rsid w:val="00CA4974"/>
    <w:rsid w:val="00CB2ED6"/>
    <w:rsid w:val="00CB5D86"/>
    <w:rsid w:val="00CE5B77"/>
    <w:rsid w:val="00CF078B"/>
    <w:rsid w:val="00CF1465"/>
    <w:rsid w:val="00CF6741"/>
    <w:rsid w:val="00D14D6F"/>
    <w:rsid w:val="00D350BC"/>
    <w:rsid w:val="00D36BB2"/>
    <w:rsid w:val="00D40658"/>
    <w:rsid w:val="00D40974"/>
    <w:rsid w:val="00D449FC"/>
    <w:rsid w:val="00D462ED"/>
    <w:rsid w:val="00D90F27"/>
    <w:rsid w:val="00DA7A9E"/>
    <w:rsid w:val="00DD1781"/>
    <w:rsid w:val="00DD7BE4"/>
    <w:rsid w:val="00DF6581"/>
    <w:rsid w:val="00E12EC9"/>
    <w:rsid w:val="00E160EB"/>
    <w:rsid w:val="00E16365"/>
    <w:rsid w:val="00E177EB"/>
    <w:rsid w:val="00E20062"/>
    <w:rsid w:val="00E265E9"/>
    <w:rsid w:val="00E26D50"/>
    <w:rsid w:val="00E27B30"/>
    <w:rsid w:val="00E27D3A"/>
    <w:rsid w:val="00E45384"/>
    <w:rsid w:val="00E677BC"/>
    <w:rsid w:val="00E76053"/>
    <w:rsid w:val="00E853F6"/>
    <w:rsid w:val="00E945D4"/>
    <w:rsid w:val="00E95617"/>
    <w:rsid w:val="00EA23EE"/>
    <w:rsid w:val="00EB1EBD"/>
    <w:rsid w:val="00EB4173"/>
    <w:rsid w:val="00EC59A8"/>
    <w:rsid w:val="00EF3DDE"/>
    <w:rsid w:val="00F00C52"/>
    <w:rsid w:val="00F10818"/>
    <w:rsid w:val="00F26171"/>
    <w:rsid w:val="00F3010F"/>
    <w:rsid w:val="00F34FED"/>
    <w:rsid w:val="00F43FE8"/>
    <w:rsid w:val="00F4456A"/>
    <w:rsid w:val="00F45833"/>
    <w:rsid w:val="00F50FCF"/>
    <w:rsid w:val="00F602FD"/>
    <w:rsid w:val="00F82983"/>
    <w:rsid w:val="00F86FD7"/>
    <w:rsid w:val="00F875B6"/>
    <w:rsid w:val="00F91BF7"/>
    <w:rsid w:val="00FA5740"/>
    <w:rsid w:val="00FB7473"/>
    <w:rsid w:val="00FB761E"/>
    <w:rsid w:val="00FC2E3A"/>
    <w:rsid w:val="00FC44E9"/>
    <w:rsid w:val="00FD0AF3"/>
    <w:rsid w:val="00FD2282"/>
    <w:rsid w:val="00FE4FB5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B2E441-A8B1-495D-A59E-45C54452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2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41"/>
  </w:style>
  <w:style w:type="paragraph" w:styleId="a6">
    <w:name w:val="footer"/>
    <w:basedOn w:val="a"/>
    <w:link w:val="a7"/>
    <w:uiPriority w:val="99"/>
    <w:unhideWhenUsed/>
    <w:rsid w:val="005B2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D41"/>
  </w:style>
  <w:style w:type="paragraph" w:styleId="a8">
    <w:name w:val="Balloon Text"/>
    <w:basedOn w:val="a"/>
    <w:link w:val="a9"/>
    <w:uiPriority w:val="99"/>
    <w:semiHidden/>
    <w:unhideWhenUsed/>
    <w:rsid w:val="005B2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D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62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3780</Characters>
  <Application>Microsoft Office Word</Application>
  <DocSecurity>4</DocSecurity>
  <Lines>31</Lines>
  <Paragraphs>8</Paragraphs>
  <ScaleCrop>false</ScaleCrop>
  <Company>熊本市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嶋村　亜美</dc:creator>
  <cp:lastModifiedBy>嶋村　亜美</cp:lastModifiedBy>
  <cp:revision>2</cp:revision>
  <dcterms:created xsi:type="dcterms:W3CDTF">2019-03-01T00:42:00Z</dcterms:created>
  <dcterms:modified xsi:type="dcterms:W3CDTF">2019-03-01T00:42:00Z</dcterms:modified>
</cp:coreProperties>
</file>