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9" w:rsidRDefault="00A436CC" w:rsidP="00BE45B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531D" wp14:editId="10263BC8">
                <wp:simplePos x="0" y="0"/>
                <wp:positionH relativeFrom="column">
                  <wp:posOffset>720090</wp:posOffset>
                </wp:positionH>
                <wp:positionV relativeFrom="paragraph">
                  <wp:posOffset>-155575</wp:posOffset>
                </wp:positionV>
                <wp:extent cx="42100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91" w:rsidRPr="00102291" w:rsidRDefault="00102291" w:rsidP="001022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022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2F0F8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27</w:t>
                            </w:r>
                            <w:r w:rsidRPr="001022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年国勢調査</w:t>
                            </w:r>
                            <w:r w:rsidR="00897A2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熊本市</w:t>
                            </w:r>
                            <w:r w:rsidRPr="001022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.7pt;margin-top:-12.25pt;width:331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VPqwIAAJsFAAAOAAAAZHJzL2Uyb0RvYy54bWysVM1OGzEQvlfqO1i+l02WBGjEBqUgqkoI&#10;UKHi7HhtsqrX49pOdtMjkVAfoq9Q9dzn2Rfp2Lv5KeVC1cvu2PPNjOebn+OTulRkIawrQGe0v9ej&#10;RGgOeaHvM/rp9vzNESXOM50zBVpkdCkcPRm/fnVcmZFIYQYqF5agE+1GlcnozHszShLHZ6Jkbg+M&#10;0KiUYEvm8Wjvk9yyCr2XKkl7vYOkApsbC1w4h7dnrZKOo38pBfdXUjrhicoovs3Hr43fafgm42M2&#10;urfMzArePYP9wytKVmgMunF1xjwjc1v85aosuAUH0u9xKBOQsuAi5oDZ9HtPsrmZMSNiLkiOMxua&#10;3P9zyy8X15YUeUZTSjQrsUTN6rF5+NE8/GpW30iz+t6sVs3DTzyTNNBVGTdCqxuDdr5+BzWWfX3v&#10;8DKwUEtbhj/mR1CPxC83ZIvaE46Xg7Tf6w1RxVE3TPePDofBTbK1Ntb59wJKEoSMWixm5JgtLpxv&#10;oWtICOZAFfl5oVQ8hAYSp8qSBcPSKx/fiM7/QClNqowe7OMzgpGGYN56VjrciNhCXbiQeZthlPxS&#10;iYBR+qOQSGFM9JnYjHOhN/EjOqAkhnqJYYffvuolxm0eaBEjg/Yb47LQYGP2cea2lOWf15TJFo+1&#10;2ck7iL6e1l1HTCFfYkNYaCfMGX5eYNUumPPXzOJIYaFxTfgr/EgFyDp0EiUzsF+fuw947HTUUlLh&#10;iGbUfZkzKyhRHzTOwNv+YBBmOh4Gw8MUD3ZXM93V6Hl5CtgKfVxIhkcx4L1ai9JCeYfbZBKioopp&#10;jrEz6tfiqW8XB24jLiaTCMIpNsxf6BvDg+tAb+jJ2/qOWdM1rseWv4T1MLPRk/5tscFSw2TuQRax&#10;uQPBLasd8bgB4nh02yqsmN1zRG136vg3AAAA//8DAFBLAwQUAAYACAAAACEAOBrq9uEAAAAKAQAA&#10;DwAAAGRycy9kb3ducmV2LnhtbEyPTU+DQBCG7yb+h82YeDHt0lJKgyyNMX4k3ix+xNuWHYHIzhJ2&#10;C/jvHU96fGeevPNMvp9tJ0YcfOtIwWoZgUCqnGmpVvBS3i92IHzQZHTnCBV8o4d9cX6W68y4iZ5x&#10;PIRacAn5TCtoQugzKX3VoNV+6Xok3n26werAcailGfTE5baT6yjaSqtb4guN7vG2werrcLIKPq7q&#10;9yc/P7xOcRL3d49jmb6ZUqnLi/nmGkTAOfzB8KvP6lCw09GdyHjRcV7FG0YVLNabBAQTabrlyVFB&#10;sotAFrn8/0LxAwAA//8DAFBLAQItABQABgAIAAAAIQC2gziS/gAAAOEBAAATAAAAAAAAAAAAAAAA&#10;AAAAAABbQ29udGVudF9UeXBlc10ueG1sUEsBAi0AFAAGAAgAAAAhADj9If/WAAAAlAEAAAsAAAAA&#10;AAAAAAAAAAAALwEAAF9yZWxzLy5yZWxzUEsBAi0AFAAGAAgAAAAhAFHlhU+rAgAAmwUAAA4AAAAA&#10;AAAAAAAAAAAALgIAAGRycy9lMm9Eb2MueG1sUEsBAi0AFAAGAAgAAAAhADga6vbhAAAACgEAAA8A&#10;AAAAAAAAAAAAAAAABQUAAGRycy9kb3ducmV2LnhtbFBLBQYAAAAABAAEAPMAAAATBgAAAAA=&#10;" fillcolor="white [3201]" stroked="f" strokeweight=".5pt">
                <v:textbox>
                  <w:txbxContent>
                    <w:p w:rsidR="00102291" w:rsidRPr="00102291" w:rsidRDefault="00102291" w:rsidP="001022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022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平成</w:t>
                      </w:r>
                      <w:r w:rsidR="002F0F8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27</w:t>
                      </w:r>
                      <w:r w:rsidRPr="001022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年国勢調査</w:t>
                      </w:r>
                      <w:r w:rsidR="00897A2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熊本市</w:t>
                      </w:r>
                      <w:r w:rsidRPr="001022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人口</w:t>
                      </w:r>
                    </w:p>
                  </w:txbxContent>
                </v:textbox>
              </v:shape>
            </w:pict>
          </mc:Fallback>
        </mc:AlternateContent>
      </w:r>
    </w:p>
    <w:p w:rsidR="00A436CC" w:rsidRDefault="00A436CC" w:rsidP="008A1798">
      <w:pPr>
        <w:jc w:val="left"/>
        <w:rPr>
          <w:rFonts w:asciiTheme="minorEastAsia" w:hAnsiTheme="minorEastAsia" w:hint="eastAsia"/>
        </w:rPr>
      </w:pPr>
    </w:p>
    <w:p w:rsidR="00A436CC" w:rsidRDefault="00A436CC" w:rsidP="008A1798">
      <w:pPr>
        <w:jc w:val="left"/>
        <w:rPr>
          <w:rFonts w:asciiTheme="minorEastAsia" w:hAnsiTheme="minorEastAsia" w:hint="eastAsia"/>
        </w:rPr>
      </w:pPr>
    </w:p>
    <w:p w:rsidR="008779E8" w:rsidRDefault="008779E8" w:rsidP="008779E8">
      <w:pPr>
        <w:ind w:firstLineChars="100" w:firstLine="210"/>
        <w:jc w:val="left"/>
        <w:rPr>
          <w:rFonts w:asciiTheme="minorEastAsia" w:hAnsiTheme="minorEastAsia"/>
        </w:rPr>
      </w:pPr>
      <w:r w:rsidRPr="003D211B">
        <w:rPr>
          <w:rFonts w:asciiTheme="minorEastAsia" w:hAnsiTheme="minorEastAsia" w:hint="eastAsia"/>
        </w:rPr>
        <w:t>平成27年国勢調査人口等基本集計による結果が</w:t>
      </w:r>
      <w:r>
        <w:rPr>
          <w:rFonts w:asciiTheme="minorEastAsia" w:hAnsiTheme="minorEastAsia" w:hint="eastAsia"/>
        </w:rPr>
        <w:t>、</w:t>
      </w:r>
      <w:r w:rsidRPr="003D211B">
        <w:rPr>
          <w:rFonts w:asciiTheme="minorEastAsia" w:hAnsiTheme="minorEastAsia" w:hint="eastAsia"/>
        </w:rPr>
        <w:t>平成</w:t>
      </w:r>
      <w:bookmarkStart w:id="0" w:name="_GoBack"/>
      <w:bookmarkEnd w:id="0"/>
      <w:r w:rsidRPr="003D211B">
        <w:rPr>
          <w:rFonts w:asciiTheme="minorEastAsia" w:hAnsiTheme="minorEastAsia" w:hint="eastAsia"/>
        </w:rPr>
        <w:t>28年10月26日に総務省から公表されました。</w:t>
      </w:r>
    </w:p>
    <w:p w:rsidR="008779E8" w:rsidRPr="00897A25" w:rsidRDefault="008779E8" w:rsidP="008779E8">
      <w:pPr>
        <w:ind w:firstLineChars="100" w:firstLine="210"/>
        <w:jc w:val="left"/>
        <w:rPr>
          <w:rFonts w:asciiTheme="minorEastAsia" w:hAnsiTheme="minorEastAsia"/>
        </w:rPr>
      </w:pPr>
      <w:r w:rsidRPr="00897A25">
        <w:rPr>
          <w:rFonts w:asciiTheme="minorEastAsia" w:hAnsiTheme="minorEastAsia" w:hint="eastAsia"/>
        </w:rPr>
        <w:t>平成27年10月1日現在の「熊本市人口</w:t>
      </w:r>
      <w:r>
        <w:rPr>
          <w:rFonts w:asciiTheme="minorEastAsia" w:hAnsiTheme="minorEastAsia" w:hint="eastAsia"/>
        </w:rPr>
        <w:t>」の概要は次</w:t>
      </w:r>
      <w:r w:rsidRPr="00897A25">
        <w:rPr>
          <w:rFonts w:asciiTheme="minorEastAsia" w:hAnsiTheme="minorEastAsia" w:hint="eastAsia"/>
        </w:rPr>
        <w:t>のとおりです。</w:t>
      </w:r>
    </w:p>
    <w:p w:rsidR="008779E8" w:rsidRDefault="00897A25" w:rsidP="008779E8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a"/>
        <w:tblW w:w="885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426"/>
        <w:gridCol w:w="567"/>
        <w:gridCol w:w="850"/>
        <w:gridCol w:w="851"/>
        <w:gridCol w:w="708"/>
        <w:gridCol w:w="709"/>
        <w:gridCol w:w="669"/>
      </w:tblGrid>
      <w:tr w:rsidR="008779E8" w:rsidTr="00ED2DE7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H27国調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H22国調</w:t>
            </w:r>
          </w:p>
        </w:tc>
        <w:tc>
          <w:tcPr>
            <w:tcW w:w="20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差異（①－②）</w:t>
            </w:r>
          </w:p>
        </w:tc>
      </w:tr>
      <w:tr w:rsidR="008779E8" w:rsidTr="00ED2DE7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確定</w:t>
            </w: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(確定)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F22D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779E8" w:rsidRPr="00D145F2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45F2">
              <w:rPr>
                <w:rFonts w:asciiTheme="minorEastAsia" w:eastAsiaTheme="minorEastAsia" w:hAnsiTheme="minorEastAsia" w:hint="eastAsia"/>
                <w:sz w:val="18"/>
                <w:szCs w:val="18"/>
              </w:rPr>
              <w:t>人口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9E8" w:rsidRDefault="008779E8" w:rsidP="00ED2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8779E8" w:rsidTr="00ED2DE7">
        <w:tc>
          <w:tcPr>
            <w:tcW w:w="959" w:type="dxa"/>
            <w:tcBorders>
              <w:left w:val="single" w:sz="12" w:space="0" w:color="auto"/>
            </w:tcBorders>
          </w:tcPr>
          <w:p w:rsidR="008779E8" w:rsidRPr="00611D89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D8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熊本市</w:t>
            </w:r>
          </w:p>
        </w:tc>
        <w:tc>
          <w:tcPr>
            <w:tcW w:w="1134" w:type="dxa"/>
            <w:shd w:val="clear" w:color="auto" w:fill="auto"/>
          </w:tcPr>
          <w:p w:rsidR="008779E8" w:rsidRPr="00611D89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740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,</w:t>
            </w: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822</w:t>
            </w:r>
          </w:p>
        </w:tc>
        <w:tc>
          <w:tcPr>
            <w:tcW w:w="992" w:type="dxa"/>
            <w:shd w:val="clear" w:color="auto" w:fill="auto"/>
          </w:tcPr>
          <w:p w:rsidR="008779E8" w:rsidRPr="00611D89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348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,</w:t>
            </w: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  <w:shd w:val="clear" w:color="auto" w:fill="auto"/>
          </w:tcPr>
          <w:p w:rsidR="008779E8" w:rsidRPr="00611D89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392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,</w:t>
            </w:r>
            <w:r w:rsidRPr="00AE5FC4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352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2DC">
              <w:rPr>
                <w:rFonts w:asciiTheme="minorEastAsia" w:eastAsiaTheme="minorEastAsia" w:hAnsiTheme="minorEastAsia" w:hint="eastAsia"/>
                <w:sz w:val="18"/>
                <w:szCs w:val="18"/>
              </w:rPr>
              <w:t>734,474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2DC">
              <w:rPr>
                <w:rFonts w:asciiTheme="minorEastAsia" w:eastAsiaTheme="minorEastAsia" w:hAnsiTheme="minorEastAsia" w:hint="eastAsia"/>
                <w:sz w:val="18"/>
                <w:szCs w:val="18"/>
              </w:rPr>
              <w:t>344,291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2DC">
              <w:rPr>
                <w:rFonts w:asciiTheme="minorEastAsia" w:eastAsiaTheme="minorEastAsia" w:hAnsiTheme="minorEastAsia" w:hint="eastAsia"/>
                <w:sz w:val="18"/>
                <w:szCs w:val="18"/>
              </w:rPr>
              <w:t>390,183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8779E8" w:rsidRPr="00D145F2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8779E8" w:rsidRPr="00D145F2" w:rsidRDefault="008779E8" w:rsidP="00ED2DE7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hAnsiTheme="minorEastAsia"/>
                <w:sz w:val="18"/>
                <w:szCs w:val="18"/>
              </w:rPr>
              <w:t>179</w:t>
            </w: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Pr="00D145F2" w:rsidRDefault="008779E8" w:rsidP="00ED2DE7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hAnsiTheme="minorEastAsia"/>
                <w:sz w:val="18"/>
                <w:szCs w:val="18"/>
              </w:rPr>
              <w:t>169</w:t>
            </w:r>
          </w:p>
        </w:tc>
      </w:tr>
      <w:tr w:rsidR="008779E8" w:rsidTr="00ED2DE7">
        <w:tc>
          <w:tcPr>
            <w:tcW w:w="959" w:type="dxa"/>
            <w:tcBorders>
              <w:left w:val="single" w:sz="12" w:space="0" w:color="auto"/>
              <w:bottom w:val="dotted" w:sz="4" w:space="0" w:color="auto"/>
            </w:tcBorders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中央区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186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044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256</w:t>
            </w:r>
          </w:p>
        </w:tc>
        <w:tc>
          <w:tcPr>
            <w:tcW w:w="4780" w:type="dxa"/>
            <w:gridSpan w:val="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779E8" w:rsidRDefault="008779E8" w:rsidP="00ED2D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9E8" w:rsidTr="00ED2DE7"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　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190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451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096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355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世帯数比較</w:t>
            </w:r>
          </w:p>
        </w:tc>
        <w:tc>
          <w:tcPr>
            <w:tcW w:w="20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世帯数</w:t>
            </w:r>
          </w:p>
        </w:tc>
      </w:tr>
      <w:tr w:rsidR="008779E8" w:rsidTr="00ED2DE7"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西　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677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H27国調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AE5FC4">
              <w:rPr>
                <w:rFonts w:asciiTheme="minorEastAsia" w:hAnsiTheme="minorEastAsia"/>
                <w:szCs w:val="21"/>
              </w:rPr>
              <w:t>315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 w:rsidRPr="00AE5FC4">
              <w:rPr>
                <w:rFonts w:asciiTheme="minorEastAsia" w:hAnsiTheme="minorEastAsia"/>
                <w:szCs w:val="21"/>
              </w:rPr>
              <w:t>456</w:t>
            </w:r>
          </w:p>
        </w:tc>
      </w:tr>
      <w:tr w:rsidR="008779E8" w:rsidTr="00ED2DE7"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　区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127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975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794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H22国調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302,413</w:t>
            </w:r>
          </w:p>
        </w:tc>
      </w:tr>
      <w:tr w:rsidR="008779E8" w:rsidTr="00ED2DE7"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　区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143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861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79E8" w:rsidRPr="001F22DC" w:rsidRDefault="008779E8" w:rsidP="00ED2DE7">
            <w:pPr>
              <w:pStyle w:val="Defaul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AE5FC4">
              <w:rPr>
                <w:rFonts w:asciiTheme="minorEastAsia" w:eastAsiaTheme="minorEastAsia" w:hAnsiTheme="minorEastAsia"/>
                <w:sz w:val="18"/>
                <w:szCs w:val="18"/>
              </w:rPr>
              <w:t>270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779E8" w:rsidRDefault="008779E8" w:rsidP="00ED2DE7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差異①－②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9E8" w:rsidRDefault="008779E8" w:rsidP="00ED2DE7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AE5FC4">
              <w:rPr>
                <w:rFonts w:asciiTheme="minorEastAsia" w:hAnsiTheme="minorEastAsia"/>
                <w:szCs w:val="21"/>
              </w:rPr>
              <w:t>13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 w:rsidRPr="00AE5FC4">
              <w:rPr>
                <w:rFonts w:asciiTheme="minorEastAsia" w:hAnsiTheme="minorEastAsia"/>
                <w:szCs w:val="21"/>
              </w:rPr>
              <w:t>04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8779E8" w:rsidRDefault="008779E8" w:rsidP="008779E8">
      <w:pPr>
        <w:rPr>
          <w:rFonts w:asciiTheme="minorEastAsia" w:hAnsiTheme="minorEastAsia"/>
          <w:sz w:val="20"/>
          <w:szCs w:val="20"/>
        </w:rPr>
      </w:pPr>
      <w:r w:rsidRPr="002866CC">
        <w:rPr>
          <w:rFonts w:asciiTheme="minorEastAsia" w:hAnsiTheme="minorEastAsia" w:hint="eastAsia"/>
          <w:sz w:val="20"/>
          <w:szCs w:val="20"/>
        </w:rPr>
        <w:t>※平成22年国勢調査</w:t>
      </w:r>
      <w:r>
        <w:rPr>
          <w:rFonts w:asciiTheme="minorEastAsia" w:hAnsiTheme="minorEastAsia" w:hint="eastAsia"/>
          <w:sz w:val="20"/>
          <w:szCs w:val="20"/>
        </w:rPr>
        <w:t>は、政令指定都市</w:t>
      </w:r>
      <w:r w:rsidRPr="002866CC">
        <w:rPr>
          <w:rFonts w:asciiTheme="minorEastAsia" w:hAnsiTheme="minorEastAsia" w:hint="eastAsia"/>
          <w:sz w:val="20"/>
          <w:szCs w:val="20"/>
        </w:rPr>
        <w:t>移行前で行政区ごとの調査は</w:t>
      </w:r>
      <w:r>
        <w:rPr>
          <w:rFonts w:asciiTheme="minorEastAsia" w:hAnsiTheme="minorEastAsia" w:hint="eastAsia"/>
          <w:sz w:val="20"/>
          <w:szCs w:val="20"/>
        </w:rPr>
        <w:t>実施されていません</w:t>
      </w:r>
      <w:r w:rsidRPr="002866CC">
        <w:rPr>
          <w:rFonts w:asciiTheme="minorEastAsia" w:hAnsiTheme="minorEastAsia" w:hint="eastAsia"/>
          <w:sz w:val="20"/>
          <w:szCs w:val="20"/>
        </w:rPr>
        <w:t>。</w:t>
      </w:r>
    </w:p>
    <w:p w:rsidR="008779E8" w:rsidRDefault="008779E8" w:rsidP="008779E8">
      <w:pPr>
        <w:rPr>
          <w:rFonts w:asciiTheme="minorEastAsia" w:hAnsiTheme="minorEastAsia"/>
          <w:sz w:val="20"/>
          <w:szCs w:val="20"/>
        </w:rPr>
      </w:pPr>
    </w:p>
    <w:p w:rsidR="008779E8" w:rsidRPr="002866CC" w:rsidRDefault="008779E8" w:rsidP="008779E8">
      <w:pPr>
        <w:rPr>
          <w:rFonts w:asciiTheme="majorEastAsia" w:eastAsiaTheme="majorEastAsia" w:hAnsiTheme="majorEastAsia"/>
          <w:sz w:val="20"/>
          <w:szCs w:val="20"/>
        </w:rPr>
      </w:pPr>
    </w:p>
    <w:p w:rsidR="008779E8" w:rsidRPr="007A5F68" w:rsidRDefault="008779E8" w:rsidP="008779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7A5F68">
        <w:rPr>
          <w:rFonts w:asciiTheme="majorEastAsia" w:eastAsiaTheme="majorEastAsia" w:hAnsiTheme="majorEastAsia" w:hint="eastAsia"/>
        </w:rPr>
        <w:t>熊本市の人口</w:t>
      </w:r>
      <w:r>
        <w:rPr>
          <w:rFonts w:asciiTheme="majorEastAsia" w:eastAsiaTheme="majorEastAsia" w:hAnsiTheme="majorEastAsia" w:hint="eastAsia"/>
        </w:rPr>
        <w:t xml:space="preserve">　－　総人口は引き続き増加　－</w:t>
      </w:r>
    </w:p>
    <w:p w:rsidR="008779E8" w:rsidRPr="009A5BAA" w:rsidRDefault="008779E8" w:rsidP="008779E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 w:rsidRPr="009A5BAA">
        <w:rPr>
          <w:rFonts w:asciiTheme="minorEastAsia" w:hAnsiTheme="minorEastAsia" w:hint="eastAsia"/>
          <w:szCs w:val="21"/>
        </w:rPr>
        <w:t>平成</w:t>
      </w:r>
      <w:r w:rsidRPr="009A5BAA">
        <w:rPr>
          <w:rFonts w:asciiTheme="minorEastAsia" w:hAnsiTheme="minorEastAsia" w:cs="Century"/>
          <w:szCs w:val="21"/>
        </w:rPr>
        <w:t>2</w:t>
      </w:r>
      <w:r w:rsidRPr="009A5BAA">
        <w:rPr>
          <w:rFonts w:asciiTheme="minorEastAsia" w:hAnsiTheme="minorEastAsia" w:cs="Century" w:hint="eastAsia"/>
          <w:szCs w:val="21"/>
        </w:rPr>
        <w:t>7</w:t>
      </w:r>
      <w:r w:rsidRPr="009A5BAA">
        <w:rPr>
          <w:rFonts w:asciiTheme="minorEastAsia" w:hAnsiTheme="minorEastAsia" w:hint="eastAsia"/>
          <w:szCs w:val="21"/>
        </w:rPr>
        <w:t>年国勢調査による平成</w:t>
      </w:r>
      <w:r w:rsidRPr="009A5BAA">
        <w:rPr>
          <w:rFonts w:asciiTheme="minorEastAsia" w:hAnsiTheme="minorEastAsia" w:cs="Century"/>
          <w:szCs w:val="21"/>
        </w:rPr>
        <w:t>2</w:t>
      </w:r>
      <w:r w:rsidRPr="009A5BAA">
        <w:rPr>
          <w:rFonts w:asciiTheme="minorEastAsia" w:hAnsiTheme="minorEastAsia" w:cs="Century" w:hint="eastAsia"/>
          <w:szCs w:val="21"/>
        </w:rPr>
        <w:t>7</w:t>
      </w:r>
      <w:r w:rsidRPr="009A5BAA">
        <w:rPr>
          <w:rFonts w:asciiTheme="minorEastAsia" w:hAnsiTheme="minorEastAsia" w:hint="eastAsia"/>
          <w:szCs w:val="21"/>
        </w:rPr>
        <w:t>年</w:t>
      </w:r>
      <w:r w:rsidRPr="009A5BAA">
        <w:rPr>
          <w:rFonts w:asciiTheme="minorEastAsia" w:hAnsiTheme="minorEastAsia" w:cs="Century"/>
          <w:szCs w:val="21"/>
        </w:rPr>
        <w:t>10</w:t>
      </w:r>
      <w:r w:rsidRPr="009A5BAA">
        <w:rPr>
          <w:rFonts w:asciiTheme="minorEastAsia" w:hAnsiTheme="minorEastAsia" w:hint="eastAsia"/>
          <w:szCs w:val="21"/>
        </w:rPr>
        <w:t>月</w:t>
      </w:r>
      <w:r w:rsidRPr="009A5BAA">
        <w:rPr>
          <w:rFonts w:asciiTheme="minorEastAsia" w:hAnsiTheme="minorEastAsia" w:cs="Century"/>
          <w:szCs w:val="21"/>
        </w:rPr>
        <w:t>1</w:t>
      </w:r>
      <w:r w:rsidRPr="009A5BAA">
        <w:rPr>
          <w:rFonts w:asciiTheme="minorEastAsia" w:hAnsiTheme="minorEastAsia" w:hint="eastAsia"/>
          <w:szCs w:val="21"/>
        </w:rPr>
        <w:t>日現在の人口は</w:t>
      </w:r>
      <w:r w:rsidRPr="00AE5FC4">
        <w:rPr>
          <w:rFonts w:asciiTheme="minorEastAsia" w:hAnsiTheme="minorEastAsia" w:cs="Century"/>
          <w:szCs w:val="21"/>
        </w:rPr>
        <w:t>740</w:t>
      </w:r>
      <w:r w:rsidRPr="00AE5FC4">
        <w:rPr>
          <w:rFonts w:asciiTheme="minorEastAsia" w:hAnsiTheme="minorEastAsia" w:cs="Century" w:hint="eastAsia"/>
          <w:szCs w:val="21"/>
        </w:rPr>
        <w:t>,</w:t>
      </w:r>
      <w:r w:rsidRPr="00AE5FC4">
        <w:rPr>
          <w:rFonts w:asciiTheme="minorEastAsia" w:hAnsiTheme="minorEastAsia" w:cs="Century"/>
          <w:szCs w:val="21"/>
        </w:rPr>
        <w:t>822</w:t>
      </w:r>
      <w:r w:rsidRPr="00AE5FC4">
        <w:rPr>
          <w:rFonts w:asciiTheme="minorEastAsia" w:hAnsiTheme="minorEastAsia" w:cs="Century" w:hint="eastAsia"/>
          <w:szCs w:val="21"/>
        </w:rPr>
        <w:t>人</w:t>
      </w:r>
      <w:r w:rsidRPr="009A5BAA">
        <w:rPr>
          <w:rFonts w:asciiTheme="minorEastAsia" w:hAnsiTheme="minorEastAsia" w:hint="eastAsia"/>
          <w:szCs w:val="21"/>
        </w:rPr>
        <w:t>で、平成22年国勢調査（734</w:t>
      </w:r>
      <w:r w:rsidRPr="009A5BAA">
        <w:rPr>
          <w:rFonts w:asciiTheme="minorEastAsia" w:hAnsiTheme="minorEastAsia" w:cs="Century"/>
          <w:szCs w:val="21"/>
        </w:rPr>
        <w:t>,</w:t>
      </w:r>
      <w:r w:rsidRPr="009A5BAA">
        <w:rPr>
          <w:rFonts w:asciiTheme="minorEastAsia" w:hAnsiTheme="minorEastAsia" w:cs="Century" w:hint="eastAsia"/>
          <w:szCs w:val="21"/>
        </w:rPr>
        <w:t>474</w:t>
      </w:r>
      <w:r w:rsidRPr="009A5BAA">
        <w:rPr>
          <w:rFonts w:asciiTheme="minorEastAsia" w:hAnsiTheme="minorEastAsia" w:hint="eastAsia"/>
          <w:szCs w:val="21"/>
        </w:rPr>
        <w:t>人）に比べて</w:t>
      </w:r>
      <w:r w:rsidRPr="00AE5FC4">
        <w:rPr>
          <w:rFonts w:asciiTheme="minorEastAsia" w:hAnsiTheme="minorEastAsia" w:hint="eastAsia"/>
          <w:szCs w:val="21"/>
        </w:rPr>
        <w:t>6</w:t>
      </w:r>
      <w:r w:rsidRPr="00AE5FC4">
        <w:rPr>
          <w:rFonts w:asciiTheme="minorEastAsia" w:hAnsiTheme="minorEastAsia" w:cs="Century"/>
          <w:szCs w:val="21"/>
        </w:rPr>
        <w:t>,</w:t>
      </w:r>
      <w:r w:rsidRPr="00AE5FC4">
        <w:rPr>
          <w:rFonts w:asciiTheme="minorEastAsia" w:hAnsiTheme="minorEastAsia" w:cs="Century" w:hint="eastAsia"/>
          <w:szCs w:val="21"/>
        </w:rPr>
        <w:t>348</w:t>
      </w:r>
      <w:r w:rsidRPr="00AE5FC4">
        <w:rPr>
          <w:rFonts w:asciiTheme="minorEastAsia" w:hAnsiTheme="minorEastAsia" w:hint="eastAsia"/>
          <w:szCs w:val="21"/>
        </w:rPr>
        <w:t>人多く（＋0</w:t>
      </w:r>
      <w:r w:rsidRPr="00AE5FC4">
        <w:rPr>
          <w:rFonts w:asciiTheme="minorEastAsia" w:hAnsiTheme="minorEastAsia" w:cs="Century"/>
          <w:szCs w:val="21"/>
        </w:rPr>
        <w:t>.</w:t>
      </w:r>
      <w:r w:rsidRPr="00AE5FC4">
        <w:rPr>
          <w:rFonts w:asciiTheme="minorEastAsia" w:hAnsiTheme="minorEastAsia" w:cs="Century" w:hint="eastAsia"/>
          <w:szCs w:val="21"/>
        </w:rPr>
        <w:t>86</w:t>
      </w:r>
      <w:r w:rsidRPr="00AE5FC4">
        <w:rPr>
          <w:rFonts w:asciiTheme="minorEastAsia" w:hAnsiTheme="minorEastAsia" w:hint="eastAsia"/>
          <w:szCs w:val="21"/>
        </w:rPr>
        <w:t>％）</w:t>
      </w:r>
      <w:r>
        <w:rPr>
          <w:rFonts w:asciiTheme="minorEastAsia" w:hAnsiTheme="minorEastAsia" w:hint="eastAsia"/>
          <w:szCs w:val="21"/>
        </w:rPr>
        <w:t>、</w:t>
      </w:r>
      <w:r w:rsidRPr="009A5BAA">
        <w:rPr>
          <w:rFonts w:asciiTheme="minorEastAsia" w:hAnsiTheme="minorEastAsia" w:hint="eastAsia"/>
          <w:szCs w:val="21"/>
        </w:rPr>
        <w:t>前回に引き続き増加し</w:t>
      </w:r>
      <w:r>
        <w:rPr>
          <w:rFonts w:asciiTheme="minorEastAsia" w:hAnsiTheme="minorEastAsia" w:hint="eastAsia"/>
          <w:szCs w:val="21"/>
        </w:rPr>
        <w:t>まし</w:t>
      </w:r>
      <w:r w:rsidRPr="009A5BAA">
        <w:rPr>
          <w:rFonts w:asciiTheme="minorEastAsia" w:hAnsiTheme="minorEastAsia" w:hint="eastAsia"/>
          <w:szCs w:val="21"/>
        </w:rPr>
        <w:t>た。</w:t>
      </w:r>
    </w:p>
    <w:p w:rsidR="008779E8" w:rsidRDefault="008779E8" w:rsidP="008779E8">
      <w:pPr>
        <w:ind w:left="210" w:hangingChars="100" w:hanging="210"/>
        <w:rPr>
          <w:rFonts w:hAnsi="Century"/>
          <w:szCs w:val="21"/>
        </w:rPr>
      </w:pPr>
      <w:r w:rsidRPr="009A5BAA">
        <w:rPr>
          <w:rFonts w:asciiTheme="minorEastAsia" w:hAnsiTheme="minorEastAsia" w:hint="eastAsia"/>
          <w:szCs w:val="21"/>
        </w:rPr>
        <w:t xml:space="preserve">　　</w:t>
      </w:r>
      <w:r>
        <w:rPr>
          <w:rFonts w:hAnsi="Century" w:hint="eastAsia"/>
          <w:szCs w:val="21"/>
        </w:rPr>
        <w:t xml:space="preserve">　</w:t>
      </w:r>
    </w:p>
    <w:p w:rsidR="008779E8" w:rsidRDefault="008779E8" w:rsidP="008779E8">
      <w:pPr>
        <w:rPr>
          <w:rFonts w:hAnsi="Century"/>
          <w:sz w:val="23"/>
          <w:szCs w:val="23"/>
        </w:rPr>
      </w:pPr>
      <w:r>
        <w:rPr>
          <w:rFonts w:asciiTheme="majorEastAsia" w:eastAsiaTheme="majorEastAsia" w:hAnsiTheme="majorEastAsia" w:hint="eastAsia"/>
          <w:szCs w:val="21"/>
        </w:rPr>
        <w:t>２　世帯　－　１世帯当たりの人員は</w:t>
      </w:r>
      <w:r w:rsidRPr="00AE5FC4">
        <w:rPr>
          <w:rFonts w:asciiTheme="majorEastAsia" w:eastAsiaTheme="majorEastAsia" w:hAnsiTheme="majorEastAsia" w:cs="Century"/>
          <w:sz w:val="23"/>
          <w:szCs w:val="23"/>
        </w:rPr>
        <w:t>2.</w:t>
      </w:r>
      <w:r w:rsidRPr="00AE5FC4">
        <w:rPr>
          <w:rFonts w:asciiTheme="majorEastAsia" w:eastAsiaTheme="majorEastAsia" w:hAnsiTheme="majorEastAsia" w:cs="Century" w:hint="eastAsia"/>
          <w:sz w:val="23"/>
          <w:szCs w:val="23"/>
        </w:rPr>
        <w:t>3</w:t>
      </w:r>
      <w:r w:rsidRPr="00AE5FC4">
        <w:rPr>
          <w:rFonts w:asciiTheme="majorEastAsia" w:eastAsiaTheme="majorEastAsia" w:hAnsiTheme="majorEastAsia" w:hint="eastAsia"/>
          <w:sz w:val="23"/>
          <w:szCs w:val="23"/>
        </w:rPr>
        <w:t>5</w:t>
      </w:r>
      <w:r w:rsidRPr="00AE5FC4">
        <w:rPr>
          <w:rFonts w:hAnsi="Century" w:hint="eastAsia"/>
          <w:sz w:val="23"/>
          <w:szCs w:val="23"/>
        </w:rPr>
        <w:t>人</w:t>
      </w:r>
      <w:r>
        <w:rPr>
          <w:rFonts w:hAnsi="Century" w:hint="eastAsia"/>
          <w:sz w:val="23"/>
          <w:szCs w:val="23"/>
        </w:rPr>
        <w:t xml:space="preserve">　－</w:t>
      </w:r>
    </w:p>
    <w:p w:rsidR="008779E8" w:rsidRPr="00611D89" w:rsidRDefault="008779E8" w:rsidP="008779E8">
      <w:pPr>
        <w:pStyle w:val="Default"/>
        <w:ind w:leftChars="100" w:left="210" w:firstLineChars="100" w:firstLine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611D89">
        <w:rPr>
          <w:rFonts w:asciiTheme="minorEastAsia" w:eastAsiaTheme="minorEastAsia" w:hAnsiTheme="minorEastAsia" w:hint="eastAsia"/>
          <w:sz w:val="21"/>
          <w:szCs w:val="21"/>
        </w:rPr>
        <w:t>世帯数は、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315</w:t>
      </w:r>
      <w:r>
        <w:rPr>
          <w:rFonts w:asciiTheme="minorEastAsia" w:eastAsiaTheme="minorEastAsia" w:hAnsiTheme="minorEastAsia" w:cs="Century" w:hint="eastAsia"/>
          <w:sz w:val="21"/>
          <w:szCs w:val="21"/>
        </w:rPr>
        <w:t>,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456</w:t>
      </w:r>
      <w:r w:rsidRPr="00611D89">
        <w:rPr>
          <w:rFonts w:asciiTheme="minorEastAsia" w:eastAsiaTheme="minorEastAsia" w:hAnsiTheme="minorEastAsia" w:hint="eastAsia"/>
          <w:sz w:val="21"/>
          <w:szCs w:val="21"/>
        </w:rPr>
        <w:t>世帯で平成</w:t>
      </w:r>
      <w:r w:rsidRPr="00611D89">
        <w:rPr>
          <w:rFonts w:asciiTheme="minorEastAsia" w:eastAsiaTheme="minorEastAsia" w:hAnsiTheme="minorEastAsia" w:cs="Century" w:hint="eastAsia"/>
          <w:sz w:val="21"/>
          <w:szCs w:val="21"/>
        </w:rPr>
        <w:t>22</w:t>
      </w:r>
      <w:r w:rsidRPr="00611D89">
        <w:rPr>
          <w:rFonts w:asciiTheme="minorEastAsia" w:eastAsiaTheme="minorEastAsia" w:hAnsiTheme="minorEastAsia" w:hint="eastAsia"/>
          <w:sz w:val="21"/>
          <w:szCs w:val="21"/>
        </w:rPr>
        <w:t>年国勢調査（</w:t>
      </w:r>
      <w:r w:rsidRPr="00611D89">
        <w:rPr>
          <w:rFonts w:asciiTheme="minorEastAsia" w:eastAsiaTheme="minorEastAsia" w:hAnsiTheme="minorEastAsia" w:cs="Century" w:hint="eastAsia"/>
          <w:sz w:val="21"/>
          <w:szCs w:val="21"/>
        </w:rPr>
        <w:t>302</w:t>
      </w:r>
      <w:r w:rsidRPr="00611D89">
        <w:rPr>
          <w:rFonts w:asciiTheme="minorEastAsia" w:eastAsiaTheme="minorEastAsia" w:hAnsiTheme="minorEastAsia" w:cs="Century"/>
          <w:sz w:val="21"/>
          <w:szCs w:val="21"/>
        </w:rPr>
        <w:t>,</w:t>
      </w:r>
      <w:r w:rsidRPr="00611D89">
        <w:rPr>
          <w:rFonts w:asciiTheme="minorEastAsia" w:eastAsiaTheme="minorEastAsia" w:hAnsiTheme="minorEastAsia" w:cs="Century" w:hint="eastAsia"/>
          <w:sz w:val="21"/>
          <w:szCs w:val="21"/>
        </w:rPr>
        <w:t>413</w:t>
      </w:r>
      <w:r w:rsidRPr="00611D89">
        <w:rPr>
          <w:rFonts w:asciiTheme="minorEastAsia" w:eastAsiaTheme="minorEastAsia" w:hAnsiTheme="minorEastAsia" w:hint="eastAsia"/>
          <w:sz w:val="21"/>
          <w:szCs w:val="21"/>
        </w:rPr>
        <w:t>世帯）に比べると、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13</w:t>
      </w:r>
      <w:r>
        <w:rPr>
          <w:rFonts w:asciiTheme="minorEastAsia" w:eastAsiaTheme="minorEastAsia" w:hAnsiTheme="minorEastAsia" w:cs="Century" w:hint="eastAsia"/>
          <w:sz w:val="21"/>
          <w:szCs w:val="21"/>
        </w:rPr>
        <w:t>,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0</w:t>
      </w:r>
      <w:r>
        <w:rPr>
          <w:rFonts w:asciiTheme="minorEastAsia" w:eastAsiaTheme="minorEastAsia" w:hAnsiTheme="minorEastAsia" w:cs="Century"/>
          <w:sz w:val="21"/>
          <w:szCs w:val="21"/>
        </w:rPr>
        <w:t>4</w:t>
      </w:r>
      <w:r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世帯（4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.</w:t>
      </w:r>
      <w:r w:rsidRPr="00AE5FC4">
        <w:rPr>
          <w:rFonts w:asciiTheme="minorEastAsia" w:eastAsiaTheme="minorEastAsia" w:hAnsiTheme="minorEastAsia" w:cs="Century" w:hint="eastAsia"/>
          <w:sz w:val="21"/>
          <w:szCs w:val="21"/>
        </w:rPr>
        <w:t>31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％）増加しています。１世帯当たりの人員は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2.</w:t>
      </w:r>
      <w:r w:rsidRPr="00AE5FC4">
        <w:rPr>
          <w:rFonts w:asciiTheme="minorEastAsia" w:eastAsiaTheme="minorEastAsia" w:hAnsiTheme="minorEastAsia" w:cs="Century" w:hint="eastAsia"/>
          <w:sz w:val="21"/>
          <w:szCs w:val="21"/>
        </w:rPr>
        <w:t>35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人で、平成</w:t>
      </w:r>
      <w:r w:rsidRPr="00AE5FC4">
        <w:rPr>
          <w:rFonts w:asciiTheme="minorEastAsia" w:eastAsiaTheme="minorEastAsia" w:hAnsiTheme="minorEastAsia" w:cs="Century" w:hint="eastAsia"/>
          <w:sz w:val="21"/>
          <w:szCs w:val="21"/>
        </w:rPr>
        <w:t>22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年国勢調査（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2.</w:t>
      </w:r>
      <w:r w:rsidRPr="00AE5FC4">
        <w:rPr>
          <w:rFonts w:asciiTheme="minorEastAsia" w:eastAsiaTheme="minorEastAsia" w:hAnsiTheme="minorEastAsia" w:cs="Century" w:hint="eastAsia"/>
          <w:sz w:val="21"/>
          <w:szCs w:val="21"/>
        </w:rPr>
        <w:t>43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人）に比べ、</w:t>
      </w:r>
      <w:r w:rsidRPr="00AE5FC4">
        <w:rPr>
          <w:rFonts w:asciiTheme="minorEastAsia" w:eastAsiaTheme="minorEastAsia" w:hAnsiTheme="minorEastAsia" w:cs="Century"/>
          <w:sz w:val="21"/>
          <w:szCs w:val="21"/>
        </w:rPr>
        <w:t>0.</w:t>
      </w:r>
      <w:r w:rsidRPr="00AE5FC4">
        <w:rPr>
          <w:rFonts w:asciiTheme="minorEastAsia" w:eastAsiaTheme="minorEastAsia" w:hAnsiTheme="minorEastAsia" w:cs="Century" w:hint="eastAsia"/>
          <w:sz w:val="21"/>
          <w:szCs w:val="21"/>
        </w:rPr>
        <w:t>08</w:t>
      </w:r>
      <w:r w:rsidRPr="00AE5FC4">
        <w:rPr>
          <w:rFonts w:asciiTheme="minorEastAsia" w:eastAsiaTheme="minorEastAsia" w:hAnsiTheme="minorEastAsia" w:hint="eastAsia"/>
          <w:sz w:val="21"/>
          <w:szCs w:val="21"/>
        </w:rPr>
        <w:t>人少なくなっています。</w:t>
      </w:r>
    </w:p>
    <w:p w:rsidR="00AE5FC4" w:rsidRDefault="00AE5FC4" w:rsidP="008779E8">
      <w:pPr>
        <w:pStyle w:val="Default"/>
        <w:rPr>
          <w:noProof/>
        </w:rPr>
      </w:pPr>
      <w:r>
        <w:rPr>
          <w:noProof/>
        </w:rPr>
        <w:br w:type="page"/>
      </w:r>
      <w:r w:rsidRPr="00AE5FC4">
        <w:lastRenderedPageBreak/>
        <w:drawing>
          <wp:inline distT="0" distB="0" distL="0" distR="0" wp14:anchorId="2D58D67E" wp14:editId="4429726B">
            <wp:extent cx="5400040" cy="6494767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21" w:rsidRDefault="00506F21" w:rsidP="00BE45BA">
      <w:pPr>
        <w:rPr>
          <w:sz w:val="24"/>
          <w:szCs w:val="24"/>
        </w:rPr>
      </w:pPr>
    </w:p>
    <w:p w:rsidR="009F27A6" w:rsidRDefault="008A1798" w:rsidP="008A1798">
      <w:pPr>
        <w:widowControl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AA3AA" wp14:editId="33355D7E">
                <wp:simplePos x="0" y="0"/>
                <wp:positionH relativeFrom="column">
                  <wp:posOffset>-60960</wp:posOffset>
                </wp:positionH>
                <wp:positionV relativeFrom="paragraph">
                  <wp:posOffset>-355600</wp:posOffset>
                </wp:positionV>
                <wp:extent cx="3267075" cy="352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04" w:rsidRPr="009F27A6" w:rsidRDefault="002D4804" w:rsidP="002D48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熊本市</w:t>
                            </w:r>
                            <w:r w:rsidRPr="009F27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の人口及び人口増減率の推移を表したグラフ</w:t>
                            </w:r>
                          </w:p>
                          <w:p w:rsidR="002D4804" w:rsidRPr="002D4804" w:rsidRDefault="002D4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margin-left:-4.8pt;margin-top:-28pt;width:257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tMrg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83pESzAt+o3nytH37UD7/qzTdSb77Xm0398BN1ghgkrDRugn43Bj199RYqdO7O&#10;HR4GHippi/DHCgnakfr1lm5RecLxcDg4POodjSnhaBuOB6PBOIRJdt7GOv9OQEGCkFKLzxlZZqsL&#10;5xtoBwnJHKg8O8+VikpoIXGqLFkxfHzl4x0x+B8opUmZ0sPhuBcDawjuTWSlQxgRm6hNFypvKoyS&#10;XysRMEp/EBJJjIU+kZtxLvQ2f0QHlMRUz3Fs8btbPce5qQM9YmbQfutc5BpsrD5O3Y6y7FNHmWzw&#10;+DZ7dQfRV/Oq6Z6uAeaQrbEvLDSj5gw/z/HxLpjz18zibGEr4L7wV/iRCpB8aCVKFmC/PHUe8Njy&#10;aKWkxFlNqfu8ZFZQot5rHIY3/dEoDHdURuOjASp23zLft+hlcQrYEX3cTIZHMeC96kRpobjDtTIL&#10;WdHENMfcKfWdeOqbDYJriYvZLIJwnA3zF/rG8BA6sBxa87a6Y9a0/eux8y+hm2o2edTGDTZ4apgt&#10;Pcg89njguWG15R9XQZySdm2FXbOvR9RuuU5/AwAA//8DAFBLAwQUAAYACAAAACEAktu0XeAAAAAI&#10;AQAADwAAAGRycy9kb3ducmV2LnhtbEyPS0/DMBCE70j9D9ZW4oJaB0oCDXEqhHhI3Gh4iJsbL0lE&#10;vI5iNwn/nu2pPa12ZzT7TbaZbCsG7H3jSMHlMgKBVDrTUKXgvXha3ILwQZPRrSNU8IceNvnsLNOp&#10;cSO94bANleAQ8qlWUIfQpVL6skar/dJ1SKz9uN7qwGtfSdPrkcNtK6+iKJFWN8Qfat3hQ43l73Zv&#10;FXxfVF+vfnr+GFfxqnt8GYqbT1ModT6f7u9ABJzC0QwHfEaHnJl2bk/Gi1bBYp2wk2eccCc2xNH1&#10;GsTucAGZZ/K0QP4PAAD//wMAUEsBAi0AFAAGAAgAAAAhALaDOJL+AAAA4QEAABMAAAAAAAAAAAAA&#10;AAAAAAAAAFtDb250ZW50X1R5cGVzXS54bWxQSwECLQAUAAYACAAAACEAOP0h/9YAAACUAQAACwAA&#10;AAAAAAAAAAAAAAAvAQAAX3JlbHMvLnJlbHNQSwECLQAUAAYACAAAACEAGIK7TK4CAACkBQAADgAA&#10;AAAAAAAAAAAAAAAuAgAAZHJzL2Uyb0RvYy54bWxQSwECLQAUAAYACAAAACEAktu0XeAAAAAIAQAA&#10;DwAAAAAAAAAAAAAAAAAIBQAAZHJzL2Rvd25yZXYueG1sUEsFBgAAAAAEAAQA8wAAABUGAAAAAA==&#10;" fillcolor="white [3201]" stroked="f" strokeweight=".5pt">
                <v:textbox>
                  <w:txbxContent>
                    <w:p w:rsidR="002D4804" w:rsidRPr="009F27A6" w:rsidRDefault="002D4804" w:rsidP="002D48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熊本市</w:t>
                      </w:r>
                      <w:r w:rsidRPr="009F27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の人口及び人口増減率の推移を表したグラフ</w:t>
                      </w:r>
                    </w:p>
                    <w:p w:rsidR="002D4804" w:rsidRPr="002D4804" w:rsidRDefault="002D4804"/>
                  </w:txbxContent>
                </v:textbox>
              </v:shape>
            </w:pict>
          </mc:Fallback>
        </mc:AlternateContent>
      </w:r>
      <w:r w:rsidR="00AE5FC4">
        <w:rPr>
          <w:noProof/>
          <w:sz w:val="24"/>
          <w:szCs w:val="24"/>
        </w:rPr>
        <w:drawing>
          <wp:inline distT="0" distB="0" distL="0" distR="0" wp14:anchorId="21506F1D" wp14:editId="25C35F76">
            <wp:extent cx="5418094" cy="39338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66" cy="394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98" w:rsidRDefault="008A1798" w:rsidP="00BE45BA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206FC" wp14:editId="4142D893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4010025" cy="3524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04" w:rsidRPr="002D4804" w:rsidRDefault="002D4804" w:rsidP="002D4804">
                            <w:r w:rsidRPr="009F27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熊本市の世帯数及び１世帯当たり人員の推移を表したグラフ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.3pt;margin-top:11pt;width:315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5wrQIAAKQFAAAOAAAAZHJzL2Uyb0RvYy54bWysVMFu2zAMvQ/YPwi6r07SpNuCOkXWosOA&#10;oi3WDj0rstQYk0VNUmJnxwQo9hH7hWHnfY9/ZJRsJ1nXS4ddbFJ8JMUnkscnVaHIUliXg05p/6BH&#10;idAcslzfp/TT7fmrN5Q4z3TGFGiR0pVw9GTy8sVxacZiAHNQmbAEg2g3Lk1K596bcZI4PhcFcwdg&#10;hEajBFswj6q9TzLLSoxeqGTQ6x0lJdjMWODCOTw9a4x0EuNLKbi/ktIJT1RK8W4+fm38zsI3mRyz&#10;8b1lZp7z9hrsH25RsFxj0m2oM+YZWdj8r1BFzi04kP6AQ5GAlDkXsQaspt97VM3NnBkRa0FynNnS&#10;5P5fWH65vLYkz/DthpRoVuAb1ZuHev2jXv+qN99Ivflebzb1+ifqBDFIWGncGP1uDHr66h1U6Nyd&#10;OzwMPFTSFuGPFRK0I/WrLd2i8oTj4RAr7g1GlHC0HY4GQ5QxfLLzNtb59wIKEoSUWnzOyDJbXjjf&#10;QDtISOZA5dl5rlRUQguJU2XJkuHjKx/viMH/QClNypQeHY56MbCG4N5EVjqEEbGJ2nSh8qbCKPmV&#10;EgGj9EchkcRY6BO5GedCb/NHdEBJTPUcxxa/u9VznJs60CNmBu23zkWuwcbq49TtKMs+d5TJBo9v&#10;s1d3EH01q2L3DLoGmEG2wr6w0IyaM/w8x8e7YM5fM4uzha2A+8Jf4UcqQPKhlSiZg/361HnAY8uj&#10;lZISZzWl7suCWUGJ+qBxGN72h8Mw3FEZjl4PULH7ltm+RS+KU8CO6ONmMjyKAe9VJ0oLxR2ulWnI&#10;iiamOeZOqe/EU99sEFxLXEynEYTjbJi/0DeGh9CB5dCat9Uds6btX4+dfwndVLPxozZusMFTw3Th&#10;QeaxxwPPDast/7gK4pS0ayvsmn09onbLdfIbAAD//wMAUEsDBBQABgAIAAAAIQCGn0Lb3wAAAAcB&#10;AAAPAAAAZHJzL2Rvd25yZXYueG1sTI9LT4RAEITvJv6HSZt4MbuDkAVFmo0xPpK9ufiIt1lmBCLT&#10;Q5hZwH9ve9JjpSpVXxXbxfZiMqPvHCFcriMQhmqnO2oQXqqH1RUIHxRp1TsyCN/Gw7Y8PSlUrt1M&#10;z2bah0ZwCflcIbQhDLmUvm6NVX7tBkPsfbrRqsBybKQe1czltpdxFKXSqo54oVWDuWtN/bU/WoSP&#10;i+Z955fH1znZJMP901Rlb7pCPD9bbm9ABLOEvzD84jM6lMx0cEfSXvQIq5SDCHHMj9hOk+gaxAEh&#10;yzYgy0L+5y9/AAAA//8DAFBLAQItABQABgAIAAAAIQC2gziS/gAAAOEBAAATAAAAAAAAAAAAAAAA&#10;AAAAAABbQ29udGVudF9UeXBlc10ueG1sUEsBAi0AFAAGAAgAAAAhADj9If/WAAAAlAEAAAsAAAAA&#10;AAAAAAAAAAAALwEAAF9yZWxzLy5yZWxzUEsBAi0AFAAGAAgAAAAhADoJznCtAgAApAUAAA4AAAAA&#10;AAAAAAAAAAAALgIAAGRycy9lMm9Eb2MueG1sUEsBAi0AFAAGAAgAAAAhAIafQtvfAAAABwEAAA8A&#10;AAAAAAAAAAAAAAAABwUAAGRycy9kb3ducmV2LnhtbFBLBQYAAAAABAAEAPMAAAATBgAAAAA=&#10;" fillcolor="white [3201]" stroked="f" strokeweight=".5pt">
                <v:textbox>
                  <w:txbxContent>
                    <w:p w:rsidR="002D4804" w:rsidRPr="002D4804" w:rsidRDefault="002D4804" w:rsidP="002D4804">
                      <w:r w:rsidRPr="009F27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熊本市の世帯数及び１世帯当たり人員の推移を表したグラフ</w:t>
                      </w:r>
                    </w:p>
                  </w:txbxContent>
                </v:textbox>
              </v:shape>
            </w:pict>
          </mc:Fallback>
        </mc:AlternateContent>
      </w:r>
    </w:p>
    <w:p w:rsidR="009F27A6" w:rsidRDefault="009F27A6" w:rsidP="00BE45BA">
      <w:pPr>
        <w:rPr>
          <w:sz w:val="24"/>
          <w:szCs w:val="24"/>
        </w:rPr>
      </w:pPr>
    </w:p>
    <w:p w:rsidR="009F27A6" w:rsidRPr="009F27A6" w:rsidRDefault="00AE5FC4" w:rsidP="00BE45B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3C7B4FE0" wp14:editId="61B4215C">
            <wp:extent cx="5467350" cy="39624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64" cy="39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7A6" w:rsidRPr="009F27A6" w:rsidSect="00AE5FC4">
      <w:pgSz w:w="11906" w:h="16838"/>
      <w:pgMar w:top="1985" w:right="1701" w:bottom="1134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BD" w:rsidRDefault="00340FBD" w:rsidP="00340FBD">
      <w:r>
        <w:separator/>
      </w:r>
    </w:p>
  </w:endnote>
  <w:endnote w:type="continuationSeparator" w:id="0">
    <w:p w:rsidR="00340FBD" w:rsidRDefault="00340FBD" w:rsidP="003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BD" w:rsidRDefault="00340FBD" w:rsidP="00340FBD">
      <w:r>
        <w:separator/>
      </w:r>
    </w:p>
  </w:footnote>
  <w:footnote w:type="continuationSeparator" w:id="0">
    <w:p w:rsidR="00340FBD" w:rsidRDefault="00340FBD" w:rsidP="0034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A3E"/>
    <w:multiLevelType w:val="hybridMultilevel"/>
    <w:tmpl w:val="C3DA2FAC"/>
    <w:lvl w:ilvl="0" w:tplc="B1A2014A">
      <w:numFmt w:val="bullet"/>
      <w:lvlText w:val="○"/>
      <w:lvlJc w:val="left"/>
      <w:pPr>
        <w:ind w:left="1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1">
    <w:nsid w:val="0A11590F"/>
    <w:multiLevelType w:val="hybridMultilevel"/>
    <w:tmpl w:val="F632853E"/>
    <w:lvl w:ilvl="0" w:tplc="72A20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843250"/>
    <w:multiLevelType w:val="hybridMultilevel"/>
    <w:tmpl w:val="4DD44000"/>
    <w:lvl w:ilvl="0" w:tplc="167A8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607E8F"/>
    <w:multiLevelType w:val="hybridMultilevel"/>
    <w:tmpl w:val="927C48DE"/>
    <w:lvl w:ilvl="0" w:tplc="490CB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8"/>
    <w:rsid w:val="000111A4"/>
    <w:rsid w:val="00012549"/>
    <w:rsid w:val="00051395"/>
    <w:rsid w:val="000816CF"/>
    <w:rsid w:val="00086125"/>
    <w:rsid w:val="000F1AD1"/>
    <w:rsid w:val="00102291"/>
    <w:rsid w:val="00182515"/>
    <w:rsid w:val="001949EE"/>
    <w:rsid w:val="001F22DC"/>
    <w:rsid w:val="00283BD0"/>
    <w:rsid w:val="002866CC"/>
    <w:rsid w:val="002D4804"/>
    <w:rsid w:val="002F0F80"/>
    <w:rsid w:val="003238A9"/>
    <w:rsid w:val="003251C1"/>
    <w:rsid w:val="003301B9"/>
    <w:rsid w:val="00332423"/>
    <w:rsid w:val="00340FBD"/>
    <w:rsid w:val="0036491D"/>
    <w:rsid w:val="0038387D"/>
    <w:rsid w:val="003B48CF"/>
    <w:rsid w:val="003C37B9"/>
    <w:rsid w:val="00407A18"/>
    <w:rsid w:val="00476FDF"/>
    <w:rsid w:val="00480B7A"/>
    <w:rsid w:val="004A6AC1"/>
    <w:rsid w:val="004F00BE"/>
    <w:rsid w:val="00506F21"/>
    <w:rsid w:val="005177CF"/>
    <w:rsid w:val="0060098E"/>
    <w:rsid w:val="0060225F"/>
    <w:rsid w:val="00611D89"/>
    <w:rsid w:val="006942D3"/>
    <w:rsid w:val="006F5A4E"/>
    <w:rsid w:val="006F7677"/>
    <w:rsid w:val="007A5F68"/>
    <w:rsid w:val="0080267C"/>
    <w:rsid w:val="00875A45"/>
    <w:rsid w:val="008779E8"/>
    <w:rsid w:val="00897A25"/>
    <w:rsid w:val="008A1798"/>
    <w:rsid w:val="008B0CA1"/>
    <w:rsid w:val="008B64DF"/>
    <w:rsid w:val="009A37F8"/>
    <w:rsid w:val="009A5BAA"/>
    <w:rsid w:val="009E0C1B"/>
    <w:rsid w:val="009F27A6"/>
    <w:rsid w:val="00A2203B"/>
    <w:rsid w:val="00A436CC"/>
    <w:rsid w:val="00A6305C"/>
    <w:rsid w:val="00A821B0"/>
    <w:rsid w:val="00AE5FC4"/>
    <w:rsid w:val="00AE5FE5"/>
    <w:rsid w:val="00AE6A58"/>
    <w:rsid w:val="00B41568"/>
    <w:rsid w:val="00B907B5"/>
    <w:rsid w:val="00B97D79"/>
    <w:rsid w:val="00BA3D50"/>
    <w:rsid w:val="00BE45BA"/>
    <w:rsid w:val="00C311D8"/>
    <w:rsid w:val="00C6554A"/>
    <w:rsid w:val="00CA3750"/>
    <w:rsid w:val="00CB4B01"/>
    <w:rsid w:val="00CC3989"/>
    <w:rsid w:val="00CC6DAF"/>
    <w:rsid w:val="00CF074B"/>
    <w:rsid w:val="00D12EF8"/>
    <w:rsid w:val="00D145F2"/>
    <w:rsid w:val="00DE3AF6"/>
    <w:rsid w:val="00E25AA6"/>
    <w:rsid w:val="00E514ED"/>
    <w:rsid w:val="00EB03AE"/>
    <w:rsid w:val="00EC505E"/>
    <w:rsid w:val="00F042EB"/>
    <w:rsid w:val="00F063B0"/>
    <w:rsid w:val="00F206F0"/>
    <w:rsid w:val="00F57ED2"/>
    <w:rsid w:val="00F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1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FBD"/>
  </w:style>
  <w:style w:type="paragraph" w:styleId="a7">
    <w:name w:val="footer"/>
    <w:basedOn w:val="a"/>
    <w:link w:val="a8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FBD"/>
  </w:style>
  <w:style w:type="paragraph" w:styleId="a9">
    <w:name w:val="List Paragraph"/>
    <w:basedOn w:val="a"/>
    <w:uiPriority w:val="34"/>
    <w:qFormat/>
    <w:rsid w:val="00480B7A"/>
    <w:pPr>
      <w:ind w:leftChars="400" w:left="840"/>
    </w:pPr>
  </w:style>
  <w:style w:type="table" w:styleId="aa">
    <w:name w:val="Table Grid"/>
    <w:basedOn w:val="a1"/>
    <w:uiPriority w:val="59"/>
    <w:rsid w:val="0048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97A25"/>
  </w:style>
  <w:style w:type="character" w:customStyle="1" w:styleId="ac">
    <w:name w:val="日付 (文字)"/>
    <w:basedOn w:val="a0"/>
    <w:link w:val="ab"/>
    <w:uiPriority w:val="99"/>
    <w:semiHidden/>
    <w:rsid w:val="00897A25"/>
  </w:style>
  <w:style w:type="paragraph" w:customStyle="1" w:styleId="Default">
    <w:name w:val="Default"/>
    <w:rsid w:val="00897A2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11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FBD"/>
  </w:style>
  <w:style w:type="paragraph" w:styleId="a7">
    <w:name w:val="footer"/>
    <w:basedOn w:val="a"/>
    <w:link w:val="a8"/>
    <w:uiPriority w:val="99"/>
    <w:unhideWhenUsed/>
    <w:rsid w:val="0034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FBD"/>
  </w:style>
  <w:style w:type="paragraph" w:styleId="a9">
    <w:name w:val="List Paragraph"/>
    <w:basedOn w:val="a"/>
    <w:uiPriority w:val="34"/>
    <w:qFormat/>
    <w:rsid w:val="00480B7A"/>
    <w:pPr>
      <w:ind w:leftChars="400" w:left="840"/>
    </w:pPr>
  </w:style>
  <w:style w:type="table" w:styleId="aa">
    <w:name w:val="Table Grid"/>
    <w:basedOn w:val="a1"/>
    <w:uiPriority w:val="59"/>
    <w:rsid w:val="0048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97A25"/>
  </w:style>
  <w:style w:type="character" w:customStyle="1" w:styleId="ac">
    <w:name w:val="日付 (文字)"/>
    <w:basedOn w:val="a0"/>
    <w:link w:val="ab"/>
    <w:uiPriority w:val="99"/>
    <w:semiHidden/>
    <w:rsid w:val="00897A25"/>
  </w:style>
  <w:style w:type="paragraph" w:customStyle="1" w:styleId="Default">
    <w:name w:val="Default"/>
    <w:rsid w:val="00897A2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7D92-C363-4C0E-820C-2C295D0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19</cp:revision>
  <cp:lastPrinted>2016-10-26T06:10:00Z</cp:lastPrinted>
  <dcterms:created xsi:type="dcterms:W3CDTF">2016-02-12T02:55:00Z</dcterms:created>
  <dcterms:modified xsi:type="dcterms:W3CDTF">2016-10-26T07:04:00Z</dcterms:modified>
</cp:coreProperties>
</file>