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55213758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C307C9">
        <w:rPr>
          <w:rFonts w:hint="eastAsia"/>
          <w:sz w:val="22"/>
        </w:rPr>
        <w:t xml:space="preserve">　　</w:t>
      </w:r>
      <w:r w:rsidR="00C307C9" w:rsidRPr="00C307C9">
        <w:rPr>
          <w:rFonts w:hint="eastAsia"/>
          <w:sz w:val="22"/>
        </w:rPr>
        <w:t>市営住宅給排水管劣化度調査業務委託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2B79560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C307C9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307C9">
        <w:rPr>
          <w:rFonts w:hint="eastAsia"/>
        </w:rPr>
        <w:t>２５</w:t>
      </w:r>
      <w:r>
        <w:rPr>
          <w:rFonts w:hint="eastAsia"/>
        </w:rPr>
        <w:t>年）</w:t>
      </w:r>
      <w:r w:rsidR="00C307C9">
        <w:rPr>
          <w:rFonts w:hint="eastAsia"/>
        </w:rPr>
        <w:t>６</w:t>
      </w:r>
      <w:r w:rsidR="009D3841" w:rsidRPr="001538DA">
        <w:rPr>
          <w:rFonts w:hint="eastAsia"/>
        </w:rPr>
        <w:t>月</w:t>
      </w:r>
      <w:r w:rsidR="00C307C9">
        <w:rPr>
          <w:rFonts w:hint="eastAsia"/>
        </w:rPr>
        <w:t>１９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BFD35E9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265FD2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2F3083CC" w14:textId="39B46374" w:rsidR="001068F2" w:rsidRDefault="001068F2" w:rsidP="001068F2">
      <w:pPr>
        <w:rPr>
          <w:sz w:val="22"/>
        </w:rPr>
      </w:pPr>
    </w:p>
    <w:p w14:paraId="733CEEF1" w14:textId="77777777" w:rsidR="001068F2" w:rsidRPr="001538DA" w:rsidRDefault="001068F2" w:rsidP="001068F2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03A7787C" w14:textId="77777777" w:rsidR="001068F2" w:rsidRPr="001538DA" w:rsidRDefault="001068F2" w:rsidP="001068F2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1068F2" w:rsidRPr="001538DA" w14:paraId="32ECF3B7" w14:textId="77777777" w:rsidTr="006C777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4AC5D3EF" w14:textId="77777777" w:rsidR="001068F2" w:rsidRPr="001538DA" w:rsidRDefault="001068F2" w:rsidP="006C777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22605C15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5B94674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FD0AC28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369301B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056750C8" w14:textId="77777777" w:rsidR="001068F2" w:rsidRPr="001538DA" w:rsidRDefault="001068F2" w:rsidP="006C777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792BB61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032B7752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358D3AAA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610563E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BC941C5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1068F2" w:rsidRPr="001538DA" w14:paraId="4D72E3A2" w14:textId="77777777" w:rsidTr="006C7773">
        <w:trPr>
          <w:cantSplit/>
          <w:trHeight w:val="979"/>
        </w:trPr>
        <w:tc>
          <w:tcPr>
            <w:tcW w:w="1434" w:type="dxa"/>
            <w:vMerge/>
          </w:tcPr>
          <w:p w14:paraId="474E8274" w14:textId="77777777" w:rsidR="001068F2" w:rsidRPr="001538DA" w:rsidRDefault="001068F2" w:rsidP="006C777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29EF8737" w14:textId="3D17097D" w:rsidR="001068F2" w:rsidRPr="00ED529C" w:rsidRDefault="009A631B" w:rsidP="006C777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B44360" wp14:editId="396043D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123825</wp:posOffset>
                      </wp:positionV>
                      <wp:extent cx="2892425" cy="377825"/>
                      <wp:effectExtent l="0" t="0" r="3175" b="3175"/>
                      <wp:wrapNone/>
                      <wp:docPr id="5" name="四角形: 角を丸くす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377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FA645" w14:textId="77777777" w:rsidR="00075F50" w:rsidRDefault="00075F50" w:rsidP="00075F5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/>
                                      <w:color w:val="FF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int="eastAsia"/>
                                      <w:color w:val="FF0000"/>
                                      <w:kern w:val="24"/>
                                      <w:szCs w:val="21"/>
                                    </w:rPr>
                                    <w:t>有効数字の直前に必ず「￥」を記入すること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44360" id="四角形: 角を丸くする 5" o:spid="_x0000_s1026" style="position:absolute;left:0;text-align:left;margin-left:15.75pt;margin-top:9.75pt;width:227.7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" fillcolor="window" strokecolor="windowText">
                      <v:textbox>
                        <w:txbxContent>
                          <w:p w14:paraId="618FA645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有効数字の直前に必ず「￥」を記入すること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6" w:type="dxa"/>
            <w:vAlign w:val="center"/>
          </w:tcPr>
          <w:p w14:paraId="6523121C" w14:textId="125A3A6E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D7AA0CE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477B024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EAD1C7B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2A9EDC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81D214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092AC50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5E94BC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0D25E1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4B938EDA" w14:textId="77777777" w:rsidR="001068F2" w:rsidRPr="001538DA" w:rsidRDefault="001068F2" w:rsidP="001068F2"/>
    <w:p w14:paraId="76DC193C" w14:textId="77777777" w:rsidR="001068F2" w:rsidRPr="001538DA" w:rsidRDefault="001068F2" w:rsidP="001068F2">
      <w:pPr>
        <w:rPr>
          <w:sz w:val="36"/>
        </w:rPr>
      </w:pPr>
    </w:p>
    <w:p w14:paraId="74C0FD0B" w14:textId="7BD2B88A" w:rsidR="001068F2" w:rsidRPr="001538DA" w:rsidRDefault="001068F2" w:rsidP="001068F2">
      <w:pPr>
        <w:rPr>
          <w:sz w:val="36"/>
        </w:rPr>
      </w:pPr>
    </w:p>
    <w:p w14:paraId="2AB87EB7" w14:textId="089EC1B4" w:rsidR="001068F2" w:rsidRPr="001538DA" w:rsidRDefault="009A631B" w:rsidP="001068F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CBBE7" wp14:editId="6F6B761A">
                <wp:simplePos x="0" y="0"/>
                <wp:positionH relativeFrom="column">
                  <wp:posOffset>1352550</wp:posOffset>
                </wp:positionH>
                <wp:positionV relativeFrom="paragraph">
                  <wp:posOffset>44450</wp:posOffset>
                </wp:positionV>
                <wp:extent cx="3739515" cy="406400"/>
                <wp:effectExtent l="13335" t="314325" r="9525" b="12700"/>
                <wp:wrapNone/>
                <wp:docPr id="4" name="吹き出し: 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06400"/>
                        </a:xfrm>
                        <a:prstGeom prst="wedgeRoundRectCallout">
                          <a:avLst>
                            <a:gd name="adj1" fmla="val -23019"/>
                            <a:gd name="adj2" fmla="val -124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328F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 w:cs="+mn-cs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見積もった契約金額の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110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分の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に相当する金額を記載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CBB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7" type="#_x0000_t62" style="position:absolute;left:0;text-align:left;margin-left:106.5pt;margin-top:3.5pt;width:294.4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" adj="5828,-16065">
                <v:textbox>
                  <w:txbxContent>
                    <w:p w14:paraId="4E13328F" w14:textId="77777777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 w:cs="+mn-cs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見積もった契約金額の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110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分の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100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に相当する金額を記載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2E205BB" w14:textId="7B3802BC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</w:p>
    <w:p w14:paraId="340282D8" w14:textId="77777777" w:rsidR="001068F2" w:rsidRPr="001538DA" w:rsidRDefault="001068F2" w:rsidP="001068F2">
      <w:pPr>
        <w:rPr>
          <w:sz w:val="22"/>
        </w:rPr>
      </w:pPr>
    </w:p>
    <w:p w14:paraId="5F625CE1" w14:textId="77777777" w:rsidR="001068F2" w:rsidRPr="001538DA" w:rsidRDefault="001068F2" w:rsidP="001068F2">
      <w:pPr>
        <w:rPr>
          <w:sz w:val="22"/>
        </w:rPr>
      </w:pPr>
    </w:p>
    <w:p w14:paraId="5B920E5C" w14:textId="77777777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D3DCB79" w14:textId="77777777" w:rsidR="001068F2" w:rsidRPr="001538DA" w:rsidRDefault="001068F2" w:rsidP="001068F2">
      <w:pPr>
        <w:rPr>
          <w:sz w:val="22"/>
        </w:rPr>
      </w:pPr>
    </w:p>
    <w:p w14:paraId="16B39197" w14:textId="77777777" w:rsidR="001068F2" w:rsidRPr="001538DA" w:rsidRDefault="001068F2" w:rsidP="001068F2">
      <w:pPr>
        <w:rPr>
          <w:sz w:val="22"/>
        </w:rPr>
      </w:pPr>
    </w:p>
    <w:p w14:paraId="01E4FCEA" w14:textId="77777777" w:rsidR="001068F2" w:rsidRPr="001538DA" w:rsidRDefault="001068F2" w:rsidP="001068F2">
      <w:pPr>
        <w:ind w:firstLineChars="300" w:firstLine="580"/>
        <w:rPr>
          <w:sz w:val="22"/>
        </w:rPr>
      </w:pPr>
      <w:r>
        <w:rPr>
          <w:rFonts w:hint="eastAsia"/>
        </w:rPr>
        <w:t>令和○○年（２０ＸＸ年）○○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48C7532E" w14:textId="77777777" w:rsidR="001068F2" w:rsidRPr="001538DA" w:rsidRDefault="001068F2" w:rsidP="001068F2">
      <w:pPr>
        <w:rPr>
          <w:sz w:val="22"/>
        </w:rPr>
      </w:pPr>
    </w:p>
    <w:p w14:paraId="21CEF211" w14:textId="26204CA1" w:rsidR="001068F2" w:rsidRPr="001538DA" w:rsidRDefault="001068F2" w:rsidP="001068F2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1B29454D" w14:textId="1BC94B62" w:rsidR="001068F2" w:rsidRPr="001538DA" w:rsidRDefault="001068F2" w:rsidP="001068F2">
      <w:pPr>
        <w:spacing w:line="300" w:lineRule="exact"/>
        <w:rPr>
          <w:sz w:val="22"/>
        </w:rPr>
      </w:pPr>
    </w:p>
    <w:p w14:paraId="19546D9F" w14:textId="38EEFA9F" w:rsidR="001068F2" w:rsidRPr="001538DA" w:rsidRDefault="009A631B" w:rsidP="001068F2">
      <w:pPr>
        <w:spacing w:line="30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87CB9" wp14:editId="0CBC900D">
                <wp:simplePos x="0" y="0"/>
                <wp:positionH relativeFrom="column">
                  <wp:posOffset>-654050</wp:posOffset>
                </wp:positionH>
                <wp:positionV relativeFrom="paragraph">
                  <wp:posOffset>107950</wp:posOffset>
                </wp:positionV>
                <wp:extent cx="2496820" cy="1148080"/>
                <wp:effectExtent l="6985" t="6350" r="10795" b="340995"/>
                <wp:wrapNone/>
                <wp:docPr id="3" name="吹き出し: 角を丸めた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1148080"/>
                        </a:xfrm>
                        <a:prstGeom prst="wedgeRoundRectCallout">
                          <a:avLst>
                            <a:gd name="adj1" fmla="val 1449"/>
                            <a:gd name="adj2" fmla="val 78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7D15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熊本市上下水道事業管理者</w:t>
                            </w:r>
                          </w:p>
                          <w:p w14:paraId="5885919A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熊本市交通事業管理者</w:t>
                            </w:r>
                          </w:p>
                          <w:p w14:paraId="172FAE45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熊本市病院事業管理者</w:t>
                            </w:r>
                          </w:p>
                          <w:p w14:paraId="1B3D4112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 xml:space="preserve">　　　　　　となる場合があります。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7CB9" id="吹き出し: 角を丸めた四角形 18" o:spid="_x0000_s1028" type="#_x0000_t62" style="position:absolute;left:0;text-align:left;margin-left:-51.5pt;margin-top:8.5pt;width:196.6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" adj="11113,27705">
                <v:textbox>
                  <w:txbxContent>
                    <w:p w14:paraId="76027D15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熊本市上下水道事業管理者</w:t>
                      </w:r>
                    </w:p>
                    <w:p w14:paraId="5885919A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熊本市交通事業管理者</w:t>
                      </w:r>
                    </w:p>
                    <w:p w14:paraId="172FAE45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熊本市病院事業管理者</w:t>
                      </w:r>
                    </w:p>
                    <w:p w14:paraId="1B3D4112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 xml:space="preserve">　　　　　　となる場合があります。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068F2" w:rsidRPr="001538DA">
        <w:rPr>
          <w:rFonts w:hint="eastAsia"/>
          <w:sz w:val="22"/>
        </w:rPr>
        <w:t xml:space="preserve">　　　　　　　　　　　　　　　商号又は</w:t>
      </w:r>
    </w:p>
    <w:p w14:paraId="56FE2DA6" w14:textId="51810CA3" w:rsidR="001068F2" w:rsidRPr="001538DA" w:rsidRDefault="001068F2" w:rsidP="001068F2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702A1EAE" w14:textId="77777777" w:rsidR="001068F2" w:rsidRDefault="001068F2" w:rsidP="001068F2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1068F2">
        <w:rPr>
          <w:rFonts w:hint="eastAsia"/>
          <w:spacing w:val="38"/>
          <w:kern w:val="0"/>
          <w:sz w:val="22"/>
          <w:fitText w:val="812" w:id="-777243136"/>
          <w:lang w:eastAsia="zh-CN"/>
        </w:rPr>
        <w:t>役職</w:t>
      </w:r>
      <w:r w:rsidRPr="001068F2">
        <w:rPr>
          <w:rFonts w:hint="eastAsia"/>
          <w:kern w:val="0"/>
          <w:sz w:val="22"/>
          <w:fitText w:val="812" w:id="-777243136"/>
          <w:lang w:eastAsia="zh-CN"/>
        </w:rPr>
        <w:t>名</w:t>
      </w:r>
    </w:p>
    <w:p w14:paraId="1AE7F033" w14:textId="77777777" w:rsidR="001068F2" w:rsidRPr="001538DA" w:rsidRDefault="001068F2" w:rsidP="001068F2">
      <w:pPr>
        <w:spacing w:line="300" w:lineRule="exact"/>
        <w:ind w:firstLineChars="2050" w:firstLine="3057"/>
        <w:rPr>
          <w:sz w:val="22"/>
        </w:rPr>
      </w:pPr>
      <w:r w:rsidRPr="001068F2">
        <w:rPr>
          <w:rFonts w:hint="eastAsia"/>
          <w:spacing w:val="3"/>
          <w:w w:val="73"/>
          <w:kern w:val="0"/>
          <w:sz w:val="22"/>
          <w:fitText w:val="812" w:id="-777243135"/>
        </w:rPr>
        <w:t>代</w:t>
      </w:r>
      <w:r w:rsidRPr="001068F2">
        <w:rPr>
          <w:rFonts w:hint="eastAsia"/>
          <w:w w:val="73"/>
          <w:kern w:val="0"/>
          <w:sz w:val="22"/>
          <w:fitText w:val="812" w:id="-777243135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EF69916" w14:textId="77777777" w:rsidR="001068F2" w:rsidRPr="001538DA" w:rsidRDefault="001068F2" w:rsidP="001068F2">
      <w:pPr>
        <w:spacing w:line="240" w:lineRule="exact"/>
        <w:rPr>
          <w:sz w:val="22"/>
        </w:rPr>
      </w:pPr>
    </w:p>
    <w:p w14:paraId="655BC28C" w14:textId="3364B65A" w:rsidR="001068F2" w:rsidRPr="001538DA" w:rsidRDefault="001068F2" w:rsidP="001068F2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○ ○　○ ○     ）</w:t>
      </w:r>
    </w:p>
    <w:p w14:paraId="0C4361BC" w14:textId="484BFDF5" w:rsidR="001068F2" w:rsidRDefault="009A631B" w:rsidP="001068F2">
      <w:pPr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F3989" wp14:editId="042CDDF7">
                <wp:simplePos x="0" y="0"/>
                <wp:positionH relativeFrom="column">
                  <wp:posOffset>3321050</wp:posOffset>
                </wp:positionH>
                <wp:positionV relativeFrom="paragraph">
                  <wp:posOffset>219075</wp:posOffset>
                </wp:positionV>
                <wp:extent cx="2192020" cy="406400"/>
                <wp:effectExtent l="10160" t="231775" r="7620" b="9525"/>
                <wp:wrapNone/>
                <wp:docPr id="2" name="吹き出し: 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406400"/>
                        </a:xfrm>
                        <a:prstGeom prst="wedgeRoundRectCallout">
                          <a:avLst>
                            <a:gd name="adj1" fmla="val -30213"/>
                            <a:gd name="adj2" fmla="val -10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500C" w14:textId="0317B33D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必ず受任者の記名をすること。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3989" id="吹き出し: 角を丸めた四角形 19" o:spid="_x0000_s1029" type="#_x0000_t62" style="position:absolute;left:0;text-align:left;margin-left:261.5pt;margin-top:17.25pt;width:172.6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" adj="4274,-11340">
                <v:textbox>
                  <w:txbxContent>
                    <w:p w14:paraId="0C52500C" w14:textId="0317B33D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必ず受任者の記名をすること。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919DB" w14:textId="56744B61" w:rsidR="001068F2" w:rsidRPr="001538DA" w:rsidRDefault="001068F2" w:rsidP="001068F2">
      <w:pPr>
        <w:rPr>
          <w:sz w:val="22"/>
        </w:rPr>
      </w:pPr>
    </w:p>
    <w:p w14:paraId="48318EA5" w14:textId="5F9B18FB" w:rsidR="001068F2" w:rsidRPr="001538DA" w:rsidRDefault="001068F2" w:rsidP="001068F2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303A309A" w14:textId="534CCCF1" w:rsidR="001068F2" w:rsidRPr="001538DA" w:rsidRDefault="009A631B" w:rsidP="001068F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C74FB" wp14:editId="0B22DB89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403B" id="Line 50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4367438F" w14:textId="77777777" w:rsidR="001068F2" w:rsidRDefault="001068F2" w:rsidP="001068F2">
      <w:pPr>
        <w:rPr>
          <w:sz w:val="22"/>
        </w:rPr>
      </w:pPr>
    </w:p>
    <w:p w14:paraId="6B97A6F4" w14:textId="77777777" w:rsidR="001068F2" w:rsidRPr="001538DA" w:rsidRDefault="001068F2" w:rsidP="001068F2">
      <w:pPr>
        <w:rPr>
          <w:sz w:val="22"/>
        </w:rPr>
      </w:pPr>
    </w:p>
    <w:p w14:paraId="33ECCEF6" w14:textId="77777777" w:rsidR="001068F2" w:rsidRPr="001538DA" w:rsidRDefault="001068F2" w:rsidP="001068F2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1ECC71A3" w14:textId="77777777" w:rsidR="001068F2" w:rsidRPr="001538DA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4302B85" w14:textId="77777777" w:rsidR="001068F2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2413CA1B" w:rsidR="009D3841" w:rsidRPr="001538DA" w:rsidRDefault="00F91064" w:rsidP="00F91064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5FD2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7C9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226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415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谷本　康祐</cp:lastModifiedBy>
  <cp:revision>12</cp:revision>
  <cp:lastPrinted>2025-04-24T10:38:00Z</cp:lastPrinted>
  <dcterms:created xsi:type="dcterms:W3CDTF">2020-04-03T09:56:00Z</dcterms:created>
  <dcterms:modified xsi:type="dcterms:W3CDTF">2025-05-07T00:24:00Z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