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5E84A19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3A717A">
        <w:rPr>
          <w:rFonts w:hint="eastAsia"/>
          <w:sz w:val="22"/>
        </w:rPr>
        <w:t xml:space="preserve">　令和7年度（２０２５年度）熊本市ケアプラン点検業務委託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0704611B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</w:t>
      </w:r>
      <w:r w:rsidR="003A717A">
        <w:rPr>
          <w:rFonts w:hint="eastAsia"/>
          <w:sz w:val="22"/>
        </w:rPr>
        <w:t xml:space="preserve">　　大　西　一　史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48B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606EDFA0" w:rsidR="009D3841" w:rsidRPr="001538DA" w:rsidRDefault="00F91064" w:rsidP="003A717A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246D02B8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17A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76080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4417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1759036-c6d1-4f23-8159-9e5ddc0da7b4"/>
    <ds:schemaRef ds:uri="77e41a71-2e1a-40e6-b4fe-2cfc7a738e36"/>
    <ds:schemaRef ds:uri="31aad03c-a983-4b16-863f-54f1eab739d9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田中　花鈴</cp:lastModifiedBy>
  <cp:revision>4</cp:revision>
  <cp:lastPrinted>2025-02-13T05:36:00Z</cp:lastPrinted>
  <dcterms:created xsi:type="dcterms:W3CDTF">2025-04-04T07:57:00Z</dcterms:created>
  <dcterms:modified xsi:type="dcterms:W3CDTF">2025-04-18T04:10:00Z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