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F03E" w14:textId="48A8C08B" w:rsidR="00825113" w:rsidRPr="002D2433" w:rsidRDefault="00825113" w:rsidP="00825113">
      <w:pPr>
        <w:pStyle w:val="a3"/>
      </w:pPr>
      <w:r w:rsidRPr="002D2433">
        <w:rPr>
          <w:noProof/>
        </w:rPr>
        <mc:AlternateContent>
          <mc:Choice Requires="wps">
            <w:drawing>
              <wp:anchor distT="0" distB="0" distL="114300" distR="114300" simplePos="0" relativeHeight="251660288" behindDoc="0" locked="0" layoutInCell="1" allowOverlap="1" wp14:anchorId="47D8974B" wp14:editId="5B30F0BC">
                <wp:simplePos x="0" y="0"/>
                <wp:positionH relativeFrom="column">
                  <wp:posOffset>4934585</wp:posOffset>
                </wp:positionH>
                <wp:positionV relativeFrom="paragraph">
                  <wp:posOffset>-66836</wp:posOffset>
                </wp:positionV>
                <wp:extent cx="593725" cy="669925"/>
                <wp:effectExtent l="0" t="0" r="15875" b="158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669925"/>
                        </a:xfrm>
                        <a:prstGeom prst="rect">
                          <a:avLst/>
                        </a:prstGeom>
                        <a:solidFill>
                          <a:srgbClr val="FFFFFF"/>
                        </a:solidFill>
                        <a:ln w="9525" cap="rnd">
                          <a:solidFill>
                            <a:srgbClr val="000000"/>
                          </a:solidFill>
                          <a:prstDash val="sysDot"/>
                          <a:miter lim="800000"/>
                          <a:headEnd/>
                          <a:tailEnd/>
                        </a:ln>
                      </wps:spPr>
                      <wps:txbx>
                        <w:txbxContent>
                          <w:p w14:paraId="437D66D4" w14:textId="77777777" w:rsidR="00825113" w:rsidRDefault="00825113" w:rsidP="00825113">
                            <w:pPr>
                              <w:spacing w:beforeLines="50" w:before="180"/>
                              <w:jc w:val="center"/>
                            </w:pPr>
                            <w:r>
                              <w:rPr>
                                <w:rFonts w:hint="eastAsia"/>
                              </w:rPr>
                              <w:t>収　入</w:t>
                            </w:r>
                          </w:p>
                          <w:p w14:paraId="3CDE9ED8" w14:textId="77777777" w:rsidR="00825113" w:rsidRDefault="00825113" w:rsidP="00825113">
                            <w:pPr>
                              <w:jc w:val="center"/>
                            </w:pPr>
                            <w:r>
                              <w:rPr>
                                <w:rFonts w:hint="eastAsia"/>
                              </w:rPr>
                              <w:t>印　紙</w:t>
                            </w:r>
                          </w:p>
                          <w:p w14:paraId="4380976A" w14:textId="77777777" w:rsidR="00825113" w:rsidRDefault="00825113" w:rsidP="008251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8974B" id="_x0000_t202" coordsize="21600,21600" o:spt="202" path="m,l,21600r21600,l21600,xe">
                <v:stroke joinstyle="miter"/>
                <v:path gradientshapeok="t" o:connecttype="rect"/>
              </v:shapetype>
              <v:shape id="Text Box 14" o:spid="_x0000_s1026" type="#_x0000_t202" style="position:absolute;left:0;text-align:left;margin-left:388.55pt;margin-top:-5.25pt;width:46.75pt;height: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">
                <v:stroke dashstyle="1 1" endcap="round"/>
                <v:textbox inset="5.85pt,.7pt,5.85pt,.7pt">
                  <w:txbxContent>
                    <w:p w14:paraId="437D66D4" w14:textId="77777777" w:rsidR="00825113" w:rsidRDefault="00825113" w:rsidP="00825113">
                      <w:pPr>
                        <w:spacing w:beforeLines="50" w:before="180"/>
                        <w:jc w:val="center"/>
                      </w:pPr>
                      <w:r>
                        <w:rPr>
                          <w:rFonts w:hint="eastAsia"/>
                        </w:rPr>
                        <w:t>収　入</w:t>
                      </w:r>
                    </w:p>
                    <w:p w14:paraId="3CDE9ED8" w14:textId="77777777" w:rsidR="00825113" w:rsidRDefault="00825113" w:rsidP="00825113">
                      <w:pPr>
                        <w:jc w:val="center"/>
                      </w:pPr>
                      <w:r>
                        <w:rPr>
                          <w:rFonts w:hint="eastAsia"/>
                        </w:rPr>
                        <w:t>印　紙</w:t>
                      </w:r>
                    </w:p>
                    <w:p w14:paraId="4380976A" w14:textId="77777777" w:rsidR="00825113" w:rsidRDefault="00825113" w:rsidP="00825113"/>
                  </w:txbxContent>
                </v:textbox>
              </v:shape>
            </w:pict>
          </mc:Fallback>
        </mc:AlternateContent>
      </w:r>
    </w:p>
    <w:p w14:paraId="73A27CBF" w14:textId="30B3BED6" w:rsidR="00825113" w:rsidRPr="002D2433" w:rsidRDefault="00825113" w:rsidP="00825113">
      <w:pPr>
        <w:pStyle w:val="a3"/>
      </w:pPr>
    </w:p>
    <w:p w14:paraId="3B989FE7" w14:textId="2FAA9E4C" w:rsidR="00825113" w:rsidRPr="002D2433" w:rsidRDefault="008648CE" w:rsidP="00825113">
      <w:pPr>
        <w:pStyle w:val="a3"/>
      </w:pPr>
      <w:r w:rsidRPr="0015271A">
        <w:rPr>
          <w:rFonts w:hAnsi="ＭＳ 明朝"/>
          <w:b/>
          <w:bCs/>
          <w:noProof/>
          <w:color w:val="000000"/>
          <w:sz w:val="20"/>
        </w:rPr>
        <mc:AlternateContent>
          <mc:Choice Requires="wps">
            <w:drawing>
              <wp:anchor distT="0" distB="0" distL="114300" distR="114300" simplePos="0" relativeHeight="251662336" behindDoc="0" locked="0" layoutInCell="1" allowOverlap="1" wp14:anchorId="18A180BB" wp14:editId="3F8783FB">
                <wp:simplePos x="0" y="0"/>
                <wp:positionH relativeFrom="margin">
                  <wp:align>center</wp:align>
                </wp:positionH>
                <wp:positionV relativeFrom="paragraph">
                  <wp:posOffset>8890</wp:posOffset>
                </wp:positionV>
                <wp:extent cx="914400" cy="520995"/>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520995"/>
                        </a:xfrm>
                        <a:prstGeom prst="rect">
                          <a:avLst/>
                        </a:prstGeom>
                        <a:solidFill>
                          <a:schemeClr val="lt1"/>
                        </a:solidFill>
                        <a:ln w="6350">
                          <a:noFill/>
                        </a:ln>
                      </wps:spPr>
                      <wps:txbx>
                        <w:txbxContent>
                          <w:p w14:paraId="4D162EB4" w14:textId="77777777" w:rsidR="008648CE" w:rsidRPr="0015271A" w:rsidRDefault="008648CE" w:rsidP="008648CE">
                            <w:pPr>
                              <w:rPr>
                                <w:rFonts w:asciiTheme="minorHAnsi" w:eastAsiaTheme="minorHAnsi" w:hAnsiTheme="minorHAnsi"/>
                                <w:sz w:val="36"/>
                                <w:szCs w:val="44"/>
                              </w:rPr>
                            </w:pPr>
                            <w:r w:rsidRPr="0015271A">
                              <w:rPr>
                                <w:rFonts w:asciiTheme="minorHAnsi" w:eastAsiaTheme="minorHAnsi" w:hAnsiTheme="minorHAnsi" w:hint="eastAsia"/>
                                <w:sz w:val="36"/>
                                <w:szCs w:val="44"/>
                              </w:rPr>
                              <w:t>（案）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180BB" id="テキスト ボックス 5" o:spid="_x0000_s1027" type="#_x0000_t202" style="position:absolute;left:0;text-align:left;margin-left:0;margin-top:.7pt;width:1in;height:41pt;z-index:25166233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" fillcolor="white [3201]" stroked="f" strokeweight=".5pt">
                <v:textbox>
                  <w:txbxContent>
                    <w:p w14:paraId="4D162EB4" w14:textId="77777777" w:rsidR="008648CE" w:rsidRPr="0015271A" w:rsidRDefault="008648CE" w:rsidP="008648CE">
                      <w:pPr>
                        <w:rPr>
                          <w:rFonts w:asciiTheme="minorHAnsi" w:eastAsiaTheme="minorHAnsi" w:hAnsiTheme="minorHAnsi"/>
                          <w:sz w:val="36"/>
                          <w:szCs w:val="44"/>
                        </w:rPr>
                      </w:pPr>
                      <w:r w:rsidRPr="0015271A">
                        <w:rPr>
                          <w:rFonts w:asciiTheme="minorHAnsi" w:eastAsiaTheme="minorHAnsi" w:hAnsiTheme="minorHAnsi" w:hint="eastAsia"/>
                          <w:sz w:val="36"/>
                          <w:szCs w:val="44"/>
                        </w:rPr>
                        <w:t>（案）</w:t>
                      </w:r>
                    </w:p>
                  </w:txbxContent>
                </v:textbox>
                <w10:wrap anchorx="margin"/>
              </v:shape>
            </w:pict>
          </mc:Fallback>
        </mc:AlternateContent>
      </w:r>
    </w:p>
    <w:p w14:paraId="693B25C6" w14:textId="4F7752A7" w:rsidR="00825113" w:rsidRPr="002D2433" w:rsidRDefault="00825113" w:rsidP="00825113">
      <w:pPr>
        <w:pStyle w:val="a3"/>
      </w:pPr>
    </w:p>
    <w:p w14:paraId="1D251A5D" w14:textId="77777777" w:rsidR="00825113" w:rsidRPr="002D2433" w:rsidRDefault="00825113" w:rsidP="00825113">
      <w:pPr>
        <w:pStyle w:val="a3"/>
        <w:jc w:val="center"/>
        <w:rPr>
          <w:sz w:val="40"/>
        </w:rPr>
      </w:pPr>
      <w:r w:rsidRPr="002D2433">
        <w:rPr>
          <w:rFonts w:hint="eastAsia"/>
          <w:kern w:val="0"/>
          <w:sz w:val="40"/>
        </w:rPr>
        <w:t>業務委託契約書</w:t>
      </w:r>
    </w:p>
    <w:p w14:paraId="337117CF" w14:textId="77777777" w:rsidR="00825113" w:rsidRPr="002D2433" w:rsidRDefault="00825113" w:rsidP="00825113">
      <w:pPr>
        <w:pStyle w:val="a3"/>
      </w:pPr>
    </w:p>
    <w:p w14:paraId="07A7C5C4" w14:textId="3115ACDE" w:rsidR="00825113" w:rsidRPr="002D2433" w:rsidRDefault="00825113" w:rsidP="00825113">
      <w:pPr>
        <w:pStyle w:val="a3"/>
        <w:ind w:left="2200" w:hangingChars="1000" w:hanging="2200"/>
        <w:rPr>
          <w:sz w:val="22"/>
        </w:rPr>
      </w:pPr>
      <w:r w:rsidRPr="002D2433">
        <w:rPr>
          <w:rFonts w:hint="eastAsia"/>
          <w:sz w:val="22"/>
        </w:rPr>
        <w:t xml:space="preserve">１　</w:t>
      </w:r>
      <w:r w:rsidRPr="00825113">
        <w:rPr>
          <w:rFonts w:hint="eastAsia"/>
          <w:spacing w:val="40"/>
          <w:kern w:val="0"/>
          <w:sz w:val="22"/>
          <w:fitText w:val="1442" w:id="-1016880640"/>
        </w:rPr>
        <w:t>委託業務</w:t>
      </w:r>
      <w:r w:rsidRPr="00825113">
        <w:rPr>
          <w:rFonts w:hint="eastAsia"/>
          <w:spacing w:val="10"/>
          <w:kern w:val="0"/>
          <w:sz w:val="22"/>
          <w:fitText w:val="1442" w:id="-1016880640"/>
        </w:rPr>
        <w:t>名</w:t>
      </w:r>
      <w:r w:rsidRPr="002D2433">
        <w:rPr>
          <w:rFonts w:hint="eastAsia"/>
          <w:kern w:val="0"/>
          <w:sz w:val="22"/>
        </w:rPr>
        <w:t xml:space="preserve">　</w:t>
      </w:r>
      <w:r w:rsidR="008648CE">
        <w:rPr>
          <w:rFonts w:hint="eastAsia"/>
          <w:kern w:val="0"/>
          <w:sz w:val="22"/>
        </w:rPr>
        <w:t xml:space="preserve">　</w:t>
      </w:r>
      <w:r w:rsidR="008648CE" w:rsidRPr="00676CE4">
        <w:rPr>
          <w:rFonts w:hint="eastAsia"/>
          <w:kern w:val="0"/>
          <w:sz w:val="22"/>
          <w:u w:val="single"/>
        </w:rPr>
        <w:t>熊本市</w:t>
      </w:r>
      <w:r w:rsidR="00FA1204">
        <w:rPr>
          <w:rFonts w:hint="eastAsia"/>
          <w:kern w:val="0"/>
          <w:sz w:val="22"/>
          <w:u w:val="single"/>
        </w:rPr>
        <w:t>宅地造成及び特定盛土等規制法に基づく基礎調査業務委託（その</w:t>
      </w:r>
      <w:r w:rsidR="00390C7D">
        <w:rPr>
          <w:rFonts w:hint="eastAsia"/>
          <w:kern w:val="0"/>
          <w:sz w:val="22"/>
          <w:u w:val="single"/>
        </w:rPr>
        <w:t>３</w:t>
      </w:r>
      <w:r w:rsidR="00FA1204">
        <w:rPr>
          <w:rFonts w:hint="eastAsia"/>
          <w:kern w:val="0"/>
          <w:sz w:val="22"/>
          <w:u w:val="single"/>
        </w:rPr>
        <w:t>）</w:t>
      </w:r>
      <w:r w:rsidR="008648CE">
        <w:rPr>
          <w:rFonts w:hint="eastAsia"/>
          <w:kern w:val="0"/>
          <w:sz w:val="22"/>
          <w:u w:val="single"/>
        </w:rPr>
        <w:t xml:space="preserve">　　　　　　　　　</w:t>
      </w:r>
    </w:p>
    <w:p w14:paraId="4A5AA4CD" w14:textId="77777777" w:rsidR="00825113" w:rsidRPr="00390C7D" w:rsidRDefault="00825113" w:rsidP="00825113">
      <w:pPr>
        <w:pStyle w:val="a3"/>
      </w:pPr>
    </w:p>
    <w:p w14:paraId="127139F2" w14:textId="11913C9D" w:rsidR="00825113" w:rsidRPr="002D2433" w:rsidRDefault="00825113" w:rsidP="00825113">
      <w:pPr>
        <w:pStyle w:val="a3"/>
        <w:rPr>
          <w:sz w:val="22"/>
        </w:rPr>
      </w:pPr>
      <w:r w:rsidRPr="002D2433">
        <w:rPr>
          <w:rFonts w:hint="eastAsia"/>
          <w:sz w:val="22"/>
        </w:rPr>
        <w:t xml:space="preserve">２　</w:t>
      </w:r>
      <w:r w:rsidRPr="00825113">
        <w:rPr>
          <w:rFonts w:hint="eastAsia"/>
          <w:spacing w:val="90"/>
          <w:kern w:val="0"/>
          <w:sz w:val="22"/>
          <w:fitText w:val="1442" w:id="-1016880639"/>
        </w:rPr>
        <w:t>履行場</w:t>
      </w:r>
      <w:r w:rsidRPr="00825113">
        <w:rPr>
          <w:rFonts w:hint="eastAsia"/>
          <w:spacing w:val="10"/>
          <w:kern w:val="0"/>
          <w:sz w:val="22"/>
          <w:fitText w:val="1442" w:id="-1016880639"/>
        </w:rPr>
        <w:t>所</w:t>
      </w:r>
      <w:r w:rsidRPr="002D2433">
        <w:rPr>
          <w:rFonts w:hint="eastAsia"/>
          <w:kern w:val="0"/>
          <w:sz w:val="22"/>
        </w:rPr>
        <w:t xml:space="preserve">　</w:t>
      </w:r>
      <w:r w:rsidR="008648CE">
        <w:rPr>
          <w:rFonts w:hint="eastAsia"/>
          <w:kern w:val="0"/>
          <w:sz w:val="22"/>
        </w:rPr>
        <w:t xml:space="preserve">　</w:t>
      </w:r>
      <w:r w:rsidR="008648CE" w:rsidRPr="00676CE4">
        <w:rPr>
          <w:rFonts w:hint="eastAsia"/>
          <w:kern w:val="0"/>
          <w:sz w:val="22"/>
          <w:u w:val="single"/>
        </w:rPr>
        <w:t>熊本市内</w:t>
      </w:r>
      <w:r w:rsidR="008648CE">
        <w:rPr>
          <w:rFonts w:hint="eastAsia"/>
          <w:kern w:val="0"/>
          <w:sz w:val="22"/>
          <w:u w:val="single"/>
        </w:rPr>
        <w:t xml:space="preserve">一円　　　　　　　　　　　　　　　　　　　　　　　　　　　</w:t>
      </w:r>
    </w:p>
    <w:p w14:paraId="1CC8BADA" w14:textId="77777777" w:rsidR="00825113" w:rsidRPr="002D2433" w:rsidRDefault="00825113" w:rsidP="00825113">
      <w:pPr>
        <w:pStyle w:val="a3"/>
      </w:pPr>
    </w:p>
    <w:p w14:paraId="5BB5110A" w14:textId="20078004" w:rsidR="00825113" w:rsidRPr="002D2433" w:rsidRDefault="00825113" w:rsidP="00825113">
      <w:pPr>
        <w:pStyle w:val="a3"/>
      </w:pPr>
      <w:r w:rsidRPr="002D2433">
        <w:rPr>
          <w:rFonts w:hint="eastAsia"/>
          <w:sz w:val="22"/>
        </w:rPr>
        <w:t xml:space="preserve">３　</w:t>
      </w:r>
      <w:r w:rsidRPr="00825113">
        <w:rPr>
          <w:rFonts w:hint="eastAsia"/>
          <w:spacing w:val="90"/>
          <w:kern w:val="0"/>
          <w:sz w:val="22"/>
          <w:fitText w:val="1442" w:id="-1016880638"/>
        </w:rPr>
        <w:t>履行期</w:t>
      </w:r>
      <w:r w:rsidRPr="00825113">
        <w:rPr>
          <w:rFonts w:hint="eastAsia"/>
          <w:spacing w:val="10"/>
          <w:kern w:val="0"/>
          <w:sz w:val="22"/>
          <w:fitText w:val="1442" w:id="-1016880638"/>
        </w:rPr>
        <w:t>間</w:t>
      </w:r>
      <w:r w:rsidRPr="002D2433">
        <w:rPr>
          <w:rFonts w:hint="eastAsia"/>
        </w:rPr>
        <w:t xml:space="preserve">　　　　</w:t>
      </w:r>
      <w:r w:rsidRPr="002D2433">
        <w:rPr>
          <w:rFonts w:hint="eastAsia"/>
          <w:sz w:val="22"/>
          <w:szCs w:val="22"/>
        </w:rPr>
        <w:t>自　　令和</w:t>
      </w:r>
      <w:r w:rsidR="00390C7D">
        <w:rPr>
          <w:rFonts w:hint="eastAsia"/>
          <w:sz w:val="22"/>
          <w:szCs w:val="22"/>
        </w:rPr>
        <w:t>７</w:t>
      </w:r>
      <w:r w:rsidRPr="002D2433">
        <w:rPr>
          <w:rFonts w:hint="eastAsia"/>
          <w:sz w:val="22"/>
          <w:szCs w:val="22"/>
        </w:rPr>
        <w:t>年（</w:t>
      </w:r>
      <w:r w:rsidR="008648CE">
        <w:rPr>
          <w:rFonts w:hint="eastAsia"/>
          <w:sz w:val="22"/>
          <w:szCs w:val="22"/>
        </w:rPr>
        <w:t>２０２</w:t>
      </w:r>
      <w:r w:rsidR="00390C7D">
        <w:rPr>
          <w:rFonts w:hint="eastAsia"/>
          <w:sz w:val="22"/>
          <w:szCs w:val="22"/>
        </w:rPr>
        <w:t>５</w:t>
      </w:r>
      <w:r w:rsidRPr="002D2433">
        <w:rPr>
          <w:rFonts w:hint="eastAsia"/>
          <w:sz w:val="22"/>
          <w:szCs w:val="22"/>
        </w:rPr>
        <w:t>年）</w:t>
      </w:r>
      <w:r>
        <w:rPr>
          <w:rFonts w:hint="eastAsia"/>
          <w:sz w:val="22"/>
          <w:szCs w:val="22"/>
        </w:rPr>
        <w:t xml:space="preserve">　</w:t>
      </w:r>
      <w:r w:rsidR="008648CE">
        <w:rPr>
          <w:rFonts w:hint="eastAsia"/>
          <w:sz w:val="22"/>
          <w:szCs w:val="22"/>
        </w:rPr>
        <w:t xml:space="preserve">　</w:t>
      </w:r>
      <w:r w:rsidRPr="002D2433">
        <w:rPr>
          <w:rFonts w:hint="eastAsia"/>
          <w:sz w:val="22"/>
          <w:szCs w:val="22"/>
        </w:rPr>
        <w:t>月</w:t>
      </w:r>
      <w:r w:rsidR="008648CE">
        <w:rPr>
          <w:rFonts w:hint="eastAsia"/>
          <w:sz w:val="22"/>
          <w:szCs w:val="22"/>
        </w:rPr>
        <w:t xml:space="preserve">　</w:t>
      </w:r>
      <w:r>
        <w:rPr>
          <w:rFonts w:hint="eastAsia"/>
          <w:sz w:val="22"/>
          <w:szCs w:val="22"/>
        </w:rPr>
        <w:t xml:space="preserve">　</w:t>
      </w:r>
      <w:r w:rsidRPr="002D2433">
        <w:rPr>
          <w:rFonts w:hint="eastAsia"/>
          <w:sz w:val="22"/>
          <w:szCs w:val="22"/>
        </w:rPr>
        <w:t>日</w:t>
      </w:r>
    </w:p>
    <w:p w14:paraId="4C5B9049" w14:textId="77777777" w:rsidR="00825113" w:rsidRPr="00390C7D" w:rsidRDefault="00825113" w:rsidP="00825113">
      <w:pPr>
        <w:pStyle w:val="a3"/>
      </w:pPr>
    </w:p>
    <w:p w14:paraId="6FBB30AF" w14:textId="32193037" w:rsidR="00825113" w:rsidRPr="002D2433" w:rsidRDefault="00825113" w:rsidP="00825113">
      <w:pPr>
        <w:pStyle w:val="a3"/>
        <w:rPr>
          <w:sz w:val="22"/>
        </w:rPr>
      </w:pPr>
      <w:r w:rsidRPr="002D2433">
        <w:rPr>
          <w:rFonts w:hint="eastAsia"/>
        </w:rPr>
        <w:t xml:space="preserve">　　　　　　　　　　　　　</w:t>
      </w:r>
      <w:r w:rsidRPr="002D2433">
        <w:rPr>
          <w:rFonts w:hint="eastAsia"/>
          <w:sz w:val="22"/>
          <w:szCs w:val="22"/>
        </w:rPr>
        <w:t>至　　令和</w:t>
      </w:r>
      <w:r w:rsidR="008648CE">
        <w:rPr>
          <w:rFonts w:hint="eastAsia"/>
          <w:sz w:val="22"/>
          <w:szCs w:val="22"/>
        </w:rPr>
        <w:t>７</w:t>
      </w:r>
      <w:r w:rsidRPr="002D2433">
        <w:rPr>
          <w:rFonts w:hint="eastAsia"/>
          <w:sz w:val="22"/>
          <w:szCs w:val="22"/>
        </w:rPr>
        <w:t>年（</w:t>
      </w:r>
      <w:r w:rsidR="008648CE">
        <w:rPr>
          <w:rFonts w:hint="eastAsia"/>
          <w:sz w:val="22"/>
          <w:szCs w:val="22"/>
        </w:rPr>
        <w:t>２０２５</w:t>
      </w:r>
      <w:r w:rsidRPr="002D2433">
        <w:rPr>
          <w:rFonts w:hint="eastAsia"/>
          <w:sz w:val="22"/>
          <w:szCs w:val="22"/>
        </w:rPr>
        <w:t>年）</w:t>
      </w:r>
      <w:r w:rsidR="008648CE">
        <w:rPr>
          <w:rFonts w:hint="eastAsia"/>
          <w:sz w:val="22"/>
          <w:szCs w:val="22"/>
        </w:rPr>
        <w:t xml:space="preserve">　</w:t>
      </w:r>
      <w:r w:rsidR="00390C7D">
        <w:rPr>
          <w:rFonts w:hint="eastAsia"/>
          <w:sz w:val="22"/>
          <w:szCs w:val="22"/>
        </w:rPr>
        <w:t>１１</w:t>
      </w:r>
      <w:r w:rsidRPr="002D2433">
        <w:rPr>
          <w:rFonts w:hint="eastAsia"/>
          <w:sz w:val="22"/>
          <w:szCs w:val="22"/>
        </w:rPr>
        <w:t>月</w:t>
      </w:r>
      <w:r w:rsidR="008648CE">
        <w:rPr>
          <w:rFonts w:hint="eastAsia"/>
          <w:sz w:val="22"/>
          <w:szCs w:val="22"/>
        </w:rPr>
        <w:t>２</w:t>
      </w:r>
      <w:r w:rsidR="00390C7D">
        <w:rPr>
          <w:rFonts w:hint="eastAsia"/>
          <w:sz w:val="22"/>
          <w:szCs w:val="22"/>
        </w:rPr>
        <w:t>８</w:t>
      </w:r>
      <w:r w:rsidRPr="002D2433">
        <w:rPr>
          <w:rFonts w:hint="eastAsia"/>
          <w:sz w:val="22"/>
          <w:szCs w:val="22"/>
        </w:rPr>
        <w:t>日</w:t>
      </w:r>
    </w:p>
    <w:p w14:paraId="7B47A68D" w14:textId="77777777" w:rsidR="00825113" w:rsidRPr="002D2433" w:rsidRDefault="00825113" w:rsidP="00825113">
      <w:pPr>
        <w:pStyle w:val="a3"/>
      </w:pPr>
    </w:p>
    <w:tbl>
      <w:tblPr>
        <w:tblpPr w:leftFromText="142" w:rightFromText="142" w:vertAnchor="text" w:horzAnchor="page" w:tblpX="3757" w:tblpY="-22"/>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5"/>
        <w:gridCol w:w="605"/>
        <w:gridCol w:w="605"/>
        <w:gridCol w:w="606"/>
        <w:gridCol w:w="605"/>
        <w:gridCol w:w="606"/>
        <w:gridCol w:w="605"/>
        <w:gridCol w:w="606"/>
        <w:gridCol w:w="605"/>
        <w:gridCol w:w="606"/>
      </w:tblGrid>
      <w:tr w:rsidR="00825113" w:rsidRPr="002D2433" w14:paraId="40475E7A" w14:textId="77777777" w:rsidTr="00A92D3A">
        <w:trPr>
          <w:trHeight w:val="1018"/>
        </w:trPr>
        <w:tc>
          <w:tcPr>
            <w:tcW w:w="605" w:type="dxa"/>
            <w:tcBorders>
              <w:top w:val="single" w:sz="8" w:space="0" w:color="auto"/>
              <w:left w:val="single" w:sz="8" w:space="0" w:color="auto"/>
              <w:bottom w:val="single" w:sz="8" w:space="0" w:color="auto"/>
              <w:right w:val="single" w:sz="8" w:space="0" w:color="auto"/>
            </w:tcBorders>
            <w:hideMark/>
          </w:tcPr>
          <w:p w14:paraId="06CD6E88" w14:textId="77777777" w:rsidR="00825113" w:rsidRPr="002D2433" w:rsidRDefault="00825113" w:rsidP="00A92D3A">
            <w:pPr>
              <w:pStyle w:val="a3"/>
              <w:jc w:val="right"/>
              <w:rPr>
                <w:sz w:val="18"/>
              </w:rPr>
            </w:pPr>
            <w:r w:rsidRPr="002D2433">
              <w:rPr>
                <w:rFonts w:hint="eastAsia"/>
                <w:sz w:val="18"/>
              </w:rPr>
              <w:t>十</w:t>
            </w:r>
          </w:p>
        </w:tc>
        <w:tc>
          <w:tcPr>
            <w:tcW w:w="605" w:type="dxa"/>
            <w:tcBorders>
              <w:top w:val="single" w:sz="8" w:space="0" w:color="auto"/>
              <w:left w:val="single" w:sz="8" w:space="0" w:color="auto"/>
              <w:bottom w:val="single" w:sz="8" w:space="0" w:color="auto"/>
              <w:right w:val="single" w:sz="4" w:space="0" w:color="auto"/>
            </w:tcBorders>
            <w:hideMark/>
          </w:tcPr>
          <w:p w14:paraId="7A629D5E" w14:textId="77777777" w:rsidR="00825113" w:rsidRDefault="00825113" w:rsidP="00A92D3A">
            <w:pPr>
              <w:pStyle w:val="a3"/>
              <w:jc w:val="right"/>
              <w:rPr>
                <w:sz w:val="18"/>
              </w:rPr>
            </w:pPr>
            <w:r w:rsidRPr="002D2433">
              <w:rPr>
                <w:rFonts w:hint="eastAsia"/>
                <w:sz w:val="18"/>
              </w:rPr>
              <w:t>億</w:t>
            </w:r>
          </w:p>
          <w:p w14:paraId="343C2379" w14:textId="77777777" w:rsidR="00285B73" w:rsidRDefault="00285B73" w:rsidP="00285B73">
            <w:pPr>
              <w:pStyle w:val="a3"/>
              <w:jc w:val="right"/>
              <w:rPr>
                <w:sz w:val="18"/>
              </w:rPr>
            </w:pPr>
          </w:p>
          <w:p w14:paraId="1215FBE6" w14:textId="77E97D23" w:rsidR="00285B73" w:rsidRPr="002D2433" w:rsidRDefault="00285B73" w:rsidP="00285B73">
            <w:pPr>
              <w:pStyle w:val="a3"/>
              <w:jc w:val="right"/>
              <w:rPr>
                <w:sz w:val="18"/>
              </w:rPr>
            </w:pPr>
          </w:p>
        </w:tc>
        <w:tc>
          <w:tcPr>
            <w:tcW w:w="605" w:type="dxa"/>
            <w:tcBorders>
              <w:top w:val="single" w:sz="8" w:space="0" w:color="auto"/>
              <w:left w:val="single" w:sz="4" w:space="0" w:color="auto"/>
              <w:bottom w:val="single" w:sz="8" w:space="0" w:color="auto"/>
              <w:right w:val="single" w:sz="4" w:space="0" w:color="auto"/>
            </w:tcBorders>
            <w:hideMark/>
          </w:tcPr>
          <w:p w14:paraId="25EAEB05" w14:textId="77777777" w:rsidR="00825113" w:rsidRDefault="00825113" w:rsidP="00A92D3A">
            <w:pPr>
              <w:pStyle w:val="a3"/>
              <w:jc w:val="right"/>
              <w:rPr>
                <w:sz w:val="18"/>
              </w:rPr>
            </w:pPr>
            <w:r w:rsidRPr="002D2433">
              <w:rPr>
                <w:rFonts w:hint="eastAsia"/>
                <w:sz w:val="18"/>
              </w:rPr>
              <w:t>千</w:t>
            </w:r>
          </w:p>
          <w:p w14:paraId="706D6BA3" w14:textId="05A855A9" w:rsidR="00285B73" w:rsidRPr="002D2433" w:rsidRDefault="00285B73" w:rsidP="00A92D3A">
            <w:pPr>
              <w:pStyle w:val="a3"/>
              <w:jc w:val="right"/>
              <w:rPr>
                <w:sz w:val="18"/>
              </w:rPr>
            </w:pPr>
          </w:p>
        </w:tc>
        <w:tc>
          <w:tcPr>
            <w:tcW w:w="606" w:type="dxa"/>
            <w:tcBorders>
              <w:top w:val="single" w:sz="8" w:space="0" w:color="auto"/>
              <w:left w:val="single" w:sz="4" w:space="0" w:color="auto"/>
              <w:bottom w:val="single" w:sz="8" w:space="0" w:color="auto"/>
              <w:right w:val="single" w:sz="8" w:space="0" w:color="auto"/>
            </w:tcBorders>
            <w:hideMark/>
          </w:tcPr>
          <w:p w14:paraId="30C73830" w14:textId="77777777" w:rsidR="00825113" w:rsidRDefault="00825113" w:rsidP="00A92D3A">
            <w:pPr>
              <w:pStyle w:val="a3"/>
              <w:jc w:val="right"/>
              <w:rPr>
                <w:sz w:val="18"/>
              </w:rPr>
            </w:pPr>
            <w:r w:rsidRPr="002D2433">
              <w:rPr>
                <w:rFonts w:hint="eastAsia"/>
                <w:sz w:val="18"/>
              </w:rPr>
              <w:t>百</w:t>
            </w:r>
          </w:p>
          <w:p w14:paraId="124EBD48" w14:textId="70F5180B" w:rsidR="00825113" w:rsidRPr="00246F45" w:rsidRDefault="00825113" w:rsidP="00A92D3A">
            <w:pPr>
              <w:jc w:val="center"/>
              <w:rPr>
                <w:rFonts w:ascii="ＭＳ 明朝" w:hAnsi="Courier New"/>
                <w:b/>
                <w:bCs/>
                <w:sz w:val="28"/>
                <w:szCs w:val="32"/>
              </w:rPr>
            </w:pPr>
          </w:p>
          <w:p w14:paraId="71C024D5" w14:textId="77777777" w:rsidR="00825113" w:rsidRPr="00246F45" w:rsidRDefault="00825113" w:rsidP="00A92D3A"/>
        </w:tc>
        <w:tc>
          <w:tcPr>
            <w:tcW w:w="605" w:type="dxa"/>
            <w:tcBorders>
              <w:top w:val="single" w:sz="8" w:space="0" w:color="auto"/>
              <w:left w:val="single" w:sz="8" w:space="0" w:color="auto"/>
              <w:bottom w:val="single" w:sz="8" w:space="0" w:color="auto"/>
              <w:right w:val="single" w:sz="4" w:space="0" w:color="auto"/>
            </w:tcBorders>
            <w:hideMark/>
          </w:tcPr>
          <w:p w14:paraId="7351E9A0" w14:textId="77777777" w:rsidR="00825113" w:rsidRDefault="00825113" w:rsidP="00A92D3A">
            <w:pPr>
              <w:pStyle w:val="a3"/>
              <w:jc w:val="right"/>
              <w:rPr>
                <w:sz w:val="18"/>
              </w:rPr>
            </w:pPr>
            <w:r>
              <w:rPr>
                <w:rFonts w:hint="eastAsia"/>
                <w:sz w:val="18"/>
              </w:rPr>
              <w:t xml:space="preserve">十　</w:t>
            </w:r>
          </w:p>
          <w:p w14:paraId="287C8ED8" w14:textId="77777777" w:rsidR="00825113" w:rsidRDefault="00825113" w:rsidP="00A92D3A">
            <w:pPr>
              <w:pStyle w:val="a3"/>
              <w:jc w:val="right"/>
              <w:rPr>
                <w:sz w:val="18"/>
              </w:rPr>
            </w:pPr>
          </w:p>
          <w:p w14:paraId="4D80C7B7" w14:textId="6D6C8313" w:rsidR="00825113" w:rsidRPr="00246F45" w:rsidRDefault="00825113" w:rsidP="00A92D3A">
            <w:pPr>
              <w:pStyle w:val="a3"/>
              <w:jc w:val="center"/>
              <w:rPr>
                <w:b/>
                <w:bCs/>
                <w:sz w:val="18"/>
              </w:rPr>
            </w:pPr>
          </w:p>
        </w:tc>
        <w:tc>
          <w:tcPr>
            <w:tcW w:w="606" w:type="dxa"/>
            <w:tcBorders>
              <w:top w:val="single" w:sz="8" w:space="0" w:color="auto"/>
              <w:left w:val="single" w:sz="4" w:space="0" w:color="auto"/>
              <w:bottom w:val="single" w:sz="8" w:space="0" w:color="auto"/>
              <w:right w:val="single" w:sz="4" w:space="0" w:color="auto"/>
            </w:tcBorders>
            <w:hideMark/>
          </w:tcPr>
          <w:p w14:paraId="607A89C0" w14:textId="77777777" w:rsidR="00825113" w:rsidRDefault="00825113" w:rsidP="00A92D3A">
            <w:pPr>
              <w:pStyle w:val="a3"/>
              <w:jc w:val="right"/>
              <w:rPr>
                <w:sz w:val="18"/>
              </w:rPr>
            </w:pPr>
            <w:r w:rsidRPr="002D2433">
              <w:rPr>
                <w:rFonts w:hint="eastAsia"/>
                <w:sz w:val="18"/>
              </w:rPr>
              <w:t>万</w:t>
            </w:r>
            <w:r>
              <w:rPr>
                <w:rFonts w:hint="eastAsia"/>
                <w:sz w:val="18"/>
              </w:rPr>
              <w:t xml:space="preserve">　</w:t>
            </w:r>
          </w:p>
          <w:p w14:paraId="58037586" w14:textId="77777777" w:rsidR="00825113" w:rsidRDefault="00825113" w:rsidP="00A92D3A">
            <w:pPr>
              <w:pStyle w:val="a3"/>
              <w:jc w:val="right"/>
              <w:rPr>
                <w:sz w:val="18"/>
              </w:rPr>
            </w:pPr>
          </w:p>
          <w:p w14:paraId="17C0694D" w14:textId="020EFD16" w:rsidR="00825113" w:rsidRPr="00246F45" w:rsidRDefault="00825113" w:rsidP="00285B73">
            <w:pPr>
              <w:rPr>
                <w:rFonts w:ascii="ＭＳ 明朝" w:hAnsi="Courier New"/>
                <w:b/>
                <w:bCs/>
                <w:sz w:val="28"/>
                <w:szCs w:val="32"/>
              </w:rPr>
            </w:pPr>
          </w:p>
          <w:p w14:paraId="4B947DB9" w14:textId="77777777" w:rsidR="00825113" w:rsidRPr="00246F45" w:rsidRDefault="00825113" w:rsidP="00A92D3A"/>
        </w:tc>
        <w:tc>
          <w:tcPr>
            <w:tcW w:w="605" w:type="dxa"/>
            <w:tcBorders>
              <w:top w:val="single" w:sz="8" w:space="0" w:color="auto"/>
              <w:left w:val="single" w:sz="4" w:space="0" w:color="auto"/>
              <w:bottom w:val="single" w:sz="8" w:space="0" w:color="auto"/>
              <w:right w:val="single" w:sz="8" w:space="0" w:color="auto"/>
            </w:tcBorders>
            <w:hideMark/>
          </w:tcPr>
          <w:p w14:paraId="1AA7F861" w14:textId="20438A4B" w:rsidR="00825113" w:rsidRDefault="00285B73" w:rsidP="00A92D3A">
            <w:pPr>
              <w:pStyle w:val="a3"/>
              <w:jc w:val="right"/>
              <w:rPr>
                <w:sz w:val="18"/>
              </w:rPr>
            </w:pPr>
            <w:r>
              <w:rPr>
                <w:rFonts w:hint="eastAsia"/>
                <w:sz w:val="18"/>
              </w:rPr>
              <w:t>千</w:t>
            </w:r>
            <w:r w:rsidR="00825113">
              <w:rPr>
                <w:rFonts w:hint="eastAsia"/>
                <w:sz w:val="18"/>
              </w:rPr>
              <w:t xml:space="preserve">　</w:t>
            </w:r>
          </w:p>
          <w:p w14:paraId="38F0505E" w14:textId="77777777" w:rsidR="00825113" w:rsidRDefault="00825113" w:rsidP="00A92D3A">
            <w:pPr>
              <w:pStyle w:val="a3"/>
              <w:jc w:val="right"/>
              <w:rPr>
                <w:sz w:val="18"/>
              </w:rPr>
            </w:pPr>
          </w:p>
          <w:p w14:paraId="764809A6" w14:textId="140FE699" w:rsidR="00825113" w:rsidRPr="00246F45" w:rsidRDefault="00825113" w:rsidP="00A92D3A">
            <w:pPr>
              <w:pStyle w:val="a3"/>
              <w:jc w:val="center"/>
              <w:rPr>
                <w:b/>
                <w:bCs/>
                <w:sz w:val="18"/>
              </w:rPr>
            </w:pPr>
          </w:p>
        </w:tc>
        <w:tc>
          <w:tcPr>
            <w:tcW w:w="606" w:type="dxa"/>
            <w:tcBorders>
              <w:top w:val="single" w:sz="8" w:space="0" w:color="auto"/>
              <w:left w:val="single" w:sz="8" w:space="0" w:color="auto"/>
              <w:bottom w:val="single" w:sz="8" w:space="0" w:color="auto"/>
              <w:right w:val="single" w:sz="4" w:space="0" w:color="auto"/>
            </w:tcBorders>
            <w:hideMark/>
          </w:tcPr>
          <w:p w14:paraId="44A72DE6" w14:textId="77777777" w:rsidR="00825113" w:rsidRDefault="00825113" w:rsidP="00A92D3A">
            <w:pPr>
              <w:pStyle w:val="a3"/>
              <w:jc w:val="right"/>
              <w:rPr>
                <w:sz w:val="18"/>
              </w:rPr>
            </w:pPr>
            <w:r>
              <w:rPr>
                <w:rFonts w:hint="eastAsia"/>
                <w:sz w:val="18"/>
              </w:rPr>
              <w:t xml:space="preserve">百　</w:t>
            </w:r>
          </w:p>
          <w:p w14:paraId="5C98AF7D" w14:textId="77777777" w:rsidR="00825113" w:rsidRDefault="00825113" w:rsidP="00A92D3A">
            <w:pPr>
              <w:pStyle w:val="a3"/>
              <w:jc w:val="right"/>
              <w:rPr>
                <w:sz w:val="18"/>
              </w:rPr>
            </w:pPr>
          </w:p>
          <w:p w14:paraId="68912D91" w14:textId="410E3880" w:rsidR="00825113" w:rsidRPr="00CC3D5B" w:rsidRDefault="00825113" w:rsidP="00A92D3A">
            <w:pPr>
              <w:pStyle w:val="a3"/>
              <w:ind w:right="140"/>
              <w:jc w:val="right"/>
              <w:rPr>
                <w:sz w:val="18"/>
              </w:rPr>
            </w:pPr>
          </w:p>
        </w:tc>
        <w:tc>
          <w:tcPr>
            <w:tcW w:w="605" w:type="dxa"/>
            <w:tcBorders>
              <w:top w:val="single" w:sz="8" w:space="0" w:color="auto"/>
              <w:left w:val="single" w:sz="4" w:space="0" w:color="auto"/>
              <w:bottom w:val="single" w:sz="8" w:space="0" w:color="auto"/>
              <w:right w:val="single" w:sz="4" w:space="0" w:color="auto"/>
            </w:tcBorders>
            <w:hideMark/>
          </w:tcPr>
          <w:p w14:paraId="248E07BE" w14:textId="77777777" w:rsidR="00825113" w:rsidRDefault="00825113" w:rsidP="00A92D3A">
            <w:pPr>
              <w:pStyle w:val="a3"/>
              <w:jc w:val="right"/>
              <w:rPr>
                <w:sz w:val="18"/>
              </w:rPr>
            </w:pPr>
            <w:r>
              <w:rPr>
                <w:rFonts w:hint="eastAsia"/>
                <w:sz w:val="18"/>
              </w:rPr>
              <w:t xml:space="preserve">十　</w:t>
            </w:r>
          </w:p>
          <w:p w14:paraId="77CBC55C" w14:textId="77777777" w:rsidR="00825113" w:rsidRDefault="00825113" w:rsidP="00A92D3A">
            <w:pPr>
              <w:pStyle w:val="a3"/>
              <w:jc w:val="right"/>
              <w:rPr>
                <w:sz w:val="18"/>
              </w:rPr>
            </w:pPr>
          </w:p>
          <w:p w14:paraId="5F5F433F" w14:textId="2E21D729" w:rsidR="00825113" w:rsidRPr="00246F45" w:rsidRDefault="00825113" w:rsidP="00A92D3A">
            <w:pPr>
              <w:pStyle w:val="a3"/>
              <w:ind w:right="140"/>
              <w:jc w:val="right"/>
              <w:rPr>
                <w:b/>
                <w:bCs/>
                <w:sz w:val="28"/>
                <w:szCs w:val="32"/>
              </w:rPr>
            </w:pPr>
          </w:p>
          <w:p w14:paraId="64A3A638" w14:textId="77777777" w:rsidR="00825113" w:rsidRPr="00246F45" w:rsidRDefault="00825113" w:rsidP="00A92D3A"/>
        </w:tc>
        <w:tc>
          <w:tcPr>
            <w:tcW w:w="606" w:type="dxa"/>
            <w:tcBorders>
              <w:top w:val="single" w:sz="8" w:space="0" w:color="auto"/>
              <w:left w:val="single" w:sz="4" w:space="0" w:color="auto"/>
              <w:bottom w:val="single" w:sz="8" w:space="0" w:color="auto"/>
              <w:right w:val="single" w:sz="8" w:space="0" w:color="auto"/>
            </w:tcBorders>
            <w:hideMark/>
          </w:tcPr>
          <w:p w14:paraId="752CA67B" w14:textId="77777777" w:rsidR="00825113" w:rsidRDefault="00825113" w:rsidP="00A92D3A">
            <w:pPr>
              <w:pStyle w:val="a3"/>
              <w:jc w:val="right"/>
              <w:rPr>
                <w:sz w:val="18"/>
              </w:rPr>
            </w:pPr>
            <w:r>
              <w:rPr>
                <w:rFonts w:hint="eastAsia"/>
                <w:sz w:val="18"/>
              </w:rPr>
              <w:t xml:space="preserve">円　</w:t>
            </w:r>
          </w:p>
          <w:p w14:paraId="4CFBAB5A" w14:textId="77777777" w:rsidR="00825113" w:rsidRDefault="00825113" w:rsidP="00A92D3A">
            <w:pPr>
              <w:pStyle w:val="a3"/>
              <w:jc w:val="right"/>
              <w:rPr>
                <w:sz w:val="18"/>
              </w:rPr>
            </w:pPr>
          </w:p>
          <w:p w14:paraId="6DE98079" w14:textId="63481EC0" w:rsidR="00825113" w:rsidRPr="00246F45" w:rsidRDefault="00825113" w:rsidP="00A92D3A">
            <w:pPr>
              <w:pStyle w:val="a3"/>
              <w:ind w:right="140"/>
              <w:jc w:val="right"/>
              <w:rPr>
                <w:b/>
                <w:bCs/>
                <w:sz w:val="28"/>
                <w:szCs w:val="32"/>
              </w:rPr>
            </w:pPr>
          </w:p>
          <w:p w14:paraId="31F28790" w14:textId="77777777" w:rsidR="00825113" w:rsidRPr="00246F45" w:rsidRDefault="00825113" w:rsidP="00A92D3A"/>
        </w:tc>
      </w:tr>
    </w:tbl>
    <w:p w14:paraId="0D004CE2" w14:textId="77777777" w:rsidR="00825113" w:rsidRPr="002D2433" w:rsidRDefault="00825113" w:rsidP="00825113">
      <w:pPr>
        <w:pStyle w:val="a3"/>
        <w:rPr>
          <w:sz w:val="22"/>
        </w:rPr>
      </w:pPr>
      <w:r w:rsidRPr="002D2433">
        <w:rPr>
          <w:rFonts w:hint="eastAsia"/>
          <w:sz w:val="22"/>
        </w:rPr>
        <w:t xml:space="preserve">４　</w:t>
      </w:r>
      <w:r w:rsidRPr="00825113">
        <w:rPr>
          <w:rFonts w:hint="eastAsia"/>
          <w:spacing w:val="43"/>
          <w:kern w:val="0"/>
          <w:sz w:val="22"/>
          <w:fitText w:val="1442" w:id="-1016880637"/>
        </w:rPr>
        <w:t>業務委託</w:t>
      </w:r>
      <w:r w:rsidRPr="00825113">
        <w:rPr>
          <w:rFonts w:hint="eastAsia"/>
          <w:kern w:val="0"/>
          <w:sz w:val="22"/>
          <w:fitText w:val="1442" w:id="-1016880637"/>
        </w:rPr>
        <w:t>料</w:t>
      </w:r>
    </w:p>
    <w:p w14:paraId="5F92366B" w14:textId="77777777" w:rsidR="00825113" w:rsidRPr="002D2433" w:rsidRDefault="00825113" w:rsidP="00825113">
      <w:pPr>
        <w:pStyle w:val="a3"/>
        <w:rPr>
          <w:sz w:val="22"/>
        </w:rPr>
      </w:pPr>
    </w:p>
    <w:p w14:paraId="073E892E" w14:textId="77777777" w:rsidR="00825113" w:rsidRPr="002D2433" w:rsidRDefault="00825113" w:rsidP="00825113">
      <w:pPr>
        <w:pStyle w:val="a3"/>
      </w:pPr>
    </w:p>
    <w:p w14:paraId="0521692E" w14:textId="7122882B" w:rsidR="00825113" w:rsidRPr="002D2433" w:rsidRDefault="00825113" w:rsidP="00825113">
      <w:pPr>
        <w:pStyle w:val="a3"/>
        <w:spacing w:beforeLines="25" w:before="90"/>
        <w:rPr>
          <w:sz w:val="22"/>
        </w:rPr>
      </w:pPr>
      <w:r w:rsidRPr="002D2433">
        <w:rPr>
          <w:rFonts w:hint="eastAsia"/>
        </w:rPr>
        <w:t xml:space="preserve">　　　　　　　　　　　</w:t>
      </w:r>
      <w:r w:rsidRPr="002D2433">
        <w:rPr>
          <w:rFonts w:hint="eastAsia"/>
          <w:sz w:val="22"/>
        </w:rPr>
        <w:t>（うち取引に係る消費税及び地方消費税の額</w:t>
      </w:r>
      <w:r>
        <w:rPr>
          <w:rFonts w:hint="eastAsia"/>
          <w:sz w:val="22"/>
          <w:u w:val="single"/>
        </w:rPr>
        <w:t xml:space="preserve">　</w:t>
      </w:r>
      <w:r w:rsidR="00285B73">
        <w:rPr>
          <w:rFonts w:hint="eastAsia"/>
          <w:sz w:val="22"/>
          <w:u w:val="single"/>
        </w:rPr>
        <w:t xml:space="preserve">　</w:t>
      </w:r>
      <w:r>
        <w:rPr>
          <w:rFonts w:hint="eastAsia"/>
          <w:sz w:val="22"/>
          <w:u w:val="single"/>
        </w:rPr>
        <w:t>￥</w:t>
      </w:r>
      <w:r w:rsidR="00285B73">
        <w:rPr>
          <w:rFonts w:hint="eastAsia"/>
          <w:sz w:val="22"/>
          <w:u w:val="single"/>
        </w:rPr>
        <w:t xml:space="preserve">　　　　　　　</w:t>
      </w:r>
      <w:r>
        <w:rPr>
          <w:rFonts w:hint="eastAsia"/>
          <w:sz w:val="22"/>
          <w:u w:val="single"/>
        </w:rPr>
        <w:t xml:space="preserve">-　</w:t>
      </w:r>
      <w:r w:rsidRPr="002D2433">
        <w:rPr>
          <w:rFonts w:hint="eastAsia"/>
          <w:sz w:val="22"/>
        </w:rPr>
        <w:t>）</w:t>
      </w:r>
    </w:p>
    <w:p w14:paraId="6DCCB76A" w14:textId="77777777" w:rsidR="00825113" w:rsidRPr="00285B73" w:rsidRDefault="00825113" w:rsidP="00825113">
      <w:pPr>
        <w:pStyle w:val="a3"/>
      </w:pPr>
    </w:p>
    <w:p w14:paraId="61A55611" w14:textId="0F2FF71D" w:rsidR="00825113" w:rsidRPr="002D2433" w:rsidRDefault="00825113" w:rsidP="00825113">
      <w:pPr>
        <w:pStyle w:val="a3"/>
        <w:ind w:left="2200" w:hangingChars="1000" w:hanging="2200"/>
        <w:rPr>
          <w:sz w:val="22"/>
          <w:szCs w:val="22"/>
        </w:rPr>
      </w:pPr>
      <w:r w:rsidRPr="6BBFFF43">
        <w:rPr>
          <w:sz w:val="22"/>
          <w:szCs w:val="22"/>
        </w:rPr>
        <w:t xml:space="preserve">５　</w:t>
      </w:r>
      <w:r w:rsidRPr="00825113">
        <w:rPr>
          <w:spacing w:val="52"/>
          <w:kern w:val="0"/>
          <w:sz w:val="22"/>
          <w:szCs w:val="22"/>
          <w:fitText w:val="1512" w:id="-1016880636"/>
        </w:rPr>
        <w:t>契約保証</w:t>
      </w:r>
      <w:r w:rsidRPr="00825113">
        <w:rPr>
          <w:spacing w:val="-2"/>
          <w:kern w:val="0"/>
          <w:sz w:val="22"/>
          <w:szCs w:val="22"/>
          <w:fitText w:val="1512" w:id="-1016880636"/>
        </w:rPr>
        <w:t>金</w:t>
      </w:r>
      <w:r w:rsidRPr="6BBFFF43">
        <w:rPr>
          <w:kern w:val="0"/>
          <w:sz w:val="22"/>
          <w:szCs w:val="22"/>
        </w:rPr>
        <w:t xml:space="preserve">　業務委託契約書</w:t>
      </w:r>
      <w:r w:rsidRPr="00991F4B">
        <w:rPr>
          <w:rFonts w:hAnsi="ＭＳ 明朝"/>
          <w:sz w:val="22"/>
          <w:szCs w:val="22"/>
        </w:rPr>
        <w:t>第４条の規定にかかわらず、</w:t>
      </w:r>
      <w:r w:rsidRPr="6BBFFF43">
        <w:rPr>
          <w:kern w:val="0"/>
          <w:sz w:val="22"/>
          <w:szCs w:val="22"/>
        </w:rPr>
        <w:t>熊本市契約事務取扱規則第２２条第２項第</w:t>
      </w:r>
      <w:r w:rsidR="00D708BD">
        <w:rPr>
          <w:rFonts w:hint="eastAsia"/>
          <w:kern w:val="0"/>
          <w:sz w:val="22"/>
          <w:szCs w:val="22"/>
        </w:rPr>
        <w:t>○○</w:t>
      </w:r>
      <w:r w:rsidRPr="6BBFFF43">
        <w:rPr>
          <w:kern w:val="0"/>
          <w:sz w:val="22"/>
          <w:szCs w:val="22"/>
        </w:rPr>
        <w:t>号の規定により免除</w:t>
      </w:r>
    </w:p>
    <w:p w14:paraId="1EE3AE0F" w14:textId="77777777" w:rsidR="00825113" w:rsidRPr="002D2433" w:rsidRDefault="00825113" w:rsidP="00825113">
      <w:pPr>
        <w:pStyle w:val="a3"/>
      </w:pPr>
    </w:p>
    <w:p w14:paraId="1F992DCC" w14:textId="16AA7369" w:rsidR="00825113" w:rsidRPr="002D2433" w:rsidRDefault="00825113" w:rsidP="00825113">
      <w:pPr>
        <w:pStyle w:val="a3"/>
        <w:rPr>
          <w:sz w:val="22"/>
        </w:rPr>
      </w:pPr>
      <w:r w:rsidRPr="002D2433">
        <w:rPr>
          <w:rFonts w:hint="eastAsia"/>
        </w:rPr>
        <w:t xml:space="preserve">　</w:t>
      </w:r>
      <w:r w:rsidRPr="002D2433">
        <w:rPr>
          <w:rFonts w:hint="eastAsia"/>
          <w:sz w:val="22"/>
        </w:rPr>
        <w:t>上記の委託業務について、委託者熊本市と受託者</w:t>
      </w:r>
      <w:r w:rsidR="00D708BD">
        <w:rPr>
          <w:rFonts w:hint="eastAsia"/>
          <w:sz w:val="22"/>
        </w:rPr>
        <w:t>○○</w:t>
      </w:r>
      <w:r w:rsidRPr="002D2433">
        <w:rPr>
          <w:rFonts w:hint="eastAsia"/>
          <w:sz w:val="22"/>
        </w:rPr>
        <w:t>とは、各々の対等な立場における合意に基づいて、次の条項によって委託契約を締結し、信義に従って誠実にこれを履行するものとする。</w:t>
      </w:r>
    </w:p>
    <w:p w14:paraId="527EB55D" w14:textId="77777777" w:rsidR="00825113" w:rsidRPr="002D2433" w:rsidRDefault="00825113" w:rsidP="00825113">
      <w:pPr>
        <w:pStyle w:val="a3"/>
        <w:rPr>
          <w:sz w:val="22"/>
        </w:rPr>
      </w:pPr>
      <w:r w:rsidRPr="002D2433">
        <w:rPr>
          <w:rFonts w:hint="eastAsia"/>
          <w:sz w:val="22"/>
        </w:rPr>
        <w:t xml:space="preserve">　この契約成立の証として、本書２通を作成し、委託者及び受託者が記名押印の上、各自その１通を保有する。</w:t>
      </w:r>
    </w:p>
    <w:p w14:paraId="62008AD9" w14:textId="77777777" w:rsidR="00825113" w:rsidRPr="00D708BD" w:rsidRDefault="00825113" w:rsidP="00825113">
      <w:pPr>
        <w:pStyle w:val="a3"/>
        <w:spacing w:line="340" w:lineRule="exact"/>
        <w:rPr>
          <w:sz w:val="22"/>
          <w:szCs w:val="22"/>
        </w:rPr>
      </w:pPr>
    </w:p>
    <w:p w14:paraId="49DB8D69" w14:textId="16A904CD" w:rsidR="00825113" w:rsidRPr="00D708BD" w:rsidRDefault="00825113" w:rsidP="00825113">
      <w:pPr>
        <w:pStyle w:val="a3"/>
        <w:spacing w:line="340" w:lineRule="exact"/>
        <w:rPr>
          <w:sz w:val="22"/>
          <w:szCs w:val="22"/>
        </w:rPr>
      </w:pPr>
      <w:r w:rsidRPr="00D708BD">
        <w:rPr>
          <w:rFonts w:hint="eastAsia"/>
          <w:sz w:val="22"/>
          <w:szCs w:val="22"/>
        </w:rPr>
        <w:t xml:space="preserve">　令和</w:t>
      </w:r>
      <w:r w:rsidR="00805484">
        <w:rPr>
          <w:rFonts w:hint="eastAsia"/>
          <w:sz w:val="22"/>
          <w:szCs w:val="22"/>
        </w:rPr>
        <w:t>７</w:t>
      </w:r>
      <w:r w:rsidRPr="00D708BD">
        <w:rPr>
          <w:rFonts w:hint="eastAsia"/>
          <w:sz w:val="22"/>
          <w:szCs w:val="22"/>
        </w:rPr>
        <w:t>年（</w:t>
      </w:r>
      <w:r w:rsidR="008648CE" w:rsidRPr="00D708BD">
        <w:rPr>
          <w:rFonts w:hint="eastAsia"/>
          <w:sz w:val="22"/>
          <w:szCs w:val="22"/>
        </w:rPr>
        <w:t>２０２</w:t>
      </w:r>
      <w:r w:rsidR="00805484">
        <w:rPr>
          <w:rFonts w:hint="eastAsia"/>
          <w:sz w:val="22"/>
          <w:szCs w:val="22"/>
        </w:rPr>
        <w:t>５</w:t>
      </w:r>
      <w:r w:rsidRPr="00D708BD">
        <w:rPr>
          <w:rFonts w:hint="eastAsia"/>
          <w:sz w:val="22"/>
          <w:szCs w:val="22"/>
        </w:rPr>
        <w:t xml:space="preserve">年）　</w:t>
      </w:r>
      <w:r w:rsidR="008648CE" w:rsidRPr="00D708BD">
        <w:rPr>
          <w:rFonts w:hint="eastAsia"/>
          <w:sz w:val="22"/>
          <w:szCs w:val="22"/>
        </w:rPr>
        <w:t xml:space="preserve">　</w:t>
      </w:r>
      <w:r w:rsidRPr="00D708BD">
        <w:rPr>
          <w:rFonts w:hint="eastAsia"/>
          <w:sz w:val="22"/>
          <w:szCs w:val="22"/>
        </w:rPr>
        <w:t>月</w:t>
      </w:r>
      <w:r w:rsidR="008648CE" w:rsidRPr="00D708BD">
        <w:rPr>
          <w:rFonts w:hint="eastAsia"/>
          <w:sz w:val="22"/>
          <w:szCs w:val="22"/>
        </w:rPr>
        <w:t xml:space="preserve">　</w:t>
      </w:r>
      <w:r w:rsidRPr="00D708BD">
        <w:rPr>
          <w:rFonts w:hint="eastAsia"/>
          <w:sz w:val="22"/>
          <w:szCs w:val="22"/>
        </w:rPr>
        <w:t xml:space="preserve">　日</w:t>
      </w:r>
    </w:p>
    <w:p w14:paraId="06CCC22D" w14:textId="77777777" w:rsidR="00825113" w:rsidRPr="00D708BD" w:rsidRDefault="00825113" w:rsidP="00825113">
      <w:pPr>
        <w:pStyle w:val="a3"/>
        <w:rPr>
          <w:sz w:val="22"/>
          <w:szCs w:val="22"/>
        </w:rPr>
      </w:pPr>
    </w:p>
    <w:p w14:paraId="7841E155" w14:textId="77777777" w:rsidR="00825113" w:rsidRPr="00D708BD" w:rsidRDefault="00825113" w:rsidP="00825113">
      <w:pPr>
        <w:spacing w:afterLines="25" w:after="90"/>
        <w:jc w:val="left"/>
        <w:rPr>
          <w:rFonts w:ascii="ＭＳ 明朝" w:hAnsi="ＭＳ 明朝"/>
          <w:kern w:val="0"/>
          <w:sz w:val="22"/>
          <w:szCs w:val="22"/>
        </w:rPr>
      </w:pPr>
      <w:r w:rsidRPr="00D708BD">
        <w:rPr>
          <w:rFonts w:hint="eastAsia"/>
          <w:sz w:val="22"/>
          <w:szCs w:val="22"/>
        </w:rPr>
        <w:t xml:space="preserve">　　　　　　　　　　　　　　　　委託</w:t>
      </w:r>
      <w:r w:rsidRPr="00D708BD">
        <w:rPr>
          <w:rFonts w:ascii="ＭＳ 明朝" w:hAnsi="ＭＳ 明朝" w:hint="eastAsia"/>
          <w:sz w:val="22"/>
          <w:szCs w:val="22"/>
        </w:rPr>
        <w:t xml:space="preserve">者　　</w:t>
      </w:r>
      <w:r w:rsidRPr="00D708BD">
        <w:rPr>
          <w:rFonts w:ascii="ＭＳ 明朝" w:hAnsi="ＭＳ 明朝" w:hint="eastAsia"/>
          <w:kern w:val="0"/>
          <w:sz w:val="22"/>
          <w:szCs w:val="22"/>
        </w:rPr>
        <w:t>熊本市中央区手取本町１番１号</w:t>
      </w:r>
    </w:p>
    <w:p w14:paraId="126E616F" w14:textId="77777777" w:rsidR="00825113" w:rsidRPr="00D708BD" w:rsidRDefault="00825113" w:rsidP="00825113">
      <w:pPr>
        <w:spacing w:afterLines="25" w:after="90"/>
        <w:jc w:val="left"/>
        <w:rPr>
          <w:rFonts w:ascii="ＭＳ 明朝" w:hAnsi="ＭＳ 明朝"/>
          <w:kern w:val="0"/>
          <w:sz w:val="22"/>
          <w:szCs w:val="22"/>
        </w:rPr>
      </w:pPr>
      <w:r w:rsidRPr="00D708BD">
        <w:rPr>
          <w:rFonts w:ascii="ＭＳ 明朝" w:hAnsi="ＭＳ 明朝" w:hint="eastAsia"/>
          <w:kern w:val="0"/>
          <w:sz w:val="22"/>
          <w:szCs w:val="22"/>
        </w:rPr>
        <w:t xml:space="preserve">　　　　　　　　　　　　　　　　　　　　　</w:t>
      </w:r>
      <w:r w:rsidRPr="00D708BD">
        <w:rPr>
          <w:rFonts w:ascii="ＭＳ 明朝" w:hAnsi="ＭＳ 明朝" w:hint="eastAsia"/>
          <w:spacing w:val="51"/>
          <w:kern w:val="0"/>
          <w:sz w:val="22"/>
          <w:szCs w:val="22"/>
          <w:fitText w:val="864" w:id="-1016880635"/>
        </w:rPr>
        <w:t>熊本</w:t>
      </w:r>
      <w:r w:rsidRPr="00D708BD">
        <w:rPr>
          <w:rFonts w:ascii="ＭＳ 明朝" w:hAnsi="ＭＳ 明朝" w:hint="eastAsia"/>
          <w:kern w:val="0"/>
          <w:sz w:val="22"/>
          <w:szCs w:val="22"/>
          <w:fitText w:val="864" w:id="-1016880635"/>
        </w:rPr>
        <w:t>市</w:t>
      </w:r>
    </w:p>
    <w:p w14:paraId="2F9C9400" w14:textId="77777777" w:rsidR="00825113" w:rsidRPr="00D708BD" w:rsidRDefault="00825113" w:rsidP="00825113">
      <w:pPr>
        <w:jc w:val="left"/>
        <w:rPr>
          <w:sz w:val="22"/>
          <w:szCs w:val="22"/>
        </w:rPr>
      </w:pPr>
      <w:r w:rsidRPr="00D708BD">
        <w:rPr>
          <w:rFonts w:ascii="ＭＳ 明朝" w:hAnsi="ＭＳ 明朝" w:hint="eastAsia"/>
          <w:kern w:val="0"/>
          <w:sz w:val="22"/>
          <w:szCs w:val="22"/>
        </w:rPr>
        <w:t xml:space="preserve">　　　　　　　　　　　　　　　　　　　　　熊本市長　　大　西　　一　史　　　印</w:t>
      </w:r>
    </w:p>
    <w:p w14:paraId="24E69214" w14:textId="77777777" w:rsidR="00825113" w:rsidRPr="00D708BD" w:rsidRDefault="00825113" w:rsidP="00825113">
      <w:pPr>
        <w:jc w:val="left"/>
        <w:rPr>
          <w:sz w:val="22"/>
          <w:szCs w:val="22"/>
        </w:rPr>
      </w:pPr>
    </w:p>
    <w:p w14:paraId="3C7EC715" w14:textId="11CADFDA" w:rsidR="00825113" w:rsidRPr="00D708BD" w:rsidRDefault="00825113" w:rsidP="00825113">
      <w:pPr>
        <w:jc w:val="left"/>
        <w:rPr>
          <w:sz w:val="22"/>
          <w:szCs w:val="22"/>
        </w:rPr>
      </w:pPr>
      <w:r w:rsidRPr="00D708BD">
        <w:rPr>
          <w:rFonts w:hint="eastAsia"/>
          <w:sz w:val="22"/>
          <w:szCs w:val="22"/>
        </w:rPr>
        <w:t xml:space="preserve">　　　　　　　　　　　　　　　　受託者　　住所　</w:t>
      </w:r>
    </w:p>
    <w:p w14:paraId="66A844D9" w14:textId="2D9FC5FE" w:rsidR="00825113" w:rsidRPr="00D708BD" w:rsidRDefault="00825113" w:rsidP="00825113">
      <w:pPr>
        <w:rPr>
          <w:sz w:val="22"/>
          <w:szCs w:val="22"/>
        </w:rPr>
      </w:pPr>
      <w:r w:rsidRPr="00D708BD">
        <w:rPr>
          <w:rFonts w:hint="eastAsia"/>
          <w:sz w:val="22"/>
          <w:szCs w:val="22"/>
        </w:rPr>
        <w:t xml:space="preserve"> </w:t>
      </w:r>
      <w:r w:rsidRPr="00D708BD">
        <w:rPr>
          <w:sz w:val="22"/>
          <w:szCs w:val="22"/>
        </w:rPr>
        <w:t xml:space="preserve">                                               </w:t>
      </w:r>
    </w:p>
    <w:p w14:paraId="606618F7" w14:textId="3640D04C" w:rsidR="00825113" w:rsidRPr="00D708BD" w:rsidRDefault="00825113" w:rsidP="00825113">
      <w:pPr>
        <w:widowControl/>
        <w:jc w:val="left"/>
        <w:rPr>
          <w:sz w:val="22"/>
          <w:szCs w:val="22"/>
        </w:rPr>
      </w:pPr>
      <w:r w:rsidRPr="00D708BD">
        <w:rPr>
          <w:rFonts w:hint="eastAsia"/>
          <w:sz w:val="22"/>
          <w:szCs w:val="22"/>
        </w:rPr>
        <w:t xml:space="preserve">　　　　　　　　　　　　　　　　　　　　　氏名　　　　　</w:t>
      </w:r>
      <w:r w:rsidR="00D708BD" w:rsidRPr="00D708BD">
        <w:rPr>
          <w:rFonts w:hint="eastAsia"/>
          <w:sz w:val="22"/>
          <w:szCs w:val="22"/>
        </w:rPr>
        <w:t xml:space="preserve">　　　　　　　　　　</w:t>
      </w:r>
      <w:r w:rsidRPr="00D708BD">
        <w:rPr>
          <w:rFonts w:hint="eastAsia"/>
          <w:sz w:val="22"/>
          <w:szCs w:val="22"/>
        </w:rPr>
        <w:t>印</w:t>
      </w:r>
    </w:p>
    <w:p w14:paraId="3636BE81" w14:textId="77777777" w:rsidR="00825113" w:rsidRPr="00825113" w:rsidRDefault="00825113" w:rsidP="009815BA">
      <w:pPr>
        <w:pStyle w:val="a3"/>
        <w:spacing w:line="240" w:lineRule="exact"/>
        <w:ind w:left="160" w:hangingChars="100" w:hanging="160"/>
        <w:rPr>
          <w:rFonts w:hAnsi="ＭＳ 明朝"/>
          <w:sz w:val="16"/>
        </w:rPr>
      </w:pPr>
    </w:p>
    <w:p w14:paraId="799772F0" w14:textId="77777777" w:rsidR="00825113" w:rsidRDefault="00825113" w:rsidP="009815BA">
      <w:pPr>
        <w:pStyle w:val="a3"/>
        <w:spacing w:line="240" w:lineRule="exact"/>
        <w:ind w:left="160" w:hangingChars="100" w:hanging="160"/>
        <w:rPr>
          <w:rFonts w:hAnsi="ＭＳ 明朝"/>
          <w:sz w:val="16"/>
        </w:rPr>
      </w:pPr>
    </w:p>
    <w:p w14:paraId="16D87D1C" w14:textId="77777777" w:rsidR="00825113" w:rsidRDefault="00825113" w:rsidP="009815BA">
      <w:pPr>
        <w:pStyle w:val="a3"/>
        <w:spacing w:line="240" w:lineRule="exact"/>
        <w:ind w:left="160" w:hangingChars="100" w:hanging="160"/>
        <w:rPr>
          <w:rFonts w:hAnsi="ＭＳ 明朝"/>
          <w:sz w:val="16"/>
        </w:rPr>
      </w:pPr>
    </w:p>
    <w:p w14:paraId="7CCE8257" w14:textId="77777777" w:rsidR="00825113" w:rsidRDefault="00825113" w:rsidP="009815BA">
      <w:pPr>
        <w:pStyle w:val="a3"/>
        <w:spacing w:line="240" w:lineRule="exact"/>
        <w:ind w:left="160" w:hangingChars="100" w:hanging="160"/>
        <w:rPr>
          <w:rFonts w:hAnsi="ＭＳ 明朝"/>
          <w:sz w:val="16"/>
        </w:rPr>
      </w:pPr>
    </w:p>
    <w:p w14:paraId="41859FD9" w14:textId="77777777" w:rsidR="00825113" w:rsidRDefault="00825113" w:rsidP="009815BA">
      <w:pPr>
        <w:pStyle w:val="a3"/>
        <w:spacing w:line="240" w:lineRule="exact"/>
        <w:ind w:left="160" w:hangingChars="100" w:hanging="160"/>
        <w:rPr>
          <w:rFonts w:hAnsi="ＭＳ 明朝"/>
          <w:sz w:val="16"/>
        </w:rPr>
      </w:pPr>
    </w:p>
    <w:p w14:paraId="6F6CBA75" w14:textId="77777777" w:rsidR="00825113" w:rsidRDefault="00825113" w:rsidP="009815BA">
      <w:pPr>
        <w:pStyle w:val="a3"/>
        <w:spacing w:line="240" w:lineRule="exact"/>
        <w:ind w:left="160" w:hangingChars="100" w:hanging="160"/>
        <w:rPr>
          <w:rFonts w:hAnsi="ＭＳ 明朝"/>
          <w:sz w:val="16"/>
        </w:rPr>
      </w:pPr>
    </w:p>
    <w:p w14:paraId="01A16BA6" w14:textId="77777777" w:rsidR="00825113" w:rsidRDefault="00825113" w:rsidP="009815BA">
      <w:pPr>
        <w:pStyle w:val="a3"/>
        <w:spacing w:line="240" w:lineRule="exact"/>
        <w:ind w:left="160" w:hangingChars="100" w:hanging="160"/>
        <w:rPr>
          <w:rFonts w:hAnsi="ＭＳ 明朝"/>
          <w:sz w:val="16"/>
        </w:rPr>
      </w:pPr>
    </w:p>
    <w:p w14:paraId="56A6BA13" w14:textId="77777777" w:rsidR="00825113" w:rsidRDefault="00825113" w:rsidP="009815BA">
      <w:pPr>
        <w:pStyle w:val="a3"/>
        <w:spacing w:line="240" w:lineRule="exact"/>
        <w:ind w:left="160" w:hangingChars="100" w:hanging="160"/>
        <w:rPr>
          <w:rFonts w:hAnsi="ＭＳ 明朝"/>
          <w:sz w:val="16"/>
        </w:rPr>
      </w:pPr>
    </w:p>
    <w:p w14:paraId="2D478EC8" w14:textId="77777777" w:rsidR="00825113" w:rsidRDefault="00825113" w:rsidP="009815BA">
      <w:pPr>
        <w:pStyle w:val="a3"/>
        <w:spacing w:line="240" w:lineRule="exact"/>
        <w:ind w:left="160" w:hangingChars="100" w:hanging="160"/>
        <w:rPr>
          <w:rFonts w:hAnsi="ＭＳ 明朝"/>
          <w:sz w:val="16"/>
        </w:rPr>
      </w:pPr>
    </w:p>
    <w:p w14:paraId="2486085A" w14:textId="77777777" w:rsidR="00825113" w:rsidRDefault="00825113" w:rsidP="009815BA">
      <w:pPr>
        <w:pStyle w:val="a3"/>
        <w:spacing w:line="240" w:lineRule="exact"/>
        <w:ind w:left="160" w:hangingChars="100" w:hanging="160"/>
        <w:rPr>
          <w:rFonts w:hAnsi="ＭＳ 明朝"/>
          <w:sz w:val="16"/>
        </w:rPr>
      </w:pPr>
    </w:p>
    <w:p w14:paraId="6FDB21A7" w14:textId="77777777" w:rsidR="00825113" w:rsidRDefault="00825113" w:rsidP="009815BA">
      <w:pPr>
        <w:pStyle w:val="a3"/>
        <w:spacing w:line="240" w:lineRule="exact"/>
        <w:ind w:left="160" w:hangingChars="100" w:hanging="160"/>
        <w:rPr>
          <w:rFonts w:hAnsi="ＭＳ 明朝"/>
          <w:sz w:val="16"/>
        </w:rPr>
      </w:pPr>
    </w:p>
    <w:p w14:paraId="563B1489" w14:textId="77777777" w:rsidR="00825113" w:rsidRDefault="00825113" w:rsidP="009815BA">
      <w:pPr>
        <w:pStyle w:val="a3"/>
        <w:spacing w:line="240" w:lineRule="exact"/>
        <w:ind w:left="160" w:hangingChars="100" w:hanging="160"/>
        <w:rPr>
          <w:rFonts w:hAnsi="ＭＳ 明朝"/>
          <w:sz w:val="16"/>
        </w:rPr>
      </w:pPr>
    </w:p>
    <w:p w14:paraId="27C00FA2" w14:textId="77777777" w:rsidR="00825113" w:rsidRDefault="00825113" w:rsidP="009815BA">
      <w:pPr>
        <w:pStyle w:val="a3"/>
        <w:spacing w:line="240" w:lineRule="exact"/>
        <w:ind w:left="160" w:hangingChars="100" w:hanging="160"/>
        <w:rPr>
          <w:rFonts w:hAnsi="ＭＳ 明朝"/>
          <w:sz w:val="16"/>
        </w:rPr>
      </w:pPr>
    </w:p>
    <w:p w14:paraId="279F9463" w14:textId="77777777" w:rsidR="00825113" w:rsidRDefault="00825113" w:rsidP="009815BA">
      <w:pPr>
        <w:pStyle w:val="a3"/>
        <w:spacing w:line="240" w:lineRule="exact"/>
        <w:ind w:left="160" w:hangingChars="100" w:hanging="160"/>
        <w:rPr>
          <w:rFonts w:hAnsi="ＭＳ 明朝"/>
          <w:sz w:val="16"/>
        </w:rPr>
      </w:pPr>
    </w:p>
    <w:p w14:paraId="650C0250" w14:textId="77777777" w:rsidR="00825113" w:rsidRDefault="00825113" w:rsidP="009815BA">
      <w:pPr>
        <w:pStyle w:val="a3"/>
        <w:spacing w:line="240" w:lineRule="exact"/>
        <w:ind w:left="160" w:hangingChars="100" w:hanging="160"/>
        <w:rPr>
          <w:rFonts w:hAnsi="ＭＳ 明朝"/>
          <w:sz w:val="16"/>
        </w:rPr>
      </w:pPr>
    </w:p>
    <w:p w14:paraId="5802BB82" w14:textId="77777777" w:rsidR="00825113" w:rsidRDefault="00825113" w:rsidP="009815BA">
      <w:pPr>
        <w:pStyle w:val="a3"/>
        <w:spacing w:line="240" w:lineRule="exact"/>
        <w:ind w:left="160" w:hangingChars="100" w:hanging="160"/>
        <w:rPr>
          <w:rFonts w:hAnsi="ＭＳ 明朝"/>
          <w:sz w:val="16"/>
        </w:rPr>
      </w:pPr>
    </w:p>
    <w:p w14:paraId="65B9F0AF" w14:textId="77777777" w:rsidR="00825113" w:rsidRDefault="00825113" w:rsidP="009815BA">
      <w:pPr>
        <w:pStyle w:val="a3"/>
        <w:spacing w:line="240" w:lineRule="exact"/>
        <w:ind w:left="160" w:hangingChars="100" w:hanging="160"/>
        <w:rPr>
          <w:rFonts w:hAnsi="ＭＳ 明朝"/>
          <w:sz w:val="16"/>
        </w:rPr>
      </w:pPr>
    </w:p>
    <w:p w14:paraId="7A7089A0" w14:textId="77777777" w:rsidR="00825113" w:rsidRDefault="00825113" w:rsidP="009815BA">
      <w:pPr>
        <w:pStyle w:val="a3"/>
        <w:spacing w:line="240" w:lineRule="exact"/>
        <w:ind w:left="160" w:hangingChars="100" w:hanging="160"/>
        <w:rPr>
          <w:rFonts w:hAnsi="ＭＳ 明朝"/>
          <w:sz w:val="16"/>
        </w:rPr>
      </w:pPr>
    </w:p>
    <w:p w14:paraId="616A1F2D" w14:textId="77777777" w:rsidR="00825113" w:rsidRDefault="00825113" w:rsidP="009815BA">
      <w:pPr>
        <w:pStyle w:val="a3"/>
        <w:spacing w:line="240" w:lineRule="exact"/>
        <w:ind w:left="160" w:hangingChars="100" w:hanging="160"/>
        <w:rPr>
          <w:rFonts w:hAnsi="ＭＳ 明朝"/>
          <w:sz w:val="16"/>
        </w:rPr>
      </w:pPr>
    </w:p>
    <w:p w14:paraId="5410C2E8" w14:textId="77777777" w:rsidR="00825113" w:rsidRDefault="00825113" w:rsidP="009815BA">
      <w:pPr>
        <w:pStyle w:val="a3"/>
        <w:spacing w:line="240" w:lineRule="exact"/>
        <w:ind w:left="160" w:hangingChars="100" w:hanging="160"/>
        <w:rPr>
          <w:rFonts w:hAnsi="ＭＳ 明朝"/>
          <w:sz w:val="16"/>
        </w:rPr>
      </w:pPr>
    </w:p>
    <w:p w14:paraId="29EF5D8D" w14:textId="77777777" w:rsidR="00825113" w:rsidRDefault="00825113" w:rsidP="009815BA">
      <w:pPr>
        <w:pStyle w:val="a3"/>
        <w:spacing w:line="240" w:lineRule="exact"/>
        <w:ind w:left="160" w:hangingChars="100" w:hanging="160"/>
        <w:rPr>
          <w:rFonts w:hAnsi="ＭＳ 明朝"/>
          <w:sz w:val="16"/>
        </w:rPr>
      </w:pPr>
    </w:p>
    <w:p w14:paraId="043D854C" w14:textId="77777777" w:rsidR="00825113" w:rsidRDefault="00825113" w:rsidP="009815BA">
      <w:pPr>
        <w:pStyle w:val="a3"/>
        <w:spacing w:line="240" w:lineRule="exact"/>
        <w:ind w:left="160" w:hangingChars="100" w:hanging="160"/>
        <w:rPr>
          <w:rFonts w:hAnsi="ＭＳ 明朝"/>
          <w:sz w:val="16"/>
        </w:rPr>
      </w:pPr>
    </w:p>
    <w:p w14:paraId="00C18548" w14:textId="77777777" w:rsidR="00825113" w:rsidRDefault="00825113" w:rsidP="009815BA">
      <w:pPr>
        <w:pStyle w:val="a3"/>
        <w:spacing w:line="240" w:lineRule="exact"/>
        <w:ind w:left="160" w:hangingChars="100" w:hanging="160"/>
        <w:rPr>
          <w:rFonts w:hAnsi="ＭＳ 明朝"/>
          <w:sz w:val="16"/>
        </w:rPr>
      </w:pPr>
    </w:p>
    <w:p w14:paraId="1F7264A4" w14:textId="77777777" w:rsidR="00825113" w:rsidRDefault="00825113" w:rsidP="009815BA">
      <w:pPr>
        <w:pStyle w:val="a3"/>
        <w:spacing w:line="240" w:lineRule="exact"/>
        <w:ind w:left="160" w:hangingChars="100" w:hanging="160"/>
        <w:rPr>
          <w:rFonts w:hAnsi="ＭＳ 明朝"/>
          <w:sz w:val="16"/>
        </w:rPr>
      </w:pPr>
    </w:p>
    <w:p w14:paraId="448F7E3D" w14:textId="77777777" w:rsidR="00825113" w:rsidRDefault="00825113" w:rsidP="009815BA">
      <w:pPr>
        <w:pStyle w:val="a3"/>
        <w:spacing w:line="240" w:lineRule="exact"/>
        <w:ind w:left="160" w:hangingChars="100" w:hanging="160"/>
        <w:rPr>
          <w:rFonts w:hAnsi="ＭＳ 明朝"/>
          <w:sz w:val="16"/>
        </w:rPr>
      </w:pPr>
    </w:p>
    <w:p w14:paraId="7E63B611" w14:textId="77777777" w:rsidR="00825113" w:rsidRDefault="00825113" w:rsidP="009815BA">
      <w:pPr>
        <w:pStyle w:val="a3"/>
        <w:spacing w:line="240" w:lineRule="exact"/>
        <w:ind w:left="160" w:hangingChars="100" w:hanging="160"/>
        <w:rPr>
          <w:rFonts w:hAnsi="ＭＳ 明朝"/>
          <w:sz w:val="16"/>
        </w:rPr>
      </w:pPr>
    </w:p>
    <w:p w14:paraId="61B58278" w14:textId="77777777" w:rsidR="00825113" w:rsidRDefault="00825113" w:rsidP="009815BA">
      <w:pPr>
        <w:pStyle w:val="a3"/>
        <w:spacing w:line="240" w:lineRule="exact"/>
        <w:ind w:left="160" w:hangingChars="100" w:hanging="160"/>
        <w:rPr>
          <w:rFonts w:hAnsi="ＭＳ 明朝"/>
          <w:sz w:val="16"/>
        </w:rPr>
      </w:pPr>
    </w:p>
    <w:p w14:paraId="42E9DEC7" w14:textId="77777777" w:rsidR="00825113" w:rsidRDefault="00825113" w:rsidP="009815BA">
      <w:pPr>
        <w:pStyle w:val="a3"/>
        <w:spacing w:line="240" w:lineRule="exact"/>
        <w:ind w:left="160" w:hangingChars="100" w:hanging="160"/>
        <w:rPr>
          <w:rFonts w:hAnsi="ＭＳ 明朝"/>
          <w:sz w:val="16"/>
        </w:rPr>
      </w:pPr>
    </w:p>
    <w:p w14:paraId="2135AFD5" w14:textId="77777777" w:rsidR="00825113" w:rsidRDefault="00825113" w:rsidP="009815BA">
      <w:pPr>
        <w:pStyle w:val="a3"/>
        <w:spacing w:line="240" w:lineRule="exact"/>
        <w:ind w:left="160" w:hangingChars="100" w:hanging="160"/>
        <w:rPr>
          <w:rFonts w:hAnsi="ＭＳ 明朝"/>
          <w:sz w:val="16"/>
        </w:rPr>
      </w:pPr>
    </w:p>
    <w:p w14:paraId="60AC0AAB" w14:textId="77777777" w:rsidR="00825113" w:rsidRDefault="00825113" w:rsidP="009815BA">
      <w:pPr>
        <w:pStyle w:val="a3"/>
        <w:spacing w:line="240" w:lineRule="exact"/>
        <w:ind w:left="160" w:hangingChars="100" w:hanging="160"/>
        <w:rPr>
          <w:rFonts w:hAnsi="ＭＳ 明朝"/>
          <w:sz w:val="16"/>
        </w:rPr>
      </w:pPr>
    </w:p>
    <w:p w14:paraId="10B6C59A" w14:textId="77777777" w:rsidR="00825113" w:rsidRDefault="00825113" w:rsidP="009815BA">
      <w:pPr>
        <w:pStyle w:val="a3"/>
        <w:spacing w:line="240" w:lineRule="exact"/>
        <w:ind w:left="160" w:hangingChars="100" w:hanging="160"/>
        <w:rPr>
          <w:rFonts w:hAnsi="ＭＳ 明朝"/>
          <w:sz w:val="16"/>
        </w:rPr>
      </w:pPr>
    </w:p>
    <w:p w14:paraId="4EC92DBA" w14:textId="77777777" w:rsidR="00825113" w:rsidRDefault="00825113" w:rsidP="009815BA">
      <w:pPr>
        <w:pStyle w:val="a3"/>
        <w:spacing w:line="240" w:lineRule="exact"/>
        <w:ind w:left="160" w:hangingChars="100" w:hanging="160"/>
        <w:rPr>
          <w:rFonts w:hAnsi="ＭＳ 明朝"/>
          <w:sz w:val="16"/>
        </w:rPr>
      </w:pPr>
    </w:p>
    <w:p w14:paraId="7B2BE510" w14:textId="77777777" w:rsidR="00825113" w:rsidRDefault="00825113" w:rsidP="009815BA">
      <w:pPr>
        <w:pStyle w:val="a3"/>
        <w:spacing w:line="240" w:lineRule="exact"/>
        <w:ind w:left="160" w:hangingChars="100" w:hanging="160"/>
        <w:rPr>
          <w:rFonts w:hAnsi="ＭＳ 明朝"/>
          <w:sz w:val="16"/>
        </w:rPr>
      </w:pPr>
    </w:p>
    <w:p w14:paraId="2DF00D34" w14:textId="77777777" w:rsidR="00825113" w:rsidRDefault="00825113" w:rsidP="009815BA">
      <w:pPr>
        <w:pStyle w:val="a3"/>
        <w:spacing w:line="240" w:lineRule="exact"/>
        <w:ind w:left="160" w:hangingChars="100" w:hanging="160"/>
        <w:rPr>
          <w:rFonts w:hAnsi="ＭＳ 明朝"/>
          <w:sz w:val="16"/>
        </w:rPr>
      </w:pPr>
    </w:p>
    <w:p w14:paraId="7E44D56C" w14:textId="77777777" w:rsidR="00825113" w:rsidRDefault="00825113" w:rsidP="009815BA">
      <w:pPr>
        <w:pStyle w:val="a3"/>
        <w:spacing w:line="240" w:lineRule="exact"/>
        <w:ind w:left="160" w:hangingChars="100" w:hanging="160"/>
        <w:rPr>
          <w:rFonts w:hAnsi="ＭＳ 明朝"/>
          <w:sz w:val="16"/>
        </w:rPr>
      </w:pPr>
    </w:p>
    <w:p w14:paraId="2BA1978E" w14:textId="77777777" w:rsidR="00825113" w:rsidRDefault="00825113" w:rsidP="009815BA">
      <w:pPr>
        <w:pStyle w:val="a3"/>
        <w:spacing w:line="240" w:lineRule="exact"/>
        <w:ind w:left="160" w:hangingChars="100" w:hanging="160"/>
        <w:rPr>
          <w:rFonts w:hAnsi="ＭＳ 明朝"/>
          <w:sz w:val="16"/>
        </w:rPr>
      </w:pPr>
    </w:p>
    <w:p w14:paraId="3BCFB548" w14:textId="77777777" w:rsidR="00825113" w:rsidRDefault="00825113" w:rsidP="7FC68F5F">
      <w:pPr>
        <w:pStyle w:val="a3"/>
        <w:spacing w:line="240" w:lineRule="exact"/>
        <w:ind w:left="160" w:hangingChars="100" w:hanging="160"/>
        <w:rPr>
          <w:rFonts w:hAnsi="ＭＳ 明朝"/>
          <w:sz w:val="16"/>
          <w:szCs w:val="16"/>
        </w:rPr>
      </w:pPr>
    </w:p>
    <w:p w14:paraId="2E52B837" w14:textId="3A04FACC" w:rsidR="7FC68F5F" w:rsidRDefault="7FC68F5F" w:rsidP="7FC68F5F">
      <w:pPr>
        <w:pStyle w:val="a3"/>
        <w:spacing w:line="240" w:lineRule="exact"/>
        <w:ind w:left="160" w:hangingChars="100" w:hanging="160"/>
        <w:rPr>
          <w:rFonts w:hAnsi="ＭＳ 明朝"/>
          <w:sz w:val="16"/>
          <w:szCs w:val="16"/>
        </w:rPr>
      </w:pPr>
    </w:p>
    <w:p w14:paraId="29883F4F" w14:textId="5243BE19" w:rsidR="7FC68F5F" w:rsidRDefault="7FC68F5F" w:rsidP="7FC68F5F">
      <w:pPr>
        <w:pStyle w:val="a3"/>
        <w:spacing w:line="240" w:lineRule="exact"/>
        <w:ind w:left="160" w:hangingChars="100" w:hanging="160"/>
        <w:rPr>
          <w:rFonts w:hAnsi="ＭＳ 明朝"/>
          <w:sz w:val="16"/>
          <w:szCs w:val="16"/>
        </w:rPr>
      </w:pPr>
    </w:p>
    <w:p w14:paraId="68930737" w14:textId="3B105D6F" w:rsidR="7FC68F5F" w:rsidRDefault="7FC68F5F" w:rsidP="7FC68F5F">
      <w:pPr>
        <w:pStyle w:val="a3"/>
        <w:spacing w:line="240" w:lineRule="exact"/>
        <w:ind w:left="160" w:hangingChars="100" w:hanging="160"/>
        <w:rPr>
          <w:rFonts w:hAnsi="ＭＳ 明朝"/>
          <w:sz w:val="16"/>
          <w:szCs w:val="16"/>
        </w:rPr>
      </w:pPr>
    </w:p>
    <w:p w14:paraId="2C190949" w14:textId="6427138F" w:rsidR="7FC68F5F" w:rsidRDefault="7FC68F5F" w:rsidP="7FC68F5F">
      <w:pPr>
        <w:pStyle w:val="a3"/>
        <w:spacing w:line="240" w:lineRule="exact"/>
        <w:ind w:left="160" w:hangingChars="100" w:hanging="160"/>
        <w:rPr>
          <w:rFonts w:hAnsi="ＭＳ 明朝"/>
          <w:sz w:val="16"/>
          <w:szCs w:val="16"/>
        </w:rPr>
      </w:pPr>
    </w:p>
    <w:p w14:paraId="50F376F9" w14:textId="3A413AFA" w:rsidR="7FC68F5F" w:rsidRDefault="7FC68F5F" w:rsidP="7FC68F5F">
      <w:pPr>
        <w:pStyle w:val="a3"/>
        <w:spacing w:line="240" w:lineRule="exact"/>
        <w:ind w:left="160" w:hangingChars="100" w:hanging="160"/>
        <w:rPr>
          <w:rFonts w:hAnsi="ＭＳ 明朝"/>
          <w:sz w:val="16"/>
          <w:szCs w:val="16"/>
        </w:rPr>
      </w:pPr>
    </w:p>
    <w:p w14:paraId="304AC506" w14:textId="3F51703C" w:rsidR="7FC68F5F" w:rsidRDefault="7FC68F5F" w:rsidP="7FC68F5F">
      <w:pPr>
        <w:pStyle w:val="a3"/>
        <w:spacing w:line="240" w:lineRule="exact"/>
        <w:ind w:left="160" w:hangingChars="100" w:hanging="160"/>
        <w:rPr>
          <w:rFonts w:hAnsi="ＭＳ 明朝"/>
          <w:sz w:val="16"/>
          <w:szCs w:val="16"/>
        </w:rPr>
      </w:pPr>
    </w:p>
    <w:p w14:paraId="5F584FBF" w14:textId="6BDBF1DE" w:rsidR="7FC68F5F" w:rsidRDefault="7FC68F5F" w:rsidP="7FC68F5F">
      <w:pPr>
        <w:pStyle w:val="a3"/>
        <w:spacing w:line="240" w:lineRule="exact"/>
        <w:ind w:left="160" w:hangingChars="100" w:hanging="160"/>
        <w:rPr>
          <w:rFonts w:hAnsi="ＭＳ 明朝"/>
          <w:sz w:val="16"/>
          <w:szCs w:val="16"/>
        </w:rPr>
      </w:pPr>
    </w:p>
    <w:p w14:paraId="2BD6E050" w14:textId="6F590071" w:rsidR="7FC68F5F" w:rsidRDefault="7FC68F5F" w:rsidP="7FC68F5F">
      <w:pPr>
        <w:pStyle w:val="a3"/>
        <w:spacing w:line="240" w:lineRule="exact"/>
        <w:ind w:left="160" w:hangingChars="100" w:hanging="160"/>
        <w:rPr>
          <w:rFonts w:hAnsi="ＭＳ 明朝"/>
          <w:sz w:val="16"/>
          <w:szCs w:val="16"/>
        </w:rPr>
      </w:pPr>
    </w:p>
    <w:p w14:paraId="6867AF37" w14:textId="4E5FC612" w:rsidR="7FC68F5F" w:rsidRDefault="7FC68F5F" w:rsidP="7FC68F5F">
      <w:pPr>
        <w:pStyle w:val="a3"/>
        <w:spacing w:line="240" w:lineRule="exact"/>
        <w:ind w:left="160" w:hangingChars="100" w:hanging="160"/>
        <w:rPr>
          <w:rFonts w:hAnsi="ＭＳ 明朝"/>
          <w:sz w:val="16"/>
          <w:szCs w:val="16"/>
        </w:rPr>
      </w:pPr>
    </w:p>
    <w:p w14:paraId="15CE5FCF" w14:textId="08622534" w:rsidR="7FC68F5F" w:rsidRDefault="7FC68F5F" w:rsidP="7FC68F5F">
      <w:pPr>
        <w:pStyle w:val="a3"/>
        <w:spacing w:line="240" w:lineRule="exact"/>
        <w:ind w:left="160" w:hangingChars="100" w:hanging="160"/>
        <w:rPr>
          <w:rFonts w:hAnsi="ＭＳ 明朝"/>
          <w:sz w:val="16"/>
          <w:szCs w:val="16"/>
        </w:rPr>
      </w:pPr>
    </w:p>
    <w:p w14:paraId="7A5950A9" w14:textId="4C3E0751" w:rsidR="7FC68F5F" w:rsidRDefault="7FC68F5F" w:rsidP="7FC68F5F">
      <w:pPr>
        <w:pStyle w:val="a3"/>
        <w:spacing w:line="240" w:lineRule="exact"/>
        <w:ind w:left="160" w:hangingChars="100" w:hanging="160"/>
        <w:rPr>
          <w:rFonts w:hAnsi="ＭＳ 明朝"/>
          <w:sz w:val="16"/>
          <w:szCs w:val="16"/>
        </w:rPr>
      </w:pPr>
    </w:p>
    <w:p w14:paraId="1292D71D" w14:textId="195D3F20" w:rsidR="7FC68F5F" w:rsidRDefault="7FC68F5F" w:rsidP="7FC68F5F">
      <w:pPr>
        <w:pStyle w:val="a3"/>
        <w:spacing w:line="240" w:lineRule="exact"/>
        <w:ind w:left="160" w:hangingChars="100" w:hanging="160"/>
        <w:rPr>
          <w:rFonts w:hAnsi="ＭＳ 明朝"/>
          <w:sz w:val="16"/>
          <w:szCs w:val="16"/>
        </w:rPr>
      </w:pPr>
    </w:p>
    <w:p w14:paraId="3FD5B233" w14:textId="27A45EFC" w:rsidR="7FC68F5F" w:rsidRDefault="7FC68F5F" w:rsidP="7FC68F5F">
      <w:pPr>
        <w:pStyle w:val="a3"/>
        <w:spacing w:line="240" w:lineRule="exact"/>
        <w:ind w:left="160" w:hangingChars="100" w:hanging="160"/>
        <w:rPr>
          <w:rFonts w:hAnsi="ＭＳ 明朝"/>
          <w:sz w:val="16"/>
          <w:szCs w:val="16"/>
        </w:rPr>
      </w:pPr>
    </w:p>
    <w:p w14:paraId="116EF690" w14:textId="26077331" w:rsidR="7FC68F5F" w:rsidRDefault="7FC68F5F" w:rsidP="7FC68F5F">
      <w:pPr>
        <w:pStyle w:val="a3"/>
        <w:spacing w:line="240" w:lineRule="exact"/>
        <w:ind w:left="160" w:hangingChars="100" w:hanging="160"/>
        <w:rPr>
          <w:rFonts w:hAnsi="ＭＳ 明朝"/>
          <w:sz w:val="16"/>
          <w:szCs w:val="16"/>
        </w:rPr>
      </w:pPr>
    </w:p>
    <w:p w14:paraId="5015CC46" w14:textId="77777777" w:rsidR="00825113" w:rsidRDefault="00825113" w:rsidP="009815BA">
      <w:pPr>
        <w:pStyle w:val="a3"/>
        <w:spacing w:line="240" w:lineRule="exact"/>
        <w:ind w:left="160" w:hangingChars="100" w:hanging="160"/>
        <w:rPr>
          <w:rFonts w:hAnsi="ＭＳ 明朝"/>
          <w:sz w:val="16"/>
        </w:rPr>
      </w:pPr>
    </w:p>
    <w:p w14:paraId="144C45BA" w14:textId="77777777" w:rsidR="00825113" w:rsidRDefault="00825113" w:rsidP="009815BA">
      <w:pPr>
        <w:pStyle w:val="a3"/>
        <w:spacing w:line="240" w:lineRule="exact"/>
        <w:ind w:left="160" w:hangingChars="100" w:hanging="160"/>
        <w:rPr>
          <w:rFonts w:hAnsi="ＭＳ 明朝"/>
          <w:sz w:val="16"/>
        </w:rPr>
      </w:pPr>
    </w:p>
    <w:p w14:paraId="39E1217A" w14:textId="77777777" w:rsidR="00825113" w:rsidRDefault="00825113" w:rsidP="009815BA">
      <w:pPr>
        <w:pStyle w:val="a3"/>
        <w:spacing w:line="240" w:lineRule="exact"/>
        <w:ind w:left="160" w:hangingChars="100" w:hanging="160"/>
        <w:rPr>
          <w:rFonts w:hAnsi="ＭＳ 明朝"/>
          <w:sz w:val="16"/>
        </w:rPr>
      </w:pPr>
    </w:p>
    <w:p w14:paraId="5BECE9CA" w14:textId="77777777" w:rsidR="00825113" w:rsidRDefault="00825113" w:rsidP="009815BA">
      <w:pPr>
        <w:pStyle w:val="a3"/>
        <w:spacing w:line="240" w:lineRule="exact"/>
        <w:ind w:left="160" w:hangingChars="100" w:hanging="160"/>
        <w:rPr>
          <w:rFonts w:hAnsi="ＭＳ 明朝"/>
          <w:sz w:val="16"/>
        </w:rPr>
      </w:pPr>
    </w:p>
    <w:p w14:paraId="4BB51823" w14:textId="77777777" w:rsidR="00825113" w:rsidRDefault="00825113" w:rsidP="009815BA">
      <w:pPr>
        <w:pStyle w:val="a3"/>
        <w:spacing w:line="240" w:lineRule="exact"/>
        <w:ind w:left="160" w:hangingChars="100" w:hanging="160"/>
        <w:rPr>
          <w:rFonts w:hAnsi="ＭＳ 明朝"/>
          <w:sz w:val="16"/>
        </w:rPr>
      </w:pPr>
    </w:p>
    <w:p w14:paraId="72FD41F2" w14:textId="77777777" w:rsidR="00825113" w:rsidRDefault="00825113" w:rsidP="009815BA">
      <w:pPr>
        <w:pStyle w:val="a3"/>
        <w:spacing w:line="240" w:lineRule="exact"/>
        <w:ind w:left="160" w:hangingChars="100" w:hanging="160"/>
        <w:rPr>
          <w:rFonts w:hAnsi="ＭＳ 明朝"/>
          <w:sz w:val="16"/>
        </w:rPr>
      </w:pPr>
    </w:p>
    <w:p w14:paraId="0A4EEB65" w14:textId="77777777" w:rsidR="00825113" w:rsidRDefault="00825113" w:rsidP="009815BA">
      <w:pPr>
        <w:pStyle w:val="a3"/>
        <w:spacing w:line="240" w:lineRule="exact"/>
        <w:ind w:left="160" w:hangingChars="100" w:hanging="160"/>
        <w:rPr>
          <w:rFonts w:hAnsi="ＭＳ 明朝"/>
          <w:sz w:val="16"/>
        </w:rPr>
      </w:pPr>
    </w:p>
    <w:p w14:paraId="45B74C50" w14:textId="600604D1" w:rsidR="00825113" w:rsidRDefault="00825113" w:rsidP="009815BA">
      <w:pPr>
        <w:pStyle w:val="a3"/>
        <w:spacing w:line="240" w:lineRule="exact"/>
        <w:ind w:left="160" w:hangingChars="100" w:hanging="160"/>
        <w:rPr>
          <w:rFonts w:hAnsi="ＭＳ 明朝"/>
          <w:sz w:val="16"/>
        </w:rPr>
      </w:pPr>
    </w:p>
    <w:p w14:paraId="61F3AA1A" w14:textId="5BD1A207" w:rsidR="004D5DC0" w:rsidRDefault="004D5DC0" w:rsidP="009815BA">
      <w:pPr>
        <w:pStyle w:val="a3"/>
        <w:spacing w:line="240" w:lineRule="exact"/>
        <w:ind w:left="160" w:hangingChars="100" w:hanging="160"/>
        <w:rPr>
          <w:rFonts w:hAnsi="ＭＳ 明朝"/>
          <w:sz w:val="16"/>
        </w:rPr>
      </w:pPr>
    </w:p>
    <w:p w14:paraId="1441C6AE" w14:textId="77777777" w:rsidR="004D5DC0" w:rsidRPr="004D5DC0" w:rsidRDefault="004D5DC0" w:rsidP="009815BA">
      <w:pPr>
        <w:pStyle w:val="a3"/>
        <w:spacing w:line="240" w:lineRule="exact"/>
        <w:ind w:left="160" w:hangingChars="100" w:hanging="160"/>
        <w:rPr>
          <w:rFonts w:hAnsi="ＭＳ 明朝"/>
          <w:sz w:val="16"/>
        </w:rPr>
      </w:pPr>
    </w:p>
    <w:p w14:paraId="64FA70DE" w14:textId="77777777" w:rsidR="00825113" w:rsidRDefault="00825113" w:rsidP="009815BA">
      <w:pPr>
        <w:pStyle w:val="a3"/>
        <w:spacing w:line="240" w:lineRule="exact"/>
        <w:ind w:left="160" w:hangingChars="100" w:hanging="160"/>
        <w:rPr>
          <w:rFonts w:hAnsi="ＭＳ 明朝"/>
          <w:sz w:val="16"/>
        </w:rPr>
      </w:pPr>
    </w:p>
    <w:p w14:paraId="12838D9E" w14:textId="77777777" w:rsidR="00825113" w:rsidRDefault="00825113" w:rsidP="009815BA">
      <w:pPr>
        <w:pStyle w:val="a3"/>
        <w:spacing w:line="240" w:lineRule="exact"/>
        <w:ind w:left="160" w:hangingChars="100" w:hanging="160"/>
        <w:rPr>
          <w:rFonts w:hAnsi="ＭＳ 明朝"/>
          <w:sz w:val="16"/>
        </w:rPr>
      </w:pPr>
    </w:p>
    <w:p w14:paraId="39EDEDB4" w14:textId="77777777" w:rsidR="00825113" w:rsidRDefault="00825113" w:rsidP="009815BA">
      <w:pPr>
        <w:pStyle w:val="a3"/>
        <w:spacing w:line="240" w:lineRule="exact"/>
        <w:ind w:left="160" w:hangingChars="100" w:hanging="160"/>
        <w:rPr>
          <w:rFonts w:hAnsi="ＭＳ 明朝"/>
          <w:sz w:val="16"/>
        </w:rPr>
      </w:pPr>
    </w:p>
    <w:p w14:paraId="4012458C" w14:textId="77777777" w:rsidR="00825113" w:rsidRDefault="00825113" w:rsidP="00825113">
      <w:pPr>
        <w:pStyle w:val="a3"/>
        <w:spacing w:line="240" w:lineRule="exact"/>
        <w:rPr>
          <w:rFonts w:hAnsi="ＭＳ 明朝"/>
          <w:sz w:val="16"/>
        </w:rPr>
      </w:pPr>
    </w:p>
    <w:p w14:paraId="7A956AEE" w14:textId="39F32654" w:rsidR="009815BA" w:rsidRPr="00306831" w:rsidRDefault="009815BA" w:rsidP="009815BA">
      <w:pPr>
        <w:pStyle w:val="a3"/>
        <w:spacing w:line="240" w:lineRule="exact"/>
        <w:ind w:left="160" w:hangingChars="100" w:hanging="160"/>
        <w:rPr>
          <w:rFonts w:hAnsi="ＭＳ 明朝"/>
          <w:sz w:val="16"/>
        </w:rPr>
      </w:pPr>
      <w:r w:rsidRPr="002D2433">
        <w:rPr>
          <w:rFonts w:hAnsi="ＭＳ 明朝" w:hint="eastAsia"/>
          <w:sz w:val="16"/>
        </w:rPr>
        <w:lastRenderedPageBreak/>
        <w:t xml:space="preserve">　</w:t>
      </w:r>
      <w:r w:rsidRPr="00306831">
        <w:rPr>
          <w:rFonts w:hAnsi="ＭＳ 明朝" w:hint="eastAsia"/>
          <w:sz w:val="16"/>
        </w:rPr>
        <w:t>（総則）</w:t>
      </w:r>
    </w:p>
    <w:p w14:paraId="513414A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第１条　委託者及び受託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560A70E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契約書記載の業務（以下「業務」という。）を契約書記載の履行期間（以下「履行期間」という。）内に完了し、この契約の目的物（以下「成果物」という。）を委託者に引き渡すものとし、委託者は、その業務委託料を支払うものとする。</w:t>
      </w:r>
    </w:p>
    <w:p w14:paraId="6999A33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その意図する成果物を完成させるため、業務に関する指示を受託者又は受託者の管理技術者に対して行うことができる。この場合において、受託者又は受託者の管理技術者は、当該指示に従い業務を行わなければならない。</w:t>
      </w:r>
    </w:p>
    <w:p w14:paraId="461713E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受託者は、この契約書若しくは設計図書に特別の定めがある場合又は前項の指示若しくは委託者と受託者との協議がある場合を除き、業務を完了するために必要な一切の手段（以下「履行方法」という。）をその責任において定めるものとする。</w:t>
      </w:r>
    </w:p>
    <w:p w14:paraId="7E64459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受託者は、この契約の履行に関して知り得た秘密を漏らしてはならない。</w:t>
      </w:r>
    </w:p>
    <w:p w14:paraId="67CF5BB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６　この契約の履行に関して委託者と受託者との間で用いる言語は、日本語とする。</w:t>
      </w:r>
    </w:p>
    <w:p w14:paraId="18FD966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７　この契約書に定める金銭の支払に用いる通貨は、日本円とする。</w:t>
      </w:r>
    </w:p>
    <w:p w14:paraId="537FC5F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８　この契約の履行に関して委託者と受託者との間で用いる計量単位は、設計図書に特別の定めがある場合を除き、計量法（平成４年法律第５１号）に定めるものとする。</w:t>
      </w:r>
    </w:p>
    <w:p w14:paraId="67DB22D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９　この契約書及び設計図書における期間の定めについては、民法（明治２９年法律第８９号）及び商法（明治３２年法律第４８号）の定めるところによるものとする。</w:t>
      </w:r>
    </w:p>
    <w:p w14:paraId="5CD4B18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１０　この契約は、日本国の法令に準拠するものとする。</w:t>
      </w:r>
    </w:p>
    <w:p w14:paraId="66AC5C7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１１　この契約に係る訴訟の提起又は調停（第５３条第１項の規定に基づき、委託者と受託者との協議の上選任される調停人が行うものを除く。）の申立てについては、日本国の裁判所をもって合意による専属的管轄裁判所とする。</w:t>
      </w:r>
    </w:p>
    <w:p w14:paraId="7D633C4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１２　受託者が共同企業体を結成している場合においては、委託者は、この契約に基づく全ての行為を共同企業体の代表者に対して行うものとし、委託者が当該代表者に対して行ったこの契約に基づく全ての行為は、当該企業体の全ての構成員に対して行ったものとみなし、また、受託者は、委託者に対して行うこの契約に基づく全ての行為について当該代表者を通じて行わなければならない。</w:t>
      </w:r>
    </w:p>
    <w:p w14:paraId="630D73B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（指示等及び協議の書面主義）</w:t>
      </w:r>
    </w:p>
    <w:p w14:paraId="161C5B2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第２条　この契約書に定める指示</w:t>
      </w:r>
      <w:r w:rsidRPr="00306831">
        <w:rPr>
          <w:rFonts w:hAnsi="ＭＳ 明朝" w:cs="ＭＳ 明朝" w:hint="eastAsia"/>
          <w:kern w:val="0"/>
          <w:sz w:val="16"/>
          <w:szCs w:val="16"/>
        </w:rPr>
        <w:t>、催告</w:t>
      </w:r>
      <w:r w:rsidRPr="00306831">
        <w:rPr>
          <w:rFonts w:hAnsi="ＭＳ 明朝" w:hint="eastAsia"/>
          <w:sz w:val="16"/>
        </w:rPr>
        <w:t>、請求、通知、報告、申出、承諾、質問、回答及び解除（以下「指示等」という。）は、書面により行わなければならない。</w:t>
      </w:r>
    </w:p>
    <w:p w14:paraId="58E147F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5593EC4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委託者及び受託者は、この契約書の他の条項の規定に基づき協議を行うときは、当該協議の内容を書面に記録するものとする。</w:t>
      </w:r>
    </w:p>
    <w:p w14:paraId="26DB8C0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（業務工程表の提出）</w:t>
      </w:r>
    </w:p>
    <w:p w14:paraId="4F97992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第３条　受託者は、この契約締結後５日以内に設計図書に基づいて業務工程表を作成し、委託者に提出しなければならない。</w:t>
      </w:r>
    </w:p>
    <w:p w14:paraId="05DC026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委託者は、必要があると認めるときは、前項の業務工程表を受理した日から５日以内に、受託者に対してその修正を請求することができる。</w:t>
      </w:r>
    </w:p>
    <w:p w14:paraId="645505F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この契約書の他の条項の規定により履行期間又は設計図書が変更された場合において、委託者は、必要があると認めるときは、受託者に対して業務工程表の再提出を請求することができる。この場合において、第１項中「この契約締結後」とあるのは「当該請求があった日から」と読み替えて、前２項の規定を準用する。</w:t>
      </w:r>
    </w:p>
    <w:p w14:paraId="2CD247F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業務工程表は、委託者及び受託者を拘束するものではない。</w:t>
      </w:r>
    </w:p>
    <w:p w14:paraId="1A20B9C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（契約の保証）</w:t>
      </w:r>
    </w:p>
    <w:p w14:paraId="7483233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第４条　受託者は、この契約の締結と同時に、次の各号のいずれかに掲げる保証を付さなければならない。ただし、第５号の場合においては、履行保証保険契約の締結後、直ちにその保険証券を委託者に寄託しなければならない。</w:t>
      </w:r>
    </w:p>
    <w:p w14:paraId="65E9CEDD"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(1)　契約保証金の納付</w:t>
      </w:r>
    </w:p>
    <w:p w14:paraId="55B1D9D0"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(2)　契約保証金の納付に代わる担保となる有価証券等の提供</w:t>
      </w:r>
    </w:p>
    <w:p w14:paraId="22FDDF20"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cs="ＭＳ 明朝"/>
          <w:kern w:val="0"/>
          <w:sz w:val="16"/>
          <w:szCs w:val="16"/>
        </w:rPr>
        <w:t>(3)　この契約による債務の不履行により生ずる損害金の支払を保証する銀行、委託者が確実と認める金融機関の保証</w:t>
      </w:r>
    </w:p>
    <w:p w14:paraId="00658AF2"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(4)　この契約による債務の履行を保証する公共工事履行保証証券による保証</w:t>
      </w:r>
    </w:p>
    <w:p w14:paraId="529021DB"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(5)　この契約による債務の不履行により生ずる損害を填補する履行保証保険契約の締結</w:t>
      </w:r>
    </w:p>
    <w:p w14:paraId="7E6FB46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前項の保証に係る契約保証金の額、保証金額又は保険金額（第</w:t>
      </w:r>
      <w:r w:rsidR="00F317F6" w:rsidRPr="00306831">
        <w:rPr>
          <w:rFonts w:hAnsi="ＭＳ 明朝" w:hint="eastAsia"/>
          <w:sz w:val="16"/>
        </w:rPr>
        <w:t>５</w:t>
      </w:r>
      <w:r w:rsidRPr="00306831">
        <w:rPr>
          <w:rFonts w:hAnsi="ＭＳ 明朝" w:hint="eastAsia"/>
          <w:sz w:val="16"/>
        </w:rPr>
        <w:t>項において「保証の額」という。）は、業務委託料の１０分の１以上としなければならない。</w:t>
      </w:r>
    </w:p>
    <w:p w14:paraId="1E681C6C" w14:textId="77777777" w:rsidR="009815BA" w:rsidRPr="00306831" w:rsidRDefault="009815BA" w:rsidP="009815BA">
      <w:pPr>
        <w:pStyle w:val="a3"/>
        <w:spacing w:line="240" w:lineRule="exact"/>
        <w:ind w:left="160" w:hangingChars="100" w:hanging="160"/>
        <w:rPr>
          <w:rFonts w:hAnsi="ＭＳ 明朝" w:cs="ＭＳ 明朝"/>
          <w:kern w:val="0"/>
          <w:sz w:val="16"/>
          <w:szCs w:val="16"/>
        </w:rPr>
      </w:pPr>
      <w:r w:rsidRPr="00306831">
        <w:rPr>
          <w:rFonts w:hAnsi="ＭＳ 明朝" w:cs="ＭＳ 明朝" w:hint="eastAsia"/>
          <w:kern w:val="0"/>
          <w:sz w:val="16"/>
          <w:szCs w:val="16"/>
        </w:rPr>
        <w:t>３　受託者が第１項第３号から第５号までのいずれかに掲げる保証を付す場合は、当該保証は第４８条第３項各号に規定する者による契約の解除の場合についても保証するものでなければならない。</w:t>
      </w:r>
    </w:p>
    <w:p w14:paraId="1B1728C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28480C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04D69B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（権利義務の譲渡等）</w:t>
      </w:r>
    </w:p>
    <w:p w14:paraId="04DDBBB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第５条　受託者は、この契約により生ずる権利又は義務を第三者に譲渡し、又は承継させてはならない。ただし、あらかじめ委託者の承諾を得た場合は、この限りでない。</w:t>
      </w:r>
    </w:p>
    <w:p w14:paraId="49774FB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成果物（未完成の成果物及び業務を行う上で得られた記録等を含む。）を第三者に譲渡し、貸与し、又は質権その他の担保の目的に供してはならない。ただし、あらかじめ委託者の承諾を得た場合は、この限りでない。</w:t>
      </w:r>
    </w:p>
    <w:p w14:paraId="01392EF1"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３　受託者がこの契約の履行に必要な資金が不足することを疎明したときは、委託者は、特段の理由がある場合を除き、受託者の業務委託料債権の譲渡について、第１項ただし書の承諾をしなければならない。</w:t>
      </w:r>
    </w:p>
    <w:p w14:paraId="09CA8DC6" w14:textId="77777777" w:rsidR="009815BA" w:rsidRPr="00306831" w:rsidRDefault="009815BA" w:rsidP="009815BA">
      <w:pPr>
        <w:pStyle w:val="a3"/>
        <w:spacing w:line="240" w:lineRule="exact"/>
        <w:ind w:left="160" w:hangingChars="100" w:hanging="160"/>
        <w:rPr>
          <w:rFonts w:hAnsi="ＭＳ 明朝" w:cs="ＭＳ 明朝"/>
          <w:kern w:val="0"/>
          <w:sz w:val="16"/>
          <w:szCs w:val="16"/>
        </w:rPr>
      </w:pPr>
      <w:r w:rsidRPr="00306831">
        <w:rPr>
          <w:rFonts w:hAnsi="ＭＳ 明朝" w:cs="ＭＳ 明朝" w:hint="eastAsia"/>
          <w:kern w:val="0"/>
          <w:sz w:val="16"/>
          <w:szCs w:val="16"/>
        </w:rPr>
        <w:lastRenderedPageBreak/>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14:paraId="3AAD9D9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（著作権の譲渡等）</w:t>
      </w:r>
    </w:p>
    <w:p w14:paraId="3183020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第６条　受託者は、成果物（第３５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託者の著作権（著作権法第２１条から第２８条までに規定する権利をいう。）を当該著作物の引渡し時に委託者に無償で譲渡するものとする。</w:t>
      </w:r>
    </w:p>
    <w:p w14:paraId="09F1C52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委託者は、成果物が著作物に該当するとしないとにかかわらず、当該成果物の内容を受託者の承諾なく自由に公表することができる。</w:t>
      </w:r>
    </w:p>
    <w:p w14:paraId="1B2601C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委託者は、成果物が著作物に該当する場合には、受託者が承諾したときに限り、既に受託者が当該著作物に表示した氏名を変更することができる。</w:t>
      </w:r>
    </w:p>
    <w:p w14:paraId="1C1EEC2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受託者は、成果物が著作物に該当する場合において、委託者が当該著作物の利用目的の実現のためにその内容を改変するときは、その改変に同意する。また、委託者は、成果物が著作物に該当しない場合には、当該成果物の内容を受託者の承諾なく自由に改変することができる。</w:t>
      </w:r>
    </w:p>
    <w:p w14:paraId="6955C11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受託者は、成果物（業務を行う上で得られた記録等を含む。）が著作物に該当するとしないとにかかわらず、委託者が承諾した場合には、当該成果物を使用し、若しくは複製し、又は第１条第５項の規定にかかわらず当該成果物の内容を公表することができる。</w:t>
      </w:r>
    </w:p>
    <w:p w14:paraId="19DCBEE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６　委託者は、受託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託者が承諾した場合には、別に定めるところにより、当該プログラム及びデータベースを利用することができる。</w:t>
      </w:r>
    </w:p>
    <w:p w14:paraId="4493BAC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（一括再委託等の禁止）</w:t>
      </w:r>
    </w:p>
    <w:p w14:paraId="7271DDA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第７条　受託者は、業務の全部を一括して、又は設計図書において指定した主たる部分を第三者に委任し、又は請け負わせてはならない。</w:t>
      </w:r>
    </w:p>
    <w:p w14:paraId="15513CB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受託者は、前項の主たる部分のほか、委託者が設計図書において指定した部分を第三者に委任し、又は請け負わせてはならない。</w:t>
      </w:r>
    </w:p>
    <w:p w14:paraId="689210D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受託者は、業務の一部を第三者に委任し、又は請け負わせようとするときは、あらかじめ、委託者の承諾を得なければならない。ただし、委託者が設計図書において指定した軽微な部分を委任し、又は請け負わせようとするときは、この限りでない。</w:t>
      </w:r>
    </w:p>
    <w:p w14:paraId="469DE1D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委託者は、受託者に対して、業務の一部を委任し、又は請け負わせた者の商号又は名称その他必要な事項の通知を請求することができる。</w:t>
      </w:r>
    </w:p>
    <w:p w14:paraId="31ED38F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（特許権等の使用）</w:t>
      </w:r>
    </w:p>
    <w:p w14:paraId="74AE2E7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第８条　受託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委託者がその履行方法を指定した場合において、設計図書に特許権等の対象である旨の明示がなく、かつ、受託者がその存在を知らなかったときは、委託者は、受託者がその使用に関して要した費用を負担しなければならない。</w:t>
      </w:r>
    </w:p>
    <w:p w14:paraId="593A99C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（調査職員）</w:t>
      </w:r>
    </w:p>
    <w:p w14:paraId="382A207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第９条　委託者は、調査職員を置いたときは、その氏名を受託者に通知しなければならない。調査職員を変更したときも、同様とする。</w:t>
      </w:r>
    </w:p>
    <w:p w14:paraId="432C3F6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調査職員は、この契約書の他の条項に定めるもの及びこの契約書に基づく委託者の権限とされる事項のうち委託者が必要と認めて調査職員に委任したもののほか、設計図書に定めるところにより、次に掲げる権限を有する。</w:t>
      </w:r>
    </w:p>
    <w:p w14:paraId="1389723E"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(1)　委託者の意図する成果物を完成させるための受託者又は受託者の管理技術者に対する業務に関する指示</w:t>
      </w:r>
    </w:p>
    <w:p w14:paraId="1AF078DC"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(2)　この契約書及び設計図書の記載内容に関する受託者の確認の申出又は質問に対する承諾又は回答</w:t>
      </w:r>
    </w:p>
    <w:p w14:paraId="16595C94"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(3)　この契約の履行に関する受託者又は受託者の管理技術者との協議</w:t>
      </w:r>
    </w:p>
    <w:p w14:paraId="7D414645"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(4)　業務の進捗の確認、設計図書の記載内容と履行内容との照合その他この契約の履行状況の調査</w:t>
      </w:r>
    </w:p>
    <w:p w14:paraId="4C31C13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２名以上の調査職員を置き前項の権限を分担させたときにあってはそれぞれの調査職員の有する権限の内容を、調査職員にこの契約書に基づく委託者の権限の一部を委任したときにあっては当該委任した権限の内容を、受託者に通知しなければならない。</w:t>
      </w:r>
    </w:p>
    <w:p w14:paraId="2BCE80C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第２項の規定に基づく調査職員の指示又は承諾は、原則として、書面により行わなければならない。</w:t>
      </w:r>
    </w:p>
    <w:p w14:paraId="2C2FEAD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この契約書に定める書面の提出は、設計図書に定めるものを除き、調査職員を経由して行うものとする。この場合においては、調査職員に到達した日をもって委託者に到達したものとみなす。</w:t>
      </w:r>
    </w:p>
    <w:p w14:paraId="45507CE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（管理技術者）</w:t>
      </w:r>
    </w:p>
    <w:p w14:paraId="3BD4014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第１０条　受託者は、業務の技術上の管理を行う管理技術者を定め、その氏名その他必要な事項を委託者に通知しなければならない。管理技術者を変更したときも、同様とする。</w:t>
      </w:r>
    </w:p>
    <w:p w14:paraId="4F42FC4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管理技術者は、この契約の履行に関し、業務の管理及び統轄を行うほか、業務委託料の変更、履行期間の変更、業務委託料の請求及び受領、第１４条第１項の規定による請求の受理、同条第２項の規定による決定及び通知、同条第３項の規定による請求、同条第４項の規定による通知の受理並びにこの契約の解除に係る権限を除き、この契約に基づく受託者の一切の権限を行使することができる。</w:t>
      </w:r>
    </w:p>
    <w:p w14:paraId="57D6168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受託者は、前項の規定にかかわらず、自己の有する権限のうちこれを管理技術者に委任せず自ら行使しようとするものがあるときは、あらかじめ、当該権限の内容を委託者に通知しなければならない。</w:t>
      </w:r>
    </w:p>
    <w:p w14:paraId="4B2BED5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（照査技術者）</w:t>
      </w:r>
    </w:p>
    <w:p w14:paraId="6F3E40A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第１１条　受託者は、設計図書に定める場合には、成果物の内容の技術上の照査を行う照査技術者を定め、その氏名その他必要な事項を委託者に通知しなければならない。照査技術者を変更したときも、同様とする。</w:t>
      </w:r>
    </w:p>
    <w:p w14:paraId="4243637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照査技術者は、前条第１項に規定する管理技術者を兼ねることができない。</w:t>
      </w:r>
    </w:p>
    <w:p w14:paraId="2E4CB95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（地元関係者との交渉等）</w:t>
      </w:r>
    </w:p>
    <w:p w14:paraId="506FB71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第１２条　地元関係者との交渉等は、委託者が行うものとする。この場合において、委託者の指示があるときは、受託者はこれに協力</w:t>
      </w:r>
      <w:r w:rsidRPr="00306831">
        <w:rPr>
          <w:rFonts w:hAnsi="ＭＳ 明朝" w:hint="eastAsia"/>
          <w:sz w:val="16"/>
        </w:rPr>
        <w:lastRenderedPageBreak/>
        <w:t>しなければならない。</w:t>
      </w:r>
    </w:p>
    <w:p w14:paraId="68CEED4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前項の場合において、委託者は、当該交渉等に関して生じた費用を負担しなければならない。</w:t>
      </w:r>
    </w:p>
    <w:p w14:paraId="657292E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（土地への立入り）</w:t>
      </w:r>
    </w:p>
    <w:p w14:paraId="777B031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第１３条　受託者が調査のために第三者が所有する土地に立ち入る場合において、当該土地の所有者等の承諾が必要なときは、委託者がその承諾を得るものとする。この場合において、委託者の指示があるときは、受託者はこれに協力しなければならない。</w:t>
      </w:r>
    </w:p>
    <w:p w14:paraId="453221E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（管理技術者等に対する措置請求）</w:t>
      </w:r>
    </w:p>
    <w:p w14:paraId="2F4C977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第１４条　委託者は、管理技術者、照査技術者若しくは受託者の使用人又は第７条第３項の規定により受託者から業務を委任され、若しくは請け負った者がその業務の実施につき著しく不適当と認められるときは、受託者に対して、その理由を明示した書面により、必要な措置を講じるべきことを請求することができる。</w:t>
      </w:r>
    </w:p>
    <w:p w14:paraId="285C125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受託者は、前項の規定による請求があったときは、当該請求に係る事項について決定し、その結果を請求を受けた日から１０日以内に委託者に通知しなければならない。</w:t>
      </w:r>
    </w:p>
    <w:p w14:paraId="6F395AF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受託者は、調査職員がその職務の執行につき著しく不適当と認められるときは、委託者に対して、その理由を明示した書面により、必要な措置を講じるべきことを請求することができる。</w:t>
      </w:r>
    </w:p>
    <w:p w14:paraId="0663A62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委託者は、前項の規定による請求があったときは、当該請求に係る事項について決定し、その結果を請求を受けた日から１０日以内に受託者に通知しなければならない。</w:t>
      </w:r>
    </w:p>
    <w:p w14:paraId="37E8DEC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（履行報告）</w:t>
      </w:r>
    </w:p>
    <w:p w14:paraId="7BB7919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第１５条　受託者は、設計図書に定めるところにより、この契約の履行について委託者に報告しなければならない。</w:t>
      </w:r>
    </w:p>
    <w:p w14:paraId="4C59667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（貸与品等）</w:t>
      </w:r>
    </w:p>
    <w:p w14:paraId="1CBD7D0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第１６条　委託者が受託者に貸与し、又は支給する調査機械器具、図面その他業務に必要な物品等（以下「貸与品等」という。）の品名、数量、品質、規格又は性能、引渡場所及び引渡時期は、設計図書に定めるところによる。</w:t>
      </w:r>
    </w:p>
    <w:p w14:paraId="2C72A1E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受託者は、貸与品等の引渡しを受けたときは、引渡しの日から７日以内に、委託者に受領書又は借用書を提出しなければならない。</w:t>
      </w:r>
    </w:p>
    <w:p w14:paraId="44B905E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受託者は、貸与品等を善良な管理者の注意をもって管理しなければならない。</w:t>
      </w:r>
    </w:p>
    <w:p w14:paraId="0923A47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受託者は、設計図書に定めるところにより、業務の完了、設計図書の変更等によって不用となった貸与品等を委託者に返還しなければならない。</w:t>
      </w:r>
    </w:p>
    <w:p w14:paraId="376847C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受託者は、故意又は過失により貸与品等が滅失し、若しくは毀損し、又はその返還が不可能となったときは、委託者の指定した期間内に代品を納め、若しくは原状に復して返還し、又は返還に代えて損害を賠償しなければならない。</w:t>
      </w:r>
    </w:p>
    <w:p w14:paraId="3695CCF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（設計図書と業務内容が一致しない場合の修補義務）</w:t>
      </w:r>
    </w:p>
    <w:p w14:paraId="2BE52AB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第１７条　受託者は、業務の内容が設計図書又は委託者の指示若しくは委託者と受託者との協議の内容に適合しない場合において、調査職員がその修補を請求したときは、当該請求に従わなければならない。この場合において、当該不適合が委託者の指示によるときその他委託者の責めに帰すべき事由によるときは、委託者は、必要があると認められるときは履行期間又は業務委託料を変更し、受託者に損害を及ぼしたときは必要な費用を負担しなければならない。</w:t>
      </w:r>
    </w:p>
    <w:p w14:paraId="11A4D2E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（条件変更等）</w:t>
      </w:r>
    </w:p>
    <w:p w14:paraId="7B3AA2C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第１８条　受託者は、業務を行うに当たり、次の各号のいずれかに該当する事実を発見したときは、その旨を直ちに委託者に通知し、その確認を請求しなければならない。</w:t>
      </w:r>
    </w:p>
    <w:p w14:paraId="1383B078"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(1)　図面、仕様書、現場説明書及び現場説明に対する質問回答書が一致しないこと（これらの優先順位が定められている場合を除く。）。</w:t>
      </w:r>
    </w:p>
    <w:p w14:paraId="3E15AEF4"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(2)　設計図書に誤り又は脱漏があること。</w:t>
      </w:r>
    </w:p>
    <w:p w14:paraId="60E5ABCB"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(3)　設計図書の表示が明確でないこと。</w:t>
      </w:r>
    </w:p>
    <w:p w14:paraId="65FC6CD3"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(4)　履行上の制約等設計図書に示された自然的又は人為的な履行条件が実際と相違すること。</w:t>
      </w:r>
    </w:p>
    <w:p w14:paraId="1FE7D1F1"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(5)　設計図書に明示されていない履行条件について予期することのできない特別な状態が生じたこと。</w:t>
      </w:r>
    </w:p>
    <w:p w14:paraId="1B6DC49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14:paraId="5D1CD8D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受託者の意見を聴いて、調査の結果（これに対して講じるべき措置を指示する必要があるときは、当該指示を含む。）を取りまとめ、調査の終了後１４日以内に、その結果を受託者に通知しなければならない。ただし、その期間内に通知できないやむを得ない理由があるときは、あらかじめ、受託者の意見を聴いた上、当該期間を延長することができる。</w:t>
      </w:r>
    </w:p>
    <w:p w14:paraId="36B751C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前項の調査の結果、第１項各号に掲げる事実が確認された場合において、必要があると認められるときは、委託者は、設計図書の訂正又は変更を行わなければならない。</w:t>
      </w:r>
    </w:p>
    <w:p w14:paraId="31C7FB9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前項の規定により設計図書の訂正又は変更が行われた場合において、委託者は、必要があると認められるときは履行期間又は業務委託料を変更し、受託者に損害を及ぼしたときは必要な費用を負担しなければならない。</w:t>
      </w:r>
    </w:p>
    <w:p w14:paraId="600B4BE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（設計図書等の変更）</w:t>
      </w:r>
    </w:p>
    <w:p w14:paraId="2C6B054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第１９条　委託者は、前条第４項の規定によるほか、必要があると認めるときは、設計図書又は業務に関する指示（以下この条及び第２１条において「設計図書等」という。）の変更内容を受託者に通知して、設計図書等を変更することができる。この場合において、委託者は、必要があると認められるときは履行期間又は業務委託料を変更し、受託者に損害を及ぼしたときは必要な費用を負担しなければならない。</w:t>
      </w:r>
    </w:p>
    <w:p w14:paraId="20B5548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（業務の中止）</w:t>
      </w:r>
    </w:p>
    <w:p w14:paraId="67785E3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第２０条　第三者の所有する土地への立入りについて当該土地の所有者等の承諾を得ることができないため又は暴風、豪雨、洪水、高潮、地震、地滑り、落盤、火災、騒乱、暴動その他の自然的若しくは人為的な事象（以下「天災等」という。）であって、受託者の責めに帰す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14:paraId="0FC32D0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委託者は、前項の規定によるほか、必要があると認めるときは、業務の中止内容を受託者に通知して、業務の全部又は一部を一時中止させることができる。</w:t>
      </w:r>
    </w:p>
    <w:p w14:paraId="4DA38FE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lastRenderedPageBreak/>
        <w:t>３　委託者は、前２項の規定により業務を一時中止した場合において、必要があると認められるときは履行期間若しくは業務委託料を変更し、受託者が業務の続行に備え業務の一時中止に伴う増加費用を必要としたとき又は受託者に損害を及ぼしたときは必要な費用を負担しなければならない。</w:t>
      </w:r>
    </w:p>
    <w:p w14:paraId="16D5794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（業務に係る受託者の提案）</w:t>
      </w:r>
    </w:p>
    <w:p w14:paraId="1699534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第２１条　受託者は、設計図書等について、技術的又は経済的に優れた代替方法その他改良事項を発見し、又は発案したときは、委託者に対して、当該発見又は発案に基づき設計図書等の変更を提案することができる。</w:t>
      </w:r>
    </w:p>
    <w:p w14:paraId="131CD27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委託者は、前項に規定する受託者の提案を受けた場合において、必要があると認めるときは、設計図書等の変更を受託者に通知するものとする。</w:t>
      </w:r>
    </w:p>
    <w:p w14:paraId="53C3DD6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委託者は、前項の規定により設計図書等が変更された場合において、必要があると認められるときは、履行期間又は業務委託料を変更しなければならない。</w:t>
      </w:r>
    </w:p>
    <w:p w14:paraId="1C108F28"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（適正な履行期間の設定）</w:t>
      </w:r>
    </w:p>
    <w:p w14:paraId="4250BED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kern w:val="0"/>
          <w:sz w:val="16"/>
          <w:szCs w:val="16"/>
        </w:rPr>
        <w:t>第２２条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2EB6C2C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（受託者の請求による履行期間の延長）</w:t>
      </w:r>
    </w:p>
    <w:p w14:paraId="345B49B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第２３条　受託者は、その責めに帰すことができない事由により履行期間内に業務を完了することができないときは、その理由を明示した書面により委託者に履行期間の延長を請求することができる。</w:t>
      </w:r>
    </w:p>
    <w:p w14:paraId="2D281A98" w14:textId="77777777" w:rsidR="009815BA" w:rsidRPr="00306831" w:rsidRDefault="009815BA" w:rsidP="009815BA">
      <w:pPr>
        <w:pStyle w:val="a3"/>
        <w:spacing w:line="240" w:lineRule="exact"/>
        <w:ind w:left="160" w:hangingChars="100" w:hanging="160"/>
        <w:rPr>
          <w:rFonts w:hAnsi="ＭＳ 明朝"/>
          <w:sz w:val="16"/>
          <w:szCs w:val="16"/>
        </w:rPr>
      </w:pPr>
      <w:r w:rsidRPr="00306831">
        <w:rPr>
          <w:rFonts w:hAnsi="ＭＳ 明朝" w:hint="eastAsia"/>
          <w:sz w:val="16"/>
          <w:szCs w:val="16"/>
        </w:rPr>
        <w:t>２　委託者は、前項の規定による請求があった場合において、必要があると認められるときは、履行期間を延長しなければならない。この場合において、その履行期間の延長が委託者の責めに帰すべき事由によるときは、委託者は、必要があると認められるときは業務委託料を変更し、受託者に損害を及ぼしたときは必要な費用を負担しなければならない。</w:t>
      </w:r>
    </w:p>
    <w:p w14:paraId="769111A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（委託者の請求による履行期間の短縮等）</w:t>
      </w:r>
    </w:p>
    <w:p w14:paraId="365E5A9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第２４条　委託者は、特別の理由により履行期間を短縮する必要があるときは、履行期間の短縮を受託者に請求することができる。</w:t>
      </w:r>
    </w:p>
    <w:p w14:paraId="5CC5BAC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委託者は、前項の場合において、必要があると認められるときは業務委託料を変更し、又は受託者に損害を及ぼしたときは必要な費用を負担しなければならない。</w:t>
      </w:r>
    </w:p>
    <w:p w14:paraId="289C3EE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（履行期間の変更方法）</w:t>
      </w:r>
    </w:p>
    <w:p w14:paraId="0D2654D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第２５条　履行期間の変更については、委託者と受託者とが協議して定める。ただし、協議の開始の日から１４日以内に協議が調わない場合には、委託者が定め、受託者に通知する。</w:t>
      </w:r>
    </w:p>
    <w:p w14:paraId="1290F6E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前項の協議の開始の日については、委託者が受託者の意見を聴いて定め、受託者に通知するものとする。ただし、委託者が履行期間の変更事由が生じた日（第２</w:t>
      </w:r>
      <w:r w:rsidR="007B5520" w:rsidRPr="00306831">
        <w:rPr>
          <w:rFonts w:hAnsi="ＭＳ 明朝" w:hint="eastAsia"/>
          <w:sz w:val="16"/>
        </w:rPr>
        <w:t>３</w:t>
      </w:r>
      <w:r w:rsidRPr="00306831">
        <w:rPr>
          <w:rFonts w:hAnsi="ＭＳ 明朝" w:hint="eastAsia"/>
          <w:sz w:val="16"/>
        </w:rPr>
        <w:t>条第１項の規定による請求の場合にあっては委託者が履行期間の変更の請求を受けた日、前条第１項の規定による請求の場合にあっては、受託者が履行期間の変更の請求を受けた日）から７日以内に協議の開始の日を通知しない場合には、受託者は、協議の開始の日を定め、委託者に通知することができる。</w:t>
      </w:r>
    </w:p>
    <w:p w14:paraId="5E5BA92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（業務委託料の変更方法等）</w:t>
      </w:r>
    </w:p>
    <w:p w14:paraId="7D74CC0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第２６条　業務委託料の変更については、委託者と受託者とが協議して定める。ただし、協議の開始の日から１４日以内に協議が調わない場合には、委託者が定め、受託者に通知する。</w:t>
      </w:r>
    </w:p>
    <w:p w14:paraId="04C31AD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協議の開始の日については、委託者が受託者の意見を聴いて定め、受託者に通知するものとする。ただし、委託者が業務委託料の変更事由が生じた日から７日以内に協議の開始の日を通知しない場合には、受託者は、協議の開始の日を定め、委託者に通知することができる。</w:t>
      </w:r>
    </w:p>
    <w:p w14:paraId="4BEA0AF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この契約書の規定により、受託者が増加費用を必要とした場合又は損害を受けた場合に委託者が負担する必要な費用の額については、委託者と受託者とが協議して定める。</w:t>
      </w:r>
    </w:p>
    <w:p w14:paraId="6CB3838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（臨機の措置）</w:t>
      </w:r>
    </w:p>
    <w:p w14:paraId="3DCA2ED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第２７条　受託者は、災害防止等のため必要があると認めるときは、臨機の措置を講じなければならない。この場合において、必要があると認めるときは、受託者は、緊急やむを得ない事情がある場合を除き、あらかじめ、委託者の意見を聴かなければならない。</w:t>
      </w:r>
    </w:p>
    <w:p w14:paraId="10746CC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前項の場合においては、受託者は、その講じた措置の内容を委託者に直ちに通知しなければならない。</w:t>
      </w:r>
    </w:p>
    <w:p w14:paraId="5D7E441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委託者は、災害防止その他業務を行う上で特に必要があると認めるときは、受託者に対して臨機の措置を講じることを請求することができる。</w:t>
      </w:r>
    </w:p>
    <w:p w14:paraId="5006335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受託者が第１項又は前項の規定により臨機の措置を講じた場合において、当該措置に要した費用のうち、受託者が業務委託料の範囲において負担することが適当でないと認められる部分については、委託者がこれを負担する。</w:t>
      </w:r>
    </w:p>
    <w:p w14:paraId="18EC716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（一般的損害）</w:t>
      </w:r>
    </w:p>
    <w:p w14:paraId="41C7BD0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第２８条　成果物の引渡し前に成果物に生じた損害その他業務を行うにつき生じた損害（次条第１項、第２項若しくは第３項又は第３０条第１項に規定する損害を除く。）については、受託者がその費用を負担する。ただし、その損害（設計図書に定めるところにより付された保険により填補された部分を除く。）のうち委託者の責めに帰すべき事由により生じたものについては、委託者が負担する。</w:t>
      </w:r>
    </w:p>
    <w:p w14:paraId="26ACC23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（第三者に及ぼした損害）</w:t>
      </w:r>
    </w:p>
    <w:p w14:paraId="4CA382A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第２９条　業務を行うにつき第三者に及ぼした損害（第３項に規定する損害を除く。）について、当該第三者に対して損害の賠償を行わなければならないときは、受託者がその賠償額を負担する。</w:t>
      </w:r>
    </w:p>
    <w:p w14:paraId="37D9511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規定にかかわらず、同項に規定する賠償額（設計図書に定めるところにより付された保険により填補された部分を除く。）のうち、委託者の指示、貸与品等の性状その他委託者の責めに帰すべき事由により生じたものについては、委託者がその賠償額を負担する。ただし、受託者が、委託者の指示又は貸与品等が不適当であること等委託者の責めに帰すべき事由があることを知りながらこれを通知しなかったときは、この限りでない。</w:t>
      </w:r>
    </w:p>
    <w:p w14:paraId="270886D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業務を行うにつき通常避けることができない騒音、振動、地下水の断絶等の理由により第三者に及ぼした損害（設計図書に定めるところにより付された保険により填補された部分を除く。）について、当該第三者に損害の賠償を行わなければならないときは、委託者がその賠償額を負担しなければならない。ただし、業務を行うにつき受託者が善良な管理者の注意義務を怠ったことにより生じたものについては、受託者が負担する。</w:t>
      </w:r>
    </w:p>
    <w:p w14:paraId="0D29DBB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lastRenderedPageBreak/>
        <w:t>４　前３項の場合その他業務を行うにつき第三者との間に紛争を生じた場合においては、委託者と受託者は協力してその処理解決に当たるものとする。</w:t>
      </w:r>
    </w:p>
    <w:p w14:paraId="19DFE89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（不可抗力による損害）</w:t>
      </w:r>
    </w:p>
    <w:p w14:paraId="3DEB6151"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第３０条　成果物の引渡し前に、天災等（設計図書で基準を定めたものにあっては、当該基準を超えるものに限る。）で委託者と受託者のいずれの責めにも帰すことができないもの（以下この条において「不可抗力」という。）により、試験等に供される業務の出来形部分（以下この条及び第４７条において「業務の出来形部分」という。）、仮設物又は作業現場に搬入済みの調査機械器具に損害が生じたときは、受託者は、その事実の発生後直ちにその状況を委託者に通知しなければならない。</w:t>
      </w:r>
    </w:p>
    <w:p w14:paraId="0A01468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規定による通知を受けたときは、直ちに調査を行い、同項の損害（受託者が善良な管理者の注意義務を怠ったことに基づくもの及び設計図書に定めるところにより付された保険により填補された部分を除く。以下この条において「損害」という。）の状況を確認し、その結果を受託者に通知しなければならない。</w:t>
      </w:r>
    </w:p>
    <w:p w14:paraId="6DFC7F2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受託者は、前項の規定により損害の状況が確認されたときは、損害による費用の負担を委託者に請求することができる。</w:t>
      </w:r>
    </w:p>
    <w:p w14:paraId="0AA7565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委託者は、前項の規定により受託者から損害による費用の負担の請求があったときは、当該損害の額（業務の出来形部分、仮設物又は作業現場に搬入済みの調査機械器具であって立会いその他受託者の業務に関する記録等により確認することができるものに係る額に限る。）及び当該損害に係る取片付けに要する費用の額の合計額（第６項において「損害合計額」という。）のうち、業務委託料の１００分の１を超える額を負担しなければならない。</w:t>
      </w:r>
    </w:p>
    <w:p w14:paraId="50A7E04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損害の額は、次の各号に掲げる損害につき、それぞれ当該各号に定めるところにより、算定する。</w:t>
      </w:r>
    </w:p>
    <w:p w14:paraId="53531499"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(1)　業務の出来形部分に関する損害　損害を受けた</w:t>
      </w:r>
      <w:r w:rsidRPr="00306831">
        <w:rPr>
          <w:rFonts w:hAnsi="ＭＳ 明朝" w:cs="ＭＳ 明朝" w:hint="eastAsia"/>
          <w:kern w:val="0"/>
          <w:sz w:val="16"/>
          <w:szCs w:val="16"/>
        </w:rPr>
        <w:t>業務の</w:t>
      </w:r>
      <w:r w:rsidRPr="00306831">
        <w:rPr>
          <w:rFonts w:hAnsi="ＭＳ 明朝" w:hint="eastAsia"/>
          <w:sz w:val="16"/>
        </w:rPr>
        <w:t>出来形部分に相応する業務委託料の額とし、残存価値がある場合にはその評価額を差し引いた額とする。</w:t>
      </w:r>
    </w:p>
    <w:p w14:paraId="354A1C81"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(2)　仮設物又は調査機械器具に関する損害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7734626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６　数次にわたる不可抗力により損害合計額が累積した場合における第２次以降の不可抗力による損害合計額の負担については、第４項中「当該損害の額」とあるのは「損害の額の累計」と、「当該損害に係る取片付けに要する費用の額」とあるのは「損害に係る取片付けに要する費用の額の累計」と、「業務委託料の１００分の１を超える額」とあるのは「業務委託料の１００分の１を超える額から既に負担した額を差し引いた額」として同項を適用する。</w:t>
      </w:r>
    </w:p>
    <w:p w14:paraId="2FB08FB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（業務委託料の変更に代える設計図書の変更）</w:t>
      </w:r>
    </w:p>
    <w:p w14:paraId="2387430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第３１条　委託者は、第８条、第１７条から</w:t>
      </w:r>
      <w:r w:rsidRPr="00306831">
        <w:rPr>
          <w:rFonts w:hAnsi="ＭＳ 明朝" w:cs="ＭＳ 明朝" w:hint="eastAsia"/>
          <w:kern w:val="0"/>
          <w:sz w:val="16"/>
          <w:szCs w:val="16"/>
        </w:rPr>
        <w:t>第２１条まで、第２３条、第２４条、第２７条、第２８条、前条、第３４条又は第３７条</w:t>
      </w:r>
      <w:r w:rsidRPr="00306831">
        <w:rPr>
          <w:rFonts w:hAnsi="ＭＳ 明朝" w:hint="eastAsia"/>
          <w:sz w:val="16"/>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委託者と受託者とが協議して定めることとし、協議の開始の日から１４日以内に協議が調わないときは、委託者が定め、受託者に通知する。</w:t>
      </w:r>
    </w:p>
    <w:p w14:paraId="1722C5E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協議の開始の日については、委託者が受託者の意見を聴いて定め、受託者に通知しなければならない。ただし、委託者が同項に規定する業務委託料の増額又は費用の負担をすべき事由が生じた日から７日以内に協議の開始の日を通知しない場合には、受託者は、協議の開始の日を定め、委託者に通知することができる。</w:t>
      </w:r>
    </w:p>
    <w:p w14:paraId="2C0DD88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（検査及び引渡し）</w:t>
      </w:r>
    </w:p>
    <w:p w14:paraId="2A39593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第３２条　受託者は、業務を完了したときは、その旨を委託者に通知しなければならない。</w:t>
      </w:r>
    </w:p>
    <w:p w14:paraId="75204B1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規定による通知があったときは、委託者又は委託者が検査を行う者として定めた職員（以下「検査職員」という。）は、通知を受けた日から１０日以内に受託者の立会いの上、設計図書に定めるところにより、業務の完了を確認するための検査を完了し、当該検査の結果を受託者に通知しなければならない。</w:t>
      </w:r>
    </w:p>
    <w:p w14:paraId="72EE002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委託者は、前項の検査によって業務の完了を確認した後、受託者が成果物の引渡しを申し出たときは、直ちに当該成果物の引渡しを受けなければならない。</w:t>
      </w:r>
    </w:p>
    <w:p w14:paraId="2F88E4F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委託者は、受託者が前項の申出を行わないときは、当該成果物の引渡しを業務委託料の支払の完了と同時に行うことを請求することができる。この場合において、受託者は、当該請求に直ちに応じなければならない。</w:t>
      </w:r>
    </w:p>
    <w:p w14:paraId="31C4708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受託者は、業務が第２項の検査に合格しないときは、直ちに修補して委託者の検査を受けなければならない。この場合においては、修補の完了を業務の完了とみなして前各項の規定を準用する。</w:t>
      </w:r>
    </w:p>
    <w:p w14:paraId="581DEFF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（業務委託料の支払）</w:t>
      </w:r>
    </w:p>
    <w:p w14:paraId="0F8BB96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第３３条　受託者は、前条第２項の検査に合格したときは、業務委託料の支払を請求することができる。</w:t>
      </w:r>
    </w:p>
    <w:p w14:paraId="7E54D372"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委託者は、前項の規定による請求があったときは、請求を受けた日から３０日以内に業務委託料を支払わなければならない。</w:t>
      </w:r>
    </w:p>
    <w:p w14:paraId="1740C89C"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がその責めに帰すべき事由により前条第２項の期間内に検査をしないときは、その期限を経過した日から検査をした日までの期間の日数は、前項に規定する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B5CB67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（引渡し前における成果物の使用）</w:t>
      </w:r>
    </w:p>
    <w:p w14:paraId="1ED0594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第３４条　委託者は、第３２条第３項若しくは第４項又は第３５条第１項若しくは第２項の引渡し前においても、成果物の全部又は一部を受託者の承諾を得て使用することができる。</w:t>
      </w:r>
    </w:p>
    <w:p w14:paraId="39FEE50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前項の場合においては、委託者は、その使用部分を善良な管理者の注意をもって使用しなければならない。</w:t>
      </w:r>
    </w:p>
    <w:p w14:paraId="02A4C8F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委託者は、第１項の規定により成果物の全部又は一部を使用したことによって受託者に損害を及ぼしたときは、必要な費用を負担しなければならない。</w:t>
      </w:r>
    </w:p>
    <w:p w14:paraId="06BD43A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（部分引渡し）</w:t>
      </w:r>
    </w:p>
    <w:p w14:paraId="25DA2F4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第３５条　成果物について、委託者が設計図書において業務の完了に先だって引渡しを受けるべきことを指定した部分（以下「指定部分」という。）がある場合において、当該指定部分の業務が完了したときについては、第３２条中「業務」とあるのは「指定部分に係</w:t>
      </w:r>
      <w:r w:rsidRPr="00306831">
        <w:rPr>
          <w:rFonts w:hAnsi="ＭＳ 明朝" w:hint="eastAsia"/>
          <w:sz w:val="16"/>
        </w:rPr>
        <w:lastRenderedPageBreak/>
        <w:t>る業務」と、「成果物」とあるのは「指定部分に係る成果物」と、同条第４項及び第３３条中「業務委託料」とあるのは「部分引渡しに係る業務委託料」と読み替えて、これらの規定を準用する。</w:t>
      </w:r>
    </w:p>
    <w:p w14:paraId="3E55533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に規定する場合のほか、成果物の一部が完了し、かつ、可分なものであるときは、委託者は、当該部分について、受託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14:paraId="6A661CB0"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 xml:space="preserve">　（第三者による代理受領）</w:t>
      </w:r>
    </w:p>
    <w:p w14:paraId="6A677AD4"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第３６条　受託者は、委託者の承諾を得て業務委託料の全部又は一部の受領につき、第三者を代理人とすることができる。</w:t>
      </w:r>
    </w:p>
    <w:p w14:paraId="1EE010A0"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２　委託者は、前項の規定により受託者が第三者を代理人とした場合において、受託者の提出する支払請求書に当該第三者が受託者の代理人である旨の明記がなされているときは、当該第三者に対して第３３条第２項（前条において準用する場合を含む。）の規定による支払をしなければならない。</w:t>
      </w:r>
    </w:p>
    <w:p w14:paraId="14EA9C66"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 xml:space="preserve">　（部分引渡しに係る業務委託料の不払に対する業務中止）</w:t>
      </w:r>
    </w:p>
    <w:p w14:paraId="077EB978"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第３７条　受託者は、委託者が</w:t>
      </w:r>
      <w:r w:rsidRPr="00306831">
        <w:rPr>
          <w:rFonts w:ascii="ＭＳ 明朝" w:hAnsi="ＭＳ 明朝" w:cs="ＭＳ 明朝" w:hint="eastAsia"/>
          <w:kern w:val="0"/>
          <w:sz w:val="16"/>
          <w:szCs w:val="16"/>
        </w:rPr>
        <w:t>第３５条</w:t>
      </w:r>
      <w:r w:rsidRPr="00306831">
        <w:rPr>
          <w:rFonts w:ascii="ＭＳ 明朝" w:hAnsi="ＭＳ 明朝" w:cs="Courier New" w:hint="eastAsia"/>
          <w:sz w:val="16"/>
          <w:szCs w:val="21"/>
        </w:rPr>
        <w:t>において準用される</w:t>
      </w:r>
      <w:r w:rsidRPr="00306831">
        <w:rPr>
          <w:rFonts w:ascii="ＭＳ 明朝" w:hAnsi="ＭＳ 明朝" w:cs="ＭＳ 明朝" w:hint="eastAsia"/>
          <w:kern w:val="0"/>
          <w:sz w:val="16"/>
          <w:szCs w:val="16"/>
        </w:rPr>
        <w:t>第３３条</w:t>
      </w:r>
      <w:r w:rsidRPr="00306831">
        <w:rPr>
          <w:rFonts w:ascii="ＭＳ 明朝" w:hAnsi="ＭＳ 明朝" w:cs="Courier New" w:hint="eastAsia"/>
          <w:sz w:val="16"/>
          <w:szCs w:val="21"/>
        </w:rPr>
        <w:t>の規定に基づく支払を遅延し、相当の期間を定めてその支払を請求したにもかかわらず支払をしないときは、業務の全部又は一部を一時中止することができる。この場合においては、受託者は、その理由を明示した書面により、直ちにその旨を委託者に通知しなければならない。</w:t>
      </w:r>
    </w:p>
    <w:p w14:paraId="239DDDDA" w14:textId="77777777" w:rsidR="009815BA" w:rsidRPr="00306831" w:rsidRDefault="009815BA" w:rsidP="009815BA">
      <w:pPr>
        <w:widowControl/>
        <w:spacing w:line="240" w:lineRule="exact"/>
        <w:ind w:left="160" w:hangingChars="100" w:hanging="160"/>
        <w:rPr>
          <w:rFonts w:ascii="ＭＳ 明朝" w:hAnsi="ＭＳ 明朝" w:cs="Courier New"/>
          <w:sz w:val="16"/>
          <w:szCs w:val="21"/>
        </w:rPr>
      </w:pPr>
      <w:r w:rsidRPr="00306831">
        <w:rPr>
          <w:rFonts w:ascii="ＭＳ 明朝" w:hAnsi="ＭＳ 明朝" w:cs="Courier New" w:hint="eastAsia"/>
          <w:sz w:val="16"/>
          <w:szCs w:val="21"/>
        </w:rPr>
        <w:t>２　委託者は、前項の規定により受託者が業務を一時中止した場合において、必要があると認められるときは履行期間又は業務委託料を変更し、受託者が増加費用を必要とし、又は受託者に損害を及ぼしたときは必要な費用を負担しなければならない。</w:t>
      </w:r>
    </w:p>
    <w:p w14:paraId="7A54C2F1"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（契約不適合責任）</w:t>
      </w:r>
    </w:p>
    <w:p w14:paraId="20C79415"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第３８条　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14:paraId="2388BF46"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２　前項の場合において、受託者は、委託者に不相当な負担を課するものでないときは、委託者が請求した方法と異なる方法による履行の追完をすることができる。</w:t>
      </w:r>
    </w:p>
    <w:p w14:paraId="501EAB82"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14:paraId="43A67437"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履行の追完が不能であるとき。</w:t>
      </w:r>
    </w:p>
    <w:p w14:paraId="63C54196"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受託者が履行の追完を拒絶する意思を明確に表示したとき。</w:t>
      </w:r>
    </w:p>
    <w:p w14:paraId="21720F01"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(3)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2FB66857"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(4)　前３号に掲げる場合のほか、委託者がこの項の規定による催告をしても履行の追完を受ける見込みがないことが明らかであるとき。</w:t>
      </w:r>
    </w:p>
    <w:p w14:paraId="03CD9652"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（委託者の任意解除権）</w:t>
      </w:r>
    </w:p>
    <w:p w14:paraId="010C6A8F"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第３９条　委託者は、業務が完了するまでの間は、次条又は第４１条の規定によるほか、必要があるときは、この契約を解除することができる。</w:t>
      </w:r>
    </w:p>
    <w:p w14:paraId="5460AE37"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２　委託者は、前項の規定によりこの契約を解除した場合において、受託者に損害を及ぼしたときは、その損害を賠償しなければならない。</w:t>
      </w:r>
    </w:p>
    <w:p w14:paraId="1C084BA6"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（委託者の催告による解除権）</w:t>
      </w:r>
    </w:p>
    <w:p w14:paraId="054AF22E"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第４０条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7397E24"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第５条第４項に規定する書類を提出せず、又は虚偽の記載をしてこれを提出したとき。</w:t>
      </w:r>
    </w:p>
    <w:p w14:paraId="63A90417"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正当な理由なく、業務に着手すべき期日を過ぎても業務に着手しないとき。</w:t>
      </w:r>
    </w:p>
    <w:p w14:paraId="660EDE77"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(3)　履行期間内に完了しないとき又は履行期間経過後相当の期間内に業務を完了する見込みがないと認められるとき。</w:t>
      </w:r>
    </w:p>
    <w:p w14:paraId="63795B96"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(4)　管理技術者を配置しなかったとき。</w:t>
      </w:r>
    </w:p>
    <w:p w14:paraId="41BB79F6"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(5)　正当な理由なく、第３８条第１項の履行の追完がなされないとき。</w:t>
      </w:r>
    </w:p>
    <w:p w14:paraId="50429E7E"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(6)　前各号に掲げる場合のほか、この契約に違反したとき。</w:t>
      </w:r>
    </w:p>
    <w:p w14:paraId="26C73698"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（委託者の催告によらない解除権）</w:t>
      </w:r>
    </w:p>
    <w:p w14:paraId="4386317F"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第４１条　委託者は、受託者が次の各号のいずれかに該当するときは、直ちにこの契約を解除することができる。</w:t>
      </w:r>
    </w:p>
    <w:p w14:paraId="0E25AB88"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第５条第１項の規定に違反して業務委託料債権を譲渡したとき。</w:t>
      </w:r>
    </w:p>
    <w:p w14:paraId="56324471"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第５条第４項の規定に違反して譲渡により得た資金を当該業務の履行以外に使用したとき。</w:t>
      </w:r>
    </w:p>
    <w:p w14:paraId="61787A31"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(3)　この契約の成果物を完成させることができないことが明らかであるとき。</w:t>
      </w:r>
    </w:p>
    <w:p w14:paraId="65F48D27"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(4)　受託者がこの契約の成果物の完成の債務の履行を拒絶する意思を明確に表示したとき。</w:t>
      </w:r>
    </w:p>
    <w:p w14:paraId="71D80BD3"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(5)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084A84C2"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(6)　契約の成果物の性質又は当事者の意思表示により、特定の日時又は一定の期間内に履行しなければ契約をした目的を達することができない場合において、受託者が履行をしないでその時期を経過したとき。</w:t>
      </w:r>
    </w:p>
    <w:p w14:paraId="2DD3B78E"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(7)　前各号に掲げる場合のほか、受託者がその債務の履行をせず、委託者が前条の催告をしても契約をした目的を達するのに足りる履行がされる見込みがないことが明らかであるとき。</w:t>
      </w:r>
    </w:p>
    <w:p w14:paraId="2E359B74"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(8)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599974F3"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lastRenderedPageBreak/>
        <w:t>(9)　第４３条又は第４４条の規定によらないでこの契約の解除を申し出たとき。</w:t>
      </w:r>
    </w:p>
    <w:p w14:paraId="6F2876E0"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(10)</w:t>
      </w:r>
      <w:r w:rsidRPr="00306831">
        <w:rPr>
          <w:rFonts w:ascii="ＭＳ 明朝" w:hAnsi="ＭＳ 明朝" w:cs="ＭＳ 明朝"/>
          <w:kern w:val="0"/>
          <w:sz w:val="16"/>
          <w:szCs w:val="16"/>
        </w:rPr>
        <w:t xml:space="preserve">　受託者（受託者が共同企業体であるときは、その構成員のいずれかの者。以下この号</w:t>
      </w:r>
      <w:r w:rsidRPr="00306831">
        <w:rPr>
          <w:rFonts w:ascii="ＭＳ 明朝" w:hAnsi="ＭＳ 明朝" w:cs="ＭＳ 明朝"/>
          <w:i/>
          <w:kern w:val="0"/>
          <w:sz w:val="16"/>
          <w:szCs w:val="16"/>
        </w:rPr>
        <w:t>、</w:t>
      </w:r>
      <w:r w:rsidRPr="00306831">
        <w:rPr>
          <w:rFonts w:ascii="ＭＳ 明朝" w:hAnsi="ＭＳ 明朝" w:cs="ＭＳ 明朝" w:hint="eastAsia"/>
          <w:kern w:val="0"/>
          <w:sz w:val="16"/>
          <w:szCs w:val="16"/>
        </w:rPr>
        <w:t>次号</w:t>
      </w:r>
      <w:r w:rsidRPr="00306831">
        <w:rPr>
          <w:rFonts w:ascii="ＭＳ 明朝" w:hAnsi="ＭＳ 明朝" w:cs="ＭＳ 明朝"/>
          <w:kern w:val="0"/>
          <w:sz w:val="16"/>
          <w:szCs w:val="16"/>
        </w:rPr>
        <w:t>及び第</w:t>
      </w:r>
      <w:r w:rsidRPr="00306831">
        <w:rPr>
          <w:rFonts w:ascii="ＭＳ 明朝" w:hAnsi="ＭＳ 明朝" w:cs="ＭＳ 明朝" w:hint="eastAsia"/>
          <w:kern w:val="0"/>
          <w:sz w:val="16"/>
          <w:szCs w:val="16"/>
        </w:rPr>
        <w:t>４８</w:t>
      </w:r>
      <w:r w:rsidRPr="00306831">
        <w:rPr>
          <w:rFonts w:ascii="ＭＳ 明朝" w:hAnsi="ＭＳ 明朝" w:cs="ＭＳ 明朝"/>
          <w:kern w:val="0"/>
          <w:sz w:val="16"/>
          <w:szCs w:val="16"/>
        </w:rPr>
        <w:t>条</w:t>
      </w:r>
      <w:r w:rsidRPr="00306831">
        <w:rPr>
          <w:rFonts w:ascii="ＭＳ 明朝" w:hAnsi="ＭＳ 明朝" w:cs="ＭＳ 明朝" w:hint="eastAsia"/>
          <w:kern w:val="0"/>
          <w:sz w:val="16"/>
          <w:szCs w:val="16"/>
        </w:rPr>
        <w:t>第７項</w:t>
      </w:r>
      <w:r w:rsidRPr="00306831">
        <w:rPr>
          <w:rFonts w:ascii="ＭＳ 明朝" w:hAnsi="ＭＳ 明朝" w:cs="ＭＳ 明朝"/>
          <w:kern w:val="0"/>
          <w:sz w:val="16"/>
          <w:szCs w:val="16"/>
        </w:rPr>
        <w:t>において同じ。）が次のいずれかに該当するとき。</w:t>
      </w:r>
    </w:p>
    <w:p w14:paraId="7E655F17" w14:textId="201915A8"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ア　役員等（</w:t>
      </w:r>
      <w:r w:rsidR="00C031CC" w:rsidRPr="00306831">
        <w:rPr>
          <w:rFonts w:ascii="ＭＳ 明朝" w:hAnsi="ＭＳ 明朝" w:cs="ＭＳ 明朝" w:hint="eastAsia"/>
          <w:kern w:val="0"/>
          <w:sz w:val="16"/>
          <w:szCs w:val="16"/>
        </w:rPr>
        <w:t>受託者が個人である場合にはその者その他経営に実質的に関与している者を、受託者が法人である場合にはその役員、その支店又は常時工事に係る業務委託の契約を締結する事務所の代表者その他経営に実質的に関与している者</w:t>
      </w:r>
      <w:r w:rsidRPr="00306831">
        <w:rPr>
          <w:rFonts w:ascii="ＭＳ 明朝" w:hAnsi="ＭＳ 明朝" w:cs="ＭＳ 明朝" w:hint="eastAsia"/>
          <w:kern w:val="0"/>
          <w:sz w:val="16"/>
          <w:szCs w:val="16"/>
        </w:rPr>
        <w:t>をいう。以下この号において同じ。）が</w:t>
      </w:r>
      <w:r w:rsidR="00C031CC" w:rsidRPr="00306831">
        <w:rPr>
          <w:rFonts w:ascii="ＭＳ 明朝" w:hAnsi="ＭＳ 明朝" w:cs="ＭＳ 明朝" w:hint="eastAsia"/>
          <w:kern w:val="0"/>
          <w:sz w:val="16"/>
          <w:szCs w:val="16"/>
        </w:rPr>
        <w:t>暴力団又は</w:t>
      </w:r>
      <w:r w:rsidRPr="00306831">
        <w:rPr>
          <w:rFonts w:ascii="ＭＳ 明朝" w:hAnsi="ＭＳ 明朝" w:cs="ＭＳ 明朝" w:hint="eastAsia"/>
          <w:kern w:val="0"/>
          <w:sz w:val="16"/>
          <w:szCs w:val="16"/>
        </w:rPr>
        <w:t>暴力団員であると認められるとき。</w:t>
      </w:r>
    </w:p>
    <w:p w14:paraId="55C54C13" w14:textId="13D66453" w:rsidR="009815BA" w:rsidRPr="00306831" w:rsidRDefault="00C031CC"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イ</w:t>
      </w:r>
      <w:r w:rsidR="009815BA" w:rsidRPr="00306831">
        <w:rPr>
          <w:rFonts w:ascii="ＭＳ 明朝" w:hAnsi="ＭＳ 明朝" w:cs="ＭＳ 明朝" w:hint="eastAsia"/>
          <w:kern w:val="0"/>
          <w:sz w:val="16"/>
          <w:szCs w:val="16"/>
        </w:rPr>
        <w:t xml:space="preserve">　役員等が自己、自社若しくは第三者の不正の利益を図る目的又は第三者に損害を加える目的をもって、暴力団又は暴力団員を利用する等の行為を</w:t>
      </w:r>
      <w:r w:rsidRPr="00306831">
        <w:rPr>
          <w:rFonts w:ascii="ＭＳ 明朝" w:hAnsi="ＭＳ 明朝" w:cs="ＭＳ 明朝" w:hint="eastAsia"/>
          <w:kern w:val="0"/>
          <w:sz w:val="16"/>
          <w:szCs w:val="16"/>
        </w:rPr>
        <w:t>している</w:t>
      </w:r>
      <w:r w:rsidR="009815BA" w:rsidRPr="00306831">
        <w:rPr>
          <w:rFonts w:ascii="ＭＳ 明朝" w:hAnsi="ＭＳ 明朝" w:cs="ＭＳ 明朝" w:hint="eastAsia"/>
          <w:kern w:val="0"/>
          <w:sz w:val="16"/>
          <w:szCs w:val="16"/>
        </w:rPr>
        <w:t>と認められるとき。</w:t>
      </w:r>
    </w:p>
    <w:p w14:paraId="0D0466A6" w14:textId="76EE1800" w:rsidR="009815BA" w:rsidRPr="00306831" w:rsidRDefault="00C031CC"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ウ</w:t>
      </w:r>
      <w:r w:rsidR="009815BA" w:rsidRPr="00306831">
        <w:rPr>
          <w:rFonts w:ascii="ＭＳ 明朝" w:hAnsi="ＭＳ 明朝" w:cs="ＭＳ 明朝" w:hint="eastAsia"/>
          <w:kern w:val="0"/>
          <w:sz w:val="16"/>
          <w:szCs w:val="16"/>
        </w:rPr>
        <w:t xml:space="preserve">　役員等が暴力団又は暴力団員に対して資金等を供給し、又は便宜を供与する等直接的又は積極的に暴力団の維持又は運営に協力し、又は関与していると認められるとき。</w:t>
      </w:r>
    </w:p>
    <w:p w14:paraId="7D37CB32" w14:textId="77777777" w:rsidR="00C031CC" w:rsidRPr="00306831" w:rsidRDefault="00C031CC" w:rsidP="00C031CC">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エ　役員等が、暴力団又は暴力団員であることを知りながらこれを不当に利用する等の行為をしていると認められるとき。</w:t>
      </w:r>
    </w:p>
    <w:p w14:paraId="7CE29770"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オ　役員等が暴力団又は暴力団員と社会的に非難されるべき関係を有していると認められるとき。</w:t>
      </w:r>
    </w:p>
    <w:p w14:paraId="1BD8992D"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カ　再委託契約その他の契約に当たり、その相手方がアからオまでのいずれかに該当することを知りながら、当該者と契約を締結したと認められるとき。</w:t>
      </w:r>
    </w:p>
    <w:p w14:paraId="5F7925FE"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14:paraId="45B36886"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(11)　この契約に関して、次のいずれかに該当するとき。</w:t>
      </w:r>
    </w:p>
    <w:p w14:paraId="0EBDC210"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ア</w:t>
      </w:r>
      <w:r w:rsidRPr="00306831">
        <w:rPr>
          <w:rFonts w:ascii="ＭＳ 明朝" w:hAnsi="ＭＳ 明朝" w:cs="ＭＳ 明朝"/>
          <w:kern w:val="0"/>
          <w:sz w:val="16"/>
          <w:szCs w:val="16"/>
        </w:rPr>
        <w:t xml:space="preserve">　受託者が私的独占の禁止及び公正取引の確保に関する法律（昭和２２年法律第５４号。以下「独占禁止法」という。）第４９条の排除措置命令を受け、かつ、当該排除措置命令が確定したとき。</w:t>
      </w:r>
    </w:p>
    <w:p w14:paraId="20CA8A13"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イ</w:t>
      </w:r>
      <w:r w:rsidRPr="00306831">
        <w:rPr>
          <w:rFonts w:ascii="ＭＳ 明朝" w:hAnsi="ＭＳ 明朝" w:cs="ＭＳ 明朝"/>
          <w:kern w:val="0"/>
          <w:sz w:val="16"/>
          <w:szCs w:val="16"/>
        </w:rPr>
        <w:t xml:space="preserve">　受託者が独占禁止法第７条の２第１項（同条第２項及び</w:t>
      </w:r>
      <w:r w:rsidRPr="00306831">
        <w:rPr>
          <w:rFonts w:ascii="ＭＳ 明朝" w:hAnsi="ＭＳ 明朝" w:cs="ＭＳ 明朝" w:hint="eastAsia"/>
          <w:kern w:val="0"/>
          <w:sz w:val="16"/>
          <w:szCs w:val="16"/>
        </w:rPr>
        <w:t>同法</w:t>
      </w:r>
      <w:r w:rsidRPr="00306831">
        <w:rPr>
          <w:rFonts w:ascii="ＭＳ 明朝" w:hAnsi="ＭＳ 明朝" w:cs="ＭＳ 明朝"/>
          <w:kern w:val="0"/>
          <w:sz w:val="16"/>
          <w:szCs w:val="16"/>
        </w:rPr>
        <w:t>第８条の３において準用する場合を含む。）の規定により課徴金の納付を命じられ、かつ、当該課徴金納付命令が確定したとき。</w:t>
      </w:r>
    </w:p>
    <w:p w14:paraId="151FBF77" w14:textId="77777777" w:rsidR="009815BA" w:rsidRPr="00306831" w:rsidRDefault="009815BA" w:rsidP="009815BA">
      <w:pPr>
        <w:autoSpaceDE w:val="0"/>
        <w:autoSpaceDN w:val="0"/>
        <w:adjustRightInd w:val="0"/>
        <w:spacing w:line="240" w:lineRule="exact"/>
        <w:ind w:leftChars="200" w:left="58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ウ</w:t>
      </w:r>
      <w:r w:rsidRPr="00306831">
        <w:rPr>
          <w:rFonts w:ascii="ＭＳ 明朝" w:hAnsi="ＭＳ 明朝" w:cs="ＭＳ 明朝"/>
          <w:kern w:val="0"/>
          <w:sz w:val="16"/>
          <w:szCs w:val="16"/>
        </w:rPr>
        <w:t xml:space="preserve">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7E00F36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（委託者の責めに帰すべき事由による場合の解除の制限）</w:t>
      </w:r>
    </w:p>
    <w:p w14:paraId="0587631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第４２条　第４０条各号又は前条各号に定める場合が委託者の責めに帰すべき事由によるものであるときは、委託者は、前２条の規定による契約の解除をすることができない。</w:t>
      </w:r>
    </w:p>
    <w:p w14:paraId="35F1D9CD"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（受託者の催告による解除権）</w:t>
      </w:r>
    </w:p>
    <w:p w14:paraId="1A3D62E5"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第４３条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007A15D"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（受託者の催告によらない解除権）</w:t>
      </w:r>
    </w:p>
    <w:p w14:paraId="7FC65322"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第４４条　受託者は、次の各号のいずれかに該当するときは、直ちにこの契約を解除することができる。</w:t>
      </w:r>
    </w:p>
    <w:p w14:paraId="76704432"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第１９条の規定により委託者が設計図書を変更したため業務委託料が３分の２以上減少したとき。</w:t>
      </w:r>
    </w:p>
    <w:p w14:paraId="4BF53450"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第２０条第１項又は第２項の規定による業務の中止期間が履行期間の１０分の５（履行期間の１０分の５が６か月を超えるときは、６か月）を超えたとき。ただし、中止が業務の一部のみの場合は、その一部を除いた他の部分の業務が完了した後３か月を経過しても、なおその中止が解除されないとき。</w:t>
      </w:r>
    </w:p>
    <w:p w14:paraId="18E4CE89"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（受託者の責めに帰すべき事由による場合の解除の制限）</w:t>
      </w:r>
    </w:p>
    <w:p w14:paraId="1CD41FB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cs="ＭＳ 明朝" w:hint="eastAsia"/>
          <w:kern w:val="0"/>
          <w:sz w:val="16"/>
          <w:szCs w:val="16"/>
        </w:rPr>
        <w:t>第４５条　第４３条又は前条各号に定める場合が受託者の責めに帰すべき事由によるものであるときは、受託者は、前２条の規定による契約の解除をすることができない。</w:t>
      </w:r>
    </w:p>
    <w:p w14:paraId="10D1369A"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（解除の効果）</w:t>
      </w:r>
    </w:p>
    <w:p w14:paraId="45286F3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第４６条　この契約が解除された場合には、第１条第２項に規定する委託者及び受託者の義務は消滅する。ただし、第３５条に規定する部分引渡しに係る部分については、この限りでない。</w:t>
      </w:r>
    </w:p>
    <w:p w14:paraId="3B4040F7"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委託者は、前項の規定にかかわらず、この契約が</w:t>
      </w:r>
      <w:r w:rsidRPr="00306831">
        <w:rPr>
          <w:rFonts w:hAnsi="ＭＳ 明朝" w:cs="ＭＳ 明朝" w:hint="eastAsia"/>
          <w:kern w:val="0"/>
          <w:sz w:val="16"/>
          <w:szCs w:val="16"/>
        </w:rPr>
        <w:t>業務の完了前に</w:t>
      </w:r>
      <w:r w:rsidRPr="00306831">
        <w:rPr>
          <w:rFonts w:hAnsi="ＭＳ 明朝" w:hint="eastAsia"/>
          <w:sz w:val="16"/>
        </w:rPr>
        <w:t>解除された場合において、受託者が既に業務を完了した部分（第３５条の規定により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以下「既履行部分委託料」という。）を受託者に支払わなければならない。</w:t>
      </w:r>
    </w:p>
    <w:p w14:paraId="2B091A59"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前項に規定する既履行部分委託料は、委託者と受託者とが協議して定める。ただし、協議の開始の日から１４日以内に協議が調わない場合には、委託者が定め、受託者に通知する。</w:t>
      </w:r>
    </w:p>
    <w:p w14:paraId="1744A14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（解除に伴う措置）</w:t>
      </w:r>
    </w:p>
    <w:p w14:paraId="3EEBC535"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第４７条　受託者は、この契約が</w:t>
      </w:r>
      <w:r w:rsidRPr="00306831">
        <w:rPr>
          <w:rFonts w:hAnsi="ＭＳ 明朝" w:cs="ＭＳ 明朝" w:hint="eastAsia"/>
          <w:kern w:val="0"/>
          <w:sz w:val="16"/>
          <w:szCs w:val="16"/>
        </w:rPr>
        <w:t>業務の完了前に</w:t>
      </w:r>
      <w:r w:rsidRPr="00306831">
        <w:rPr>
          <w:rFonts w:hAnsi="ＭＳ 明朝" w:hint="eastAsia"/>
          <w:sz w:val="16"/>
        </w:rPr>
        <w:t>解除された場合において、貸与品等があるときは、当該貸与品等を委託者に返還しなければならない。この場合において、当該貸与品等が受託者の故意又は過失により滅失し、又は毀損したときは、代品を納め、若しくは原状に復して返還し、又は返還に代えてその損害を賠償しなければならない。</w:t>
      </w:r>
    </w:p>
    <w:p w14:paraId="75F966BB"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受託者は、この契約が</w:t>
      </w:r>
      <w:r w:rsidRPr="00306831">
        <w:rPr>
          <w:rFonts w:hAnsi="ＭＳ 明朝" w:cs="ＭＳ 明朝" w:hint="eastAsia"/>
          <w:kern w:val="0"/>
          <w:sz w:val="16"/>
          <w:szCs w:val="16"/>
        </w:rPr>
        <w:t>業務の完了前に</w:t>
      </w:r>
      <w:r w:rsidRPr="00306831">
        <w:rPr>
          <w:rFonts w:hAnsi="ＭＳ 明朝" w:hint="eastAsia"/>
          <w:sz w:val="16"/>
        </w:rPr>
        <w:t>解除された場合において、作業現場に受託者が所有</w:t>
      </w:r>
      <w:r w:rsidR="00304243" w:rsidRPr="00306831">
        <w:rPr>
          <w:rFonts w:hAnsi="ＭＳ 明朝" w:hint="eastAsia"/>
          <w:sz w:val="16"/>
        </w:rPr>
        <w:t>し、</w:t>
      </w:r>
      <w:r w:rsidRPr="00306831">
        <w:rPr>
          <w:rFonts w:hAnsi="ＭＳ 明朝" w:hint="eastAsia"/>
          <w:sz w:val="16"/>
        </w:rPr>
        <w:t>又は管理する業務の出来形部分（第３５条に規定する部分引渡しに係る部分及び前条第２項に規定する検査に合格した既履行部分を除く。）、調査機械器具、仮設物その他の物件（第７条第３項の規定により、受託者から業務の一部を委任され、又は請け負った者が所有</w:t>
      </w:r>
      <w:r w:rsidR="00304243" w:rsidRPr="00306831">
        <w:rPr>
          <w:rFonts w:hAnsi="ＭＳ 明朝" w:hint="eastAsia"/>
          <w:sz w:val="16"/>
        </w:rPr>
        <w:t>し、</w:t>
      </w:r>
      <w:r w:rsidRPr="00306831">
        <w:rPr>
          <w:rFonts w:hAnsi="ＭＳ 明朝" w:hint="eastAsia"/>
          <w:sz w:val="16"/>
        </w:rPr>
        <w:t>又は管理するこれらの物件を含む。以下この条において同じ。）があるときは、受託者は、当該物件を撤去するとともに、作業現場を修復し、取り片付けて、委託者に明け渡さなければならない。</w:t>
      </w:r>
    </w:p>
    <w:p w14:paraId="7BE7040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前項に規定する撤去並びに修復及び取片付けに要する費用（以下この項及び次項において「撤去費用等」という。）は、次の各号に掲げる撤去費用等につき、それぞれ各号に定めるところにより委託者又は受託者が負担する。</w:t>
      </w:r>
    </w:p>
    <w:p w14:paraId="68925031"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(1)　業務の出来形部分に関する撤去費用等　この契約の解除が</w:t>
      </w:r>
      <w:r w:rsidRPr="00306831">
        <w:rPr>
          <w:rFonts w:hAnsi="ＭＳ 明朝" w:cs="ＭＳ 明朝" w:hint="eastAsia"/>
          <w:kern w:val="0"/>
          <w:sz w:val="16"/>
          <w:szCs w:val="16"/>
        </w:rPr>
        <w:t>第４０条、第４１条又は次条第３項</w:t>
      </w:r>
      <w:r w:rsidRPr="00306831">
        <w:rPr>
          <w:rFonts w:hAnsi="ＭＳ 明朝" w:hint="eastAsia"/>
          <w:sz w:val="16"/>
        </w:rPr>
        <w:t>に基づくものである場合にあっ</w:t>
      </w:r>
      <w:r w:rsidRPr="00306831">
        <w:rPr>
          <w:rFonts w:hAnsi="ＭＳ 明朝" w:hint="eastAsia"/>
          <w:sz w:val="16"/>
        </w:rPr>
        <w:lastRenderedPageBreak/>
        <w:t>ては受託者が負担し、</w:t>
      </w:r>
      <w:r w:rsidRPr="00306831">
        <w:rPr>
          <w:rFonts w:hAnsi="ＭＳ 明朝" w:cs="ＭＳ 明朝" w:hint="eastAsia"/>
          <w:kern w:val="0"/>
          <w:sz w:val="16"/>
          <w:szCs w:val="16"/>
        </w:rPr>
        <w:t>第３９条、第４３条又は第４４条</w:t>
      </w:r>
      <w:r w:rsidRPr="00306831">
        <w:rPr>
          <w:rFonts w:hAnsi="ＭＳ 明朝" w:hint="eastAsia"/>
          <w:sz w:val="16"/>
        </w:rPr>
        <w:t>に基づくものである場合にあっては委託者が負担する。</w:t>
      </w:r>
    </w:p>
    <w:p w14:paraId="501B44F0" w14:textId="77777777" w:rsidR="009815BA" w:rsidRPr="00306831" w:rsidRDefault="009815BA" w:rsidP="009815BA">
      <w:pPr>
        <w:pStyle w:val="a3"/>
        <w:spacing w:line="240" w:lineRule="exact"/>
        <w:ind w:leftChars="100" w:left="370" w:hangingChars="100" w:hanging="160"/>
        <w:rPr>
          <w:rFonts w:hAnsi="ＭＳ 明朝"/>
          <w:sz w:val="16"/>
        </w:rPr>
      </w:pPr>
      <w:r w:rsidRPr="00306831">
        <w:rPr>
          <w:rFonts w:hAnsi="ＭＳ 明朝" w:hint="eastAsia"/>
          <w:sz w:val="16"/>
        </w:rPr>
        <w:t>(2)　調査機械器具、仮設物その他物件に関する撤去費用等　受託者が負担する。</w:t>
      </w:r>
    </w:p>
    <w:p w14:paraId="41307C8F"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４　第２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は、受託者は、委託者の処分又は修復若しくは取片付けについて異議を申し出ることができず、また、委託者が支出した撤去費用等（前項第１号の規定により、委託者が負担する業務の出来形部分に係るものを除く。）を負担しなければならない。</w:t>
      </w:r>
    </w:p>
    <w:p w14:paraId="7C275DD3"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５　第１項前段に規定する受託者の講じるべき措置の期限、方法等については、この契約の解除が</w:t>
      </w:r>
      <w:r w:rsidRPr="00306831">
        <w:rPr>
          <w:rFonts w:hAnsi="ＭＳ 明朝" w:cs="ＭＳ 明朝" w:hint="eastAsia"/>
          <w:kern w:val="0"/>
          <w:sz w:val="16"/>
          <w:szCs w:val="16"/>
        </w:rPr>
        <w:t>第４０条、第４１条又は次条第３項</w:t>
      </w:r>
      <w:r w:rsidRPr="00306831">
        <w:rPr>
          <w:rFonts w:hAnsi="ＭＳ 明朝" w:hint="eastAsia"/>
          <w:sz w:val="16"/>
        </w:rPr>
        <w:t>の規定によるときは委託者が定め、</w:t>
      </w:r>
      <w:r w:rsidRPr="00306831">
        <w:rPr>
          <w:rFonts w:hAnsi="ＭＳ 明朝" w:cs="ＭＳ 明朝" w:hint="eastAsia"/>
          <w:kern w:val="0"/>
          <w:sz w:val="16"/>
          <w:szCs w:val="16"/>
        </w:rPr>
        <w:t>第３９条、第４３条又は第４４条</w:t>
      </w:r>
      <w:r w:rsidRPr="00306831">
        <w:rPr>
          <w:rFonts w:hAnsi="ＭＳ 明朝" w:hint="eastAsia"/>
          <w:sz w:val="16"/>
        </w:rPr>
        <w:t>の規定によるときは受託者が委託者の意見を聴いて定めるものとし、第１項後段及び第２項に規定する受託者の講じるべき措置の期限、方法等については、委託者が受託者の意見を聴いて定めるものとする。</w:t>
      </w:r>
    </w:p>
    <w:p w14:paraId="0D476CBA"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６　業務の完了後にこの契約が解除された場合は、解除に伴い生じる事項の処理については、委託者及び受託者が民法の規定に従って協議して決める。</w:t>
      </w:r>
    </w:p>
    <w:p w14:paraId="0822E5D4"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（委託者の損害賠償請求等）</w:t>
      </w:r>
    </w:p>
    <w:p w14:paraId="3DD7A9B7"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第４８条　委託者は、次の各号のいずれかに該当するときは、これによって生じた損害の賠償を請求することができる。</w:t>
      </w:r>
    </w:p>
    <w:p w14:paraId="1596B80F"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受託者が履行期間内に業務を完了することができないとき。</w:t>
      </w:r>
    </w:p>
    <w:p w14:paraId="521FE47A"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この契約の成果物に契約不適合があるとき。</w:t>
      </w:r>
    </w:p>
    <w:p w14:paraId="2C8CEBAC"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(3)　第４０条又は第４１条の規定により成果物の引渡し後にこの契約が解除されたとき。</w:t>
      </w:r>
    </w:p>
    <w:p w14:paraId="3539E6AC"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(4)　前３号に掲げる場合のほか、受託者が債務の本旨に従った履行をしないとき又は債務の履行が不能であるとき。</w:t>
      </w:r>
    </w:p>
    <w:p w14:paraId="09532F60"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２　次の各号のいずれかに該当するときは、前項の損害賠償に代えて、受託者は、業務委託料の１０分の１に相当する額を違約金として委託者の指定する期間内に支払わなければならない。</w:t>
      </w:r>
    </w:p>
    <w:p w14:paraId="574D3603"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第４０条又は第４１条の規定により成果物の引渡し前にこの契約が解除されたとき。</w:t>
      </w:r>
    </w:p>
    <w:p w14:paraId="481DFD83"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成果物の引渡し前に、受託者がその債務の履行を拒否し、又は受託者の責めに帰すべき事由によって受託者の債務について履行不能となったとき。</w:t>
      </w:r>
    </w:p>
    <w:p w14:paraId="41935E0F"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３　次の各号に掲げる者がこの契約を解除した場合は、前項第２号に該当する場合とみなす。</w:t>
      </w:r>
    </w:p>
    <w:p w14:paraId="4D8C4CA0"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受託者について破産手続開始の決定があった場合において、破産法（平成１６年法律第７５号）の規定により選任された破産管財人</w:t>
      </w:r>
    </w:p>
    <w:p w14:paraId="1A64748A"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受託者について更生手続開始の決定があった場合において、会社更生法（平成１４年法律第１５４号）の規定により選任された管財人</w:t>
      </w:r>
    </w:p>
    <w:p w14:paraId="1AD78084"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(3)　受託者について再生手続開始の決定があった場合において、民事再生法（平成１１年法律第２２５号）の規定により選任された再生債務者等</w:t>
      </w:r>
    </w:p>
    <w:p w14:paraId="586A0C23"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77607FCA"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５　</w:t>
      </w:r>
      <w:r w:rsidRPr="00306831">
        <w:rPr>
          <w:rFonts w:ascii="ＭＳ 明朝" w:hAnsi="ＭＳ 明朝" w:cs="ＭＳ 明朝"/>
          <w:kern w:val="0"/>
          <w:sz w:val="16"/>
          <w:szCs w:val="16"/>
        </w:rPr>
        <w:t>第１項第</w:t>
      </w:r>
      <w:r w:rsidRPr="00306831">
        <w:rPr>
          <w:rFonts w:ascii="ＭＳ 明朝" w:hAnsi="ＭＳ 明朝" w:cs="ＭＳ 明朝" w:hint="eastAsia"/>
          <w:kern w:val="0"/>
          <w:sz w:val="16"/>
          <w:szCs w:val="16"/>
        </w:rPr>
        <w:t>１</w:t>
      </w:r>
      <w:r w:rsidRPr="00306831">
        <w:rPr>
          <w:rFonts w:ascii="ＭＳ 明朝" w:hAnsi="ＭＳ 明朝" w:cs="ＭＳ 明朝"/>
          <w:kern w:val="0"/>
          <w:sz w:val="16"/>
          <w:szCs w:val="16"/>
        </w:rPr>
        <w:t>号に該当し、委託者が損害の賠償を請求する場合の</w:t>
      </w:r>
      <w:r w:rsidRPr="00306831">
        <w:rPr>
          <w:rFonts w:ascii="ＭＳ 明朝" w:hAnsi="ＭＳ 明朝" w:cs="ＭＳ 明朝" w:hint="eastAsia"/>
          <w:kern w:val="0"/>
          <w:sz w:val="16"/>
          <w:szCs w:val="16"/>
        </w:rPr>
        <w:t>請求額は、業務委託料から第３５条の規定による部分引渡しに係る業務委託料を控除した額につき、遅延日数に応じ、</w:t>
      </w:r>
      <w:r w:rsidR="005660A7" w:rsidRPr="00306831">
        <w:rPr>
          <w:rFonts w:ascii="ＭＳ 明朝" w:hAnsi="ＭＳ 明朝" w:cs="ＭＳ 明朝" w:hint="eastAsia"/>
          <w:kern w:val="0"/>
          <w:sz w:val="16"/>
          <w:szCs w:val="16"/>
        </w:rPr>
        <w:t>この契約の締結の日における政府契約の支払遅延防止等に関する法律（昭和２４年法律第２５６号）第８条第１項の規定に基づき財務大臣が決定する率（以下「遅延利息の率」という。）</w:t>
      </w:r>
      <w:r w:rsidRPr="00306831">
        <w:rPr>
          <w:rFonts w:ascii="ＭＳ 明朝" w:hAnsi="ＭＳ 明朝" w:cs="ＭＳ 明朝" w:hint="eastAsia"/>
          <w:kern w:val="0"/>
          <w:sz w:val="16"/>
          <w:szCs w:val="16"/>
        </w:rPr>
        <w:t>を乗じて計算した額とする。</w:t>
      </w:r>
    </w:p>
    <w:p w14:paraId="4C1369D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６　第２項の場合において、第４条の規定により契約保証金の納付又はこれに代わる担保の提供が行われているときは、委託者は、当該契約保証金又は担保をもって同項の違約金に充当することができる。</w:t>
      </w:r>
    </w:p>
    <w:p w14:paraId="1FD0F1F8"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７　受託者は、この契約に関して、第４１条第１１号の規定に該当したときは、業務委託料の１０分の２に相当する額を違約金として委託者の指定する期間内に支払わなければならない。ただし、次の各号のいずれかに該当するときは、この限りでない。</w:t>
      </w:r>
    </w:p>
    <w:p w14:paraId="2DDF70CA"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kern w:val="0"/>
          <w:sz w:val="16"/>
          <w:szCs w:val="16"/>
        </w:rPr>
        <w:t xml:space="preserve">(1)　</w:t>
      </w:r>
      <w:r w:rsidRPr="00306831">
        <w:rPr>
          <w:rFonts w:ascii="ＭＳ 明朝" w:hAnsi="ＭＳ 明朝" w:cs="ＭＳ 明朝" w:hint="eastAsia"/>
          <w:kern w:val="0"/>
          <w:sz w:val="16"/>
          <w:szCs w:val="16"/>
        </w:rPr>
        <w:t>第４１条第１１号</w:t>
      </w:r>
      <w:r w:rsidRPr="00306831">
        <w:rPr>
          <w:rFonts w:ascii="ＭＳ 明朝" w:hAnsi="ＭＳ 明朝" w:cs="ＭＳ 明朝"/>
          <w:kern w:val="0"/>
          <w:sz w:val="16"/>
          <w:szCs w:val="16"/>
        </w:rPr>
        <w:t>に掲げる場合において、命令又は刑罰の対象となる行為が不公正な取引方法（昭和５７年公正取引委員会告示第１５号）第６項に該当するとき。</w:t>
      </w:r>
    </w:p>
    <w:p w14:paraId="6FF6C9F9"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kern w:val="0"/>
          <w:sz w:val="16"/>
          <w:szCs w:val="16"/>
        </w:rPr>
        <w:t xml:space="preserve">(2)　</w:t>
      </w:r>
      <w:r w:rsidRPr="00306831">
        <w:rPr>
          <w:rFonts w:ascii="ＭＳ 明朝" w:hAnsi="ＭＳ 明朝" w:cs="ＭＳ 明朝" w:hint="eastAsia"/>
          <w:kern w:val="0"/>
          <w:sz w:val="16"/>
          <w:szCs w:val="16"/>
        </w:rPr>
        <w:t>第４１条第１１号ウ</w:t>
      </w:r>
      <w:r w:rsidRPr="00306831">
        <w:rPr>
          <w:rFonts w:ascii="ＭＳ 明朝" w:hAnsi="ＭＳ 明朝" w:cs="ＭＳ 明朝"/>
          <w:kern w:val="0"/>
          <w:sz w:val="16"/>
          <w:szCs w:val="16"/>
        </w:rPr>
        <w:t>に掲げる場合において、受託者又はその役員等若しくはその使用人その他の従事者について確定した刑が刑法第１９８条の刑であるとき（確定した刑が</w:t>
      </w:r>
      <w:r w:rsidRPr="00306831">
        <w:rPr>
          <w:rFonts w:ascii="ＭＳ 明朝" w:hAnsi="ＭＳ 明朝" w:cs="ＭＳ 明朝" w:hint="eastAsia"/>
          <w:kern w:val="0"/>
          <w:sz w:val="16"/>
          <w:szCs w:val="16"/>
        </w:rPr>
        <w:t>、</w:t>
      </w:r>
      <w:r w:rsidRPr="00306831">
        <w:rPr>
          <w:rFonts w:ascii="ＭＳ 明朝" w:hAnsi="ＭＳ 明朝" w:cs="ＭＳ 明朝"/>
          <w:kern w:val="0"/>
          <w:sz w:val="16"/>
          <w:szCs w:val="16"/>
        </w:rPr>
        <w:t>同条の刑のほか、刑法第９６条の６又は独占禁止法第８９条第１項、第９０条（第３号を除く。）若しくは第９５条第１項（第２号及び第３号を除く。）の刑であるときを除く。）。</w:t>
      </w:r>
    </w:p>
    <w:p w14:paraId="69AF586E"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kern w:val="0"/>
          <w:sz w:val="16"/>
          <w:szCs w:val="16"/>
        </w:rPr>
        <w:t>(3)　前２号に掲げる場合のほか、委託者が特に必要があると認めるとき。</w:t>
      </w:r>
    </w:p>
    <w:p w14:paraId="06E06149"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８　前項本文の規定にかかわらず、委託者は、同項の違約金により補填されるべき損害の額が同項に規定する業務委託料の１０分の２に相当する額を超えるときは、受託者に対して、当該超える額を併せて支払うことを請求することができる。</w:t>
      </w:r>
    </w:p>
    <w:p w14:paraId="6900E185"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９　前２項の規定による違約金等の請求は、第１項の規定による損害賠償の請求及び第２項の規定による違約金の請求を妨げない。</w:t>
      </w:r>
    </w:p>
    <w:p w14:paraId="61D88767"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１０　前３項の規定は、第３２条第３項から第５項までの規定により業務の成果物の引渡しを受けた後においても適用があるものとする。</w:t>
      </w:r>
    </w:p>
    <w:p w14:paraId="4ACF5D53"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１１　前項の場合において、受託者が共同企業体であり、既に解散しているときは、当該企業体の構成員であった全ての者は、連帯して第</w:t>
      </w:r>
      <w:r w:rsidR="00E06A39" w:rsidRPr="00306831">
        <w:rPr>
          <w:rFonts w:ascii="ＭＳ 明朝" w:hAnsi="ＭＳ 明朝" w:cs="ＭＳ 明朝" w:hint="eastAsia"/>
          <w:kern w:val="0"/>
          <w:sz w:val="16"/>
          <w:szCs w:val="16"/>
        </w:rPr>
        <w:t>７</w:t>
      </w:r>
      <w:r w:rsidRPr="00306831">
        <w:rPr>
          <w:rFonts w:ascii="ＭＳ 明朝" w:hAnsi="ＭＳ 明朝" w:cs="ＭＳ 明朝" w:hint="eastAsia"/>
          <w:kern w:val="0"/>
          <w:sz w:val="16"/>
          <w:szCs w:val="16"/>
        </w:rPr>
        <w:t>項及び第</w:t>
      </w:r>
      <w:r w:rsidR="00E06A39" w:rsidRPr="00306831">
        <w:rPr>
          <w:rFonts w:ascii="ＭＳ 明朝" w:hAnsi="ＭＳ 明朝" w:cs="ＭＳ 明朝" w:hint="eastAsia"/>
          <w:kern w:val="0"/>
          <w:sz w:val="16"/>
          <w:szCs w:val="16"/>
        </w:rPr>
        <w:t>８</w:t>
      </w:r>
      <w:r w:rsidRPr="00306831">
        <w:rPr>
          <w:rFonts w:ascii="ＭＳ 明朝" w:hAnsi="ＭＳ 明朝" w:cs="ＭＳ 明朝" w:hint="eastAsia"/>
          <w:kern w:val="0"/>
          <w:sz w:val="16"/>
          <w:szCs w:val="16"/>
        </w:rPr>
        <w:t>項の規定による責任を負うものとする。</w:t>
      </w:r>
    </w:p>
    <w:p w14:paraId="103C0A01"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（受託者の損害賠償請求等）</w:t>
      </w:r>
    </w:p>
    <w:p w14:paraId="6A587B76"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第４９条　受託者は、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14:paraId="5F85596C"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(1)　第４３条又は第４４条の規定によりこの契約が解除されたとき。</w:t>
      </w:r>
    </w:p>
    <w:p w14:paraId="19C4723B" w14:textId="77777777" w:rsidR="009815BA" w:rsidRPr="00306831" w:rsidRDefault="009815BA" w:rsidP="009815BA">
      <w:pPr>
        <w:autoSpaceDE w:val="0"/>
        <w:autoSpaceDN w:val="0"/>
        <w:adjustRightInd w:val="0"/>
        <w:spacing w:line="240" w:lineRule="exact"/>
        <w:ind w:leftChars="100" w:left="37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(2)　前号に掲げる場合のほか、委託者が債務の本旨に従った履行をしないとき又は債務の履行が不能であるとき。</w:t>
      </w:r>
    </w:p>
    <w:p w14:paraId="205F0DCA"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２　第３３条第２項（第３５条において準用する場合を含む。）の規定による業務委託料の支払が遅れた場合においては、受託者は、</w:t>
      </w:r>
      <w:r w:rsidRPr="00306831">
        <w:rPr>
          <w:rFonts w:ascii="ＭＳ 明朝" w:hAnsi="ＭＳ 明朝" w:cs="ＭＳ 明朝" w:hint="eastAsia"/>
          <w:kern w:val="0"/>
          <w:sz w:val="16"/>
          <w:szCs w:val="16"/>
        </w:rPr>
        <w:lastRenderedPageBreak/>
        <w:t>未受領金額につき、遅延日数に応じ、遅延利息の率を乗じて計算した額の遅延利息の支払を委託者に請求することができる。</w:t>
      </w:r>
    </w:p>
    <w:p w14:paraId="79A0B561"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 xml:space="preserve">　（契約不適合責任期間等）</w:t>
      </w:r>
    </w:p>
    <w:p w14:paraId="255B3084"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第５０条　委託者は、引き渡された成果物に関し、第３２条第３項又は第４項（第３５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36610F8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２　前項の請求等は、具体的な契約不適合の内容、請求する損害額の算定の根拠等当該請求等の根拠を示して、受託者の契約不適合責任を問う意思を明確に告げることで行う。</w:t>
      </w:r>
    </w:p>
    <w:p w14:paraId="449E2E4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３　委託者が第１項に規定する契約不適合に係る請求等が可能な期間（以下この項及び第６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0362FB8B"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４　委託者は、第１項の請求等を行ったときは、当該請求等の根拠となる契約不適合に関し、民法の消滅時効の範囲で、当該請求等以外に必要と認められる請求等をすることができる。</w:t>
      </w:r>
    </w:p>
    <w:p w14:paraId="0758C67C"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５　前各項の規定は、契約不適合が受託者の故意又は重過失により生じたものであるときには適用せず、契約不適合に関する受託者の責任については、民法の定めるところによる。</w:t>
      </w:r>
    </w:p>
    <w:p w14:paraId="73C3455B"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６　民法第６３７条第１項の規定は、契約不適合責任期間については適用しない。</w:t>
      </w:r>
    </w:p>
    <w:p w14:paraId="2548AABF" w14:textId="77777777" w:rsidR="009815BA" w:rsidRPr="00306831" w:rsidRDefault="009815BA" w:rsidP="009815BA">
      <w:pPr>
        <w:autoSpaceDE w:val="0"/>
        <w:autoSpaceDN w:val="0"/>
        <w:adjustRightInd w:val="0"/>
        <w:spacing w:line="240" w:lineRule="exact"/>
        <w:ind w:left="160" w:hangingChars="100" w:hanging="160"/>
        <w:rPr>
          <w:rFonts w:ascii="ＭＳ 明朝" w:hAnsi="ＭＳ 明朝" w:cs="ＭＳ 明朝"/>
          <w:kern w:val="0"/>
          <w:sz w:val="16"/>
          <w:szCs w:val="16"/>
        </w:rPr>
      </w:pPr>
      <w:r w:rsidRPr="00306831">
        <w:rPr>
          <w:rFonts w:ascii="ＭＳ 明朝" w:hAnsi="ＭＳ 明朝" w:cs="ＭＳ 明朝" w:hint="eastAsia"/>
          <w:kern w:val="0"/>
          <w:sz w:val="16"/>
          <w:szCs w:val="16"/>
        </w:rPr>
        <w:t>７　委託者は、成果物の引渡しの際に契約不適合があることを知ったときは、第１項の規定にかかわらず、その旨を直ちに受託者に通知しなければ、当該契約不適合に関する請求等をすることができない。ただし、受託者がその契約不適合があることを知っていたときは、この限りでない。</w:t>
      </w:r>
    </w:p>
    <w:p w14:paraId="6FCB306F" w14:textId="77777777" w:rsidR="009815BA" w:rsidRPr="00306831" w:rsidRDefault="009815BA" w:rsidP="009815BA">
      <w:pPr>
        <w:pStyle w:val="a3"/>
        <w:spacing w:line="240" w:lineRule="exact"/>
        <w:ind w:left="160" w:hangingChars="100" w:hanging="160"/>
        <w:rPr>
          <w:rFonts w:hAnsi="ＭＳ 明朝" w:cs="ＭＳ 明朝"/>
          <w:kern w:val="0"/>
          <w:sz w:val="16"/>
          <w:szCs w:val="16"/>
        </w:rPr>
      </w:pPr>
      <w:r w:rsidRPr="00306831">
        <w:rPr>
          <w:rFonts w:hAnsi="ＭＳ 明朝" w:cs="ＭＳ 明朝" w:hint="eastAsia"/>
          <w:kern w:val="0"/>
          <w:sz w:val="16"/>
          <w:szCs w:val="16"/>
        </w:rPr>
        <w:t>８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14:paraId="610E045D"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（保険）</w:t>
      </w:r>
    </w:p>
    <w:p w14:paraId="71CA4F4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第５１条　受託者は、設計図書に基づき火災保険その他の保険を付したとき又は任意に保険を付しているときは、当該保険に係る証券又はこれに代わるものを直ちに委託者に提示しなければならない。</w:t>
      </w:r>
    </w:p>
    <w:p w14:paraId="79515646"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（賠償金等の徴収）</w:t>
      </w:r>
    </w:p>
    <w:p w14:paraId="4067ADD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第５２条　受託者がこの契約に基づく賠償金、損害金又は違約金を委託者の指定する期間内に支払わないときは、委託者は、その支払わない額に委託者の指定する期間を経過した日から業務委託料の支払の日までの日数に応じ遅延利息の率を乗じて計算した利息を付した額と、委託者の支払うべき業務委託料とを相殺し、なお不足があるときはその残額を請求する。</w:t>
      </w:r>
    </w:p>
    <w:p w14:paraId="64851F6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前項に規定する残額の請求をする場合には、委託者は、受託者から、当該請求をした日から当該残額の支払があった日までの日数に応じ遅延利息の率を乗じて計算した額の遅延損害金を徴収する。</w:t>
      </w:r>
    </w:p>
    <w:p w14:paraId="62123D0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（紛争の解決）</w:t>
      </w:r>
    </w:p>
    <w:p w14:paraId="70BD3A58"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第５３条　この契約書の各条項において委託者と受託者とが協議して定めるものにつき協議が調わなかったときに委託者が定めたものに受託者が不服がある場合その他この契約に関して委託者と受託者との間に紛争を生じた場合には、委託者及び受託者は、協議の上調停人１名を選任し、当該調停人のあっせん又は調停によりその解決を図る。この場合において、紛争の処理に要する費用については、委託者と受託者とが協議して特別の定めをしたものを除き、調停人の選任に係るものは委託者と受託者が折半し、その他のものは委託者と受託者がそれぞれが負担する。</w:t>
      </w:r>
    </w:p>
    <w:p w14:paraId="26743044"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２　前項の規定にかかわらず、管理技術者又は照査技術者の業務の実施に関する紛争、受託者の使用人又は受託者から業務を委任され、若しくは請け負った者の業務の実施に関する紛争及び調査職員の職務の執行に関する紛争については、第１４条第２項の規定により受託者が決定を行った後若しくは同条第４項の規定により委託者が決定を行った後又は委託者若しくは受託者が決定を行わずに同条第２項若しくは第４項の期間が経過した後でなければ、委託者及び受託者は、第１項のあっせん又は調停の手続を請求することができない。</w:t>
      </w:r>
    </w:p>
    <w:p w14:paraId="526C6290"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３　第１項の規定にかかわらず、委託者又は受託者は、必要があると認めるときは、同項に規定する紛争解決の手続前又は手続中であっても、同項の委託者と受託者との間の紛争について民事訴訟法（平成８年法律第</w:t>
      </w:r>
      <w:r w:rsidRPr="00306831">
        <w:rPr>
          <w:rFonts w:hAnsi="ＭＳ 明朝"/>
          <w:sz w:val="16"/>
        </w:rPr>
        <w:t>１０９</w:t>
      </w:r>
      <w:r w:rsidRPr="00306831">
        <w:rPr>
          <w:rFonts w:hAnsi="ＭＳ 明朝" w:hint="eastAsia"/>
          <w:sz w:val="16"/>
        </w:rPr>
        <w:t>号）に基づく訴えの提起又は民事調停法（昭和２６年法律第２２２号）に基づく調停の申立てを行うことができる。</w:t>
      </w:r>
    </w:p>
    <w:p w14:paraId="230E218E" w14:textId="77777777" w:rsidR="009815BA" w:rsidRPr="00306831" w:rsidRDefault="009815BA" w:rsidP="009815BA">
      <w:pPr>
        <w:pStyle w:val="a3"/>
        <w:spacing w:line="240" w:lineRule="exact"/>
        <w:ind w:left="160" w:hangingChars="100" w:hanging="160"/>
        <w:rPr>
          <w:rFonts w:hAnsi="ＭＳ 明朝"/>
          <w:sz w:val="16"/>
        </w:rPr>
      </w:pPr>
      <w:r w:rsidRPr="00306831">
        <w:rPr>
          <w:rFonts w:hAnsi="ＭＳ 明朝" w:hint="eastAsia"/>
          <w:sz w:val="16"/>
        </w:rPr>
        <w:t xml:space="preserve">　（契約外の事項）</w:t>
      </w:r>
    </w:p>
    <w:p w14:paraId="702A05FF" w14:textId="77777777" w:rsidR="001443D7" w:rsidRPr="002D2433" w:rsidRDefault="009815BA" w:rsidP="009815BA">
      <w:pPr>
        <w:pStyle w:val="a3"/>
        <w:spacing w:line="240" w:lineRule="exact"/>
        <w:ind w:left="160" w:hangingChars="100" w:hanging="160"/>
        <w:rPr>
          <w:sz w:val="16"/>
        </w:rPr>
      </w:pPr>
      <w:r w:rsidRPr="00306831">
        <w:rPr>
          <w:rFonts w:hAnsi="ＭＳ 明朝" w:hint="eastAsia"/>
          <w:sz w:val="16"/>
        </w:rPr>
        <w:t>第５４条　この契約書に定めのない事項については、必要に応じて委託者と受託者とが協議して定める。</w:t>
      </w:r>
    </w:p>
    <w:sectPr w:rsidR="001443D7" w:rsidRPr="002D2433" w:rsidSect="008875AF">
      <w:pgSz w:w="11906" w:h="16838" w:code="9"/>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AC7D" w14:textId="77777777" w:rsidR="003560B0" w:rsidRDefault="003560B0" w:rsidP="0079225A">
      <w:r>
        <w:separator/>
      </w:r>
    </w:p>
  </w:endnote>
  <w:endnote w:type="continuationSeparator" w:id="0">
    <w:p w14:paraId="4B0A75BC" w14:textId="77777777" w:rsidR="003560B0" w:rsidRDefault="003560B0" w:rsidP="0079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F87D" w14:textId="77777777" w:rsidR="003560B0" w:rsidRDefault="003560B0" w:rsidP="0079225A">
      <w:r>
        <w:separator/>
      </w:r>
    </w:p>
  </w:footnote>
  <w:footnote w:type="continuationSeparator" w:id="0">
    <w:p w14:paraId="109B642E" w14:textId="77777777" w:rsidR="003560B0" w:rsidRDefault="003560B0" w:rsidP="00792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B1DFD"/>
    <w:multiLevelType w:val="hybridMultilevel"/>
    <w:tmpl w:val="21AC373C"/>
    <w:lvl w:ilvl="0" w:tplc="2F761C24">
      <w:start w:val="2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340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72"/>
    <w:rsid w:val="00010322"/>
    <w:rsid w:val="000178A8"/>
    <w:rsid w:val="00017DAD"/>
    <w:rsid w:val="00023F5B"/>
    <w:rsid w:val="000643F7"/>
    <w:rsid w:val="00075F6B"/>
    <w:rsid w:val="00084FE1"/>
    <w:rsid w:val="000A4698"/>
    <w:rsid w:val="000A7CF3"/>
    <w:rsid w:val="000C7193"/>
    <w:rsid w:val="000E1A9F"/>
    <w:rsid w:val="00103033"/>
    <w:rsid w:val="00116176"/>
    <w:rsid w:val="001243BE"/>
    <w:rsid w:val="001443D7"/>
    <w:rsid w:val="001501A0"/>
    <w:rsid w:val="001B00DF"/>
    <w:rsid w:val="001C4E14"/>
    <w:rsid w:val="001F63EA"/>
    <w:rsid w:val="002022BC"/>
    <w:rsid w:val="00212A92"/>
    <w:rsid w:val="002255D2"/>
    <w:rsid w:val="00231124"/>
    <w:rsid w:val="00235896"/>
    <w:rsid w:val="00237F18"/>
    <w:rsid w:val="00246F45"/>
    <w:rsid w:val="0025093D"/>
    <w:rsid w:val="00263B3D"/>
    <w:rsid w:val="002821BB"/>
    <w:rsid w:val="00285B73"/>
    <w:rsid w:val="002A1A01"/>
    <w:rsid w:val="002C5983"/>
    <w:rsid w:val="002D0528"/>
    <w:rsid w:val="002D2433"/>
    <w:rsid w:val="002E229D"/>
    <w:rsid w:val="00304243"/>
    <w:rsid w:val="00306831"/>
    <w:rsid w:val="00316331"/>
    <w:rsid w:val="003312EC"/>
    <w:rsid w:val="00337C19"/>
    <w:rsid w:val="00340148"/>
    <w:rsid w:val="003560B0"/>
    <w:rsid w:val="003742DD"/>
    <w:rsid w:val="00390C7D"/>
    <w:rsid w:val="00396109"/>
    <w:rsid w:val="003A2E39"/>
    <w:rsid w:val="004252C2"/>
    <w:rsid w:val="0043390B"/>
    <w:rsid w:val="0043622D"/>
    <w:rsid w:val="004370F8"/>
    <w:rsid w:val="00465748"/>
    <w:rsid w:val="0047331B"/>
    <w:rsid w:val="00473613"/>
    <w:rsid w:val="004902F7"/>
    <w:rsid w:val="004A4D20"/>
    <w:rsid w:val="004A6178"/>
    <w:rsid w:val="004D5DC0"/>
    <w:rsid w:val="00531A97"/>
    <w:rsid w:val="00533C66"/>
    <w:rsid w:val="00534E21"/>
    <w:rsid w:val="00541D69"/>
    <w:rsid w:val="00542F54"/>
    <w:rsid w:val="00564C55"/>
    <w:rsid w:val="005660A7"/>
    <w:rsid w:val="00636D08"/>
    <w:rsid w:val="00642961"/>
    <w:rsid w:val="00661653"/>
    <w:rsid w:val="00661EDD"/>
    <w:rsid w:val="0067768A"/>
    <w:rsid w:val="006976DF"/>
    <w:rsid w:val="006B52FF"/>
    <w:rsid w:val="006C2CA4"/>
    <w:rsid w:val="00702372"/>
    <w:rsid w:val="00715986"/>
    <w:rsid w:val="00717F82"/>
    <w:rsid w:val="00735CE4"/>
    <w:rsid w:val="00752A66"/>
    <w:rsid w:val="00757277"/>
    <w:rsid w:val="0076339E"/>
    <w:rsid w:val="00773FB8"/>
    <w:rsid w:val="00785708"/>
    <w:rsid w:val="00787E4C"/>
    <w:rsid w:val="0079225A"/>
    <w:rsid w:val="007966AA"/>
    <w:rsid w:val="007A5CE7"/>
    <w:rsid w:val="007B236D"/>
    <w:rsid w:val="007B5520"/>
    <w:rsid w:val="007B786B"/>
    <w:rsid w:val="007C0F1A"/>
    <w:rsid w:val="007D7EC9"/>
    <w:rsid w:val="00801C1F"/>
    <w:rsid w:val="00805484"/>
    <w:rsid w:val="00806D26"/>
    <w:rsid w:val="0081794A"/>
    <w:rsid w:val="00823900"/>
    <w:rsid w:val="00825113"/>
    <w:rsid w:val="008648CE"/>
    <w:rsid w:val="0087271C"/>
    <w:rsid w:val="008875AF"/>
    <w:rsid w:val="008904FC"/>
    <w:rsid w:val="008B7C42"/>
    <w:rsid w:val="008C5B89"/>
    <w:rsid w:val="008F5A69"/>
    <w:rsid w:val="009150D0"/>
    <w:rsid w:val="00937A38"/>
    <w:rsid w:val="009815BA"/>
    <w:rsid w:val="00986F77"/>
    <w:rsid w:val="00995368"/>
    <w:rsid w:val="009A5E8E"/>
    <w:rsid w:val="009A7AD7"/>
    <w:rsid w:val="00A2338B"/>
    <w:rsid w:val="00A333CB"/>
    <w:rsid w:val="00A5756C"/>
    <w:rsid w:val="00A62FBB"/>
    <w:rsid w:val="00A670C7"/>
    <w:rsid w:val="00A77A9E"/>
    <w:rsid w:val="00A92EEE"/>
    <w:rsid w:val="00AB19CA"/>
    <w:rsid w:val="00AD3C25"/>
    <w:rsid w:val="00B13792"/>
    <w:rsid w:val="00B4546D"/>
    <w:rsid w:val="00B52311"/>
    <w:rsid w:val="00B705F7"/>
    <w:rsid w:val="00B835DA"/>
    <w:rsid w:val="00BB3C17"/>
    <w:rsid w:val="00BC205D"/>
    <w:rsid w:val="00BC252C"/>
    <w:rsid w:val="00BC6D3B"/>
    <w:rsid w:val="00BD0D48"/>
    <w:rsid w:val="00BF1A8F"/>
    <w:rsid w:val="00C031CC"/>
    <w:rsid w:val="00C05913"/>
    <w:rsid w:val="00C47781"/>
    <w:rsid w:val="00C50F4A"/>
    <w:rsid w:val="00C6428B"/>
    <w:rsid w:val="00C67348"/>
    <w:rsid w:val="00C714D2"/>
    <w:rsid w:val="00CA4F11"/>
    <w:rsid w:val="00CB0EE6"/>
    <w:rsid w:val="00CB1DB0"/>
    <w:rsid w:val="00CB44E0"/>
    <w:rsid w:val="00CB4DEA"/>
    <w:rsid w:val="00CE6CD7"/>
    <w:rsid w:val="00CF297F"/>
    <w:rsid w:val="00CF690F"/>
    <w:rsid w:val="00D176F4"/>
    <w:rsid w:val="00D342FA"/>
    <w:rsid w:val="00D3501C"/>
    <w:rsid w:val="00D708BD"/>
    <w:rsid w:val="00D749FC"/>
    <w:rsid w:val="00DA2D64"/>
    <w:rsid w:val="00DB5AD1"/>
    <w:rsid w:val="00E000EC"/>
    <w:rsid w:val="00E00917"/>
    <w:rsid w:val="00E06A39"/>
    <w:rsid w:val="00E231EF"/>
    <w:rsid w:val="00E45F22"/>
    <w:rsid w:val="00E8722C"/>
    <w:rsid w:val="00EA1A35"/>
    <w:rsid w:val="00EA5BFC"/>
    <w:rsid w:val="00EB1021"/>
    <w:rsid w:val="00EB471C"/>
    <w:rsid w:val="00EC2A78"/>
    <w:rsid w:val="00EC4C7D"/>
    <w:rsid w:val="00EC5D7A"/>
    <w:rsid w:val="00EF2EC2"/>
    <w:rsid w:val="00EF7D52"/>
    <w:rsid w:val="00F317F6"/>
    <w:rsid w:val="00F33EB3"/>
    <w:rsid w:val="00F403B4"/>
    <w:rsid w:val="00F54175"/>
    <w:rsid w:val="00F73483"/>
    <w:rsid w:val="00F74FA7"/>
    <w:rsid w:val="00FA1204"/>
    <w:rsid w:val="00FB0A34"/>
    <w:rsid w:val="00FB1E0D"/>
    <w:rsid w:val="00FB5F75"/>
    <w:rsid w:val="00FB7764"/>
    <w:rsid w:val="00FC6379"/>
    <w:rsid w:val="00FF34B4"/>
    <w:rsid w:val="00FF5380"/>
    <w:rsid w:val="7FC68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545EE5AD"/>
  <w15:chartTrackingRefBased/>
  <w15:docId w15:val="{CF9617A0-52AA-43E2-83DE-9654004E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alloon Text"/>
    <w:basedOn w:val="a"/>
    <w:link w:val="a6"/>
    <w:rsid w:val="00986F77"/>
    <w:rPr>
      <w:rFonts w:ascii="Arial" w:eastAsia="ＭＳ ゴシック" w:hAnsi="Arial"/>
      <w:sz w:val="18"/>
      <w:szCs w:val="18"/>
    </w:rPr>
  </w:style>
  <w:style w:type="table" w:styleId="a7">
    <w:name w:val="Table Grid"/>
    <w:basedOn w:val="a1"/>
    <w:rsid w:val="00FB1E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9225A"/>
    <w:pPr>
      <w:tabs>
        <w:tab w:val="center" w:pos="4252"/>
        <w:tab w:val="right" w:pos="8504"/>
      </w:tabs>
      <w:snapToGrid w:val="0"/>
    </w:pPr>
  </w:style>
  <w:style w:type="character" w:customStyle="1" w:styleId="a9">
    <w:name w:val="ヘッダー (文字)"/>
    <w:link w:val="a8"/>
    <w:rsid w:val="0079225A"/>
    <w:rPr>
      <w:kern w:val="2"/>
      <w:sz w:val="21"/>
    </w:rPr>
  </w:style>
  <w:style w:type="paragraph" w:styleId="aa">
    <w:name w:val="footer"/>
    <w:basedOn w:val="a"/>
    <w:link w:val="ab"/>
    <w:rsid w:val="0079225A"/>
    <w:pPr>
      <w:tabs>
        <w:tab w:val="center" w:pos="4252"/>
        <w:tab w:val="right" w:pos="8504"/>
      </w:tabs>
      <w:snapToGrid w:val="0"/>
    </w:pPr>
  </w:style>
  <w:style w:type="character" w:customStyle="1" w:styleId="ab">
    <w:name w:val="フッター (文字)"/>
    <w:link w:val="aa"/>
    <w:rsid w:val="0079225A"/>
    <w:rPr>
      <w:kern w:val="2"/>
      <w:sz w:val="21"/>
    </w:rPr>
  </w:style>
  <w:style w:type="character" w:customStyle="1" w:styleId="a4">
    <w:name w:val="書式なし (文字)"/>
    <w:link w:val="a3"/>
    <w:rsid w:val="00735CE4"/>
    <w:rPr>
      <w:rFonts w:ascii="ＭＳ 明朝" w:hAnsi="Courier New"/>
      <w:kern w:val="2"/>
      <w:sz w:val="21"/>
    </w:rPr>
  </w:style>
  <w:style w:type="character" w:customStyle="1" w:styleId="a6">
    <w:name w:val="吹き出し (文字)"/>
    <w:basedOn w:val="a0"/>
    <w:link w:val="a5"/>
    <w:rsid w:val="009815BA"/>
    <w:rPr>
      <w:rFonts w:ascii="Arial" w:eastAsia="ＭＳ ゴシック" w:hAnsi="Arial"/>
      <w:kern w:val="2"/>
      <w:sz w:val="18"/>
      <w:szCs w:val="18"/>
    </w:rPr>
  </w:style>
  <w:style w:type="character" w:styleId="ac">
    <w:name w:val="Strong"/>
    <w:basedOn w:val="a0"/>
    <w:qFormat/>
    <w:rsid w:val="00BC6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1568">
      <w:bodyDiv w:val="1"/>
      <w:marLeft w:val="0"/>
      <w:marRight w:val="0"/>
      <w:marTop w:val="0"/>
      <w:marBottom w:val="0"/>
      <w:divBdr>
        <w:top w:val="none" w:sz="0" w:space="0" w:color="auto"/>
        <w:left w:val="none" w:sz="0" w:space="0" w:color="auto"/>
        <w:bottom w:val="none" w:sz="0" w:space="0" w:color="auto"/>
        <w:right w:val="none" w:sz="0" w:space="0" w:color="auto"/>
      </w:divBdr>
    </w:div>
    <w:div w:id="573124570">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
    <w:div w:id="811336676">
      <w:bodyDiv w:val="1"/>
      <w:marLeft w:val="0"/>
      <w:marRight w:val="0"/>
      <w:marTop w:val="0"/>
      <w:marBottom w:val="0"/>
      <w:divBdr>
        <w:top w:val="none" w:sz="0" w:space="0" w:color="auto"/>
        <w:left w:val="none" w:sz="0" w:space="0" w:color="auto"/>
        <w:bottom w:val="none" w:sz="0" w:space="0" w:color="auto"/>
        <w:right w:val="none" w:sz="0" w:space="0" w:color="auto"/>
      </w:divBdr>
    </w:div>
    <w:div w:id="2054646785">
      <w:bodyDiv w:val="1"/>
      <w:marLeft w:val="0"/>
      <w:marRight w:val="0"/>
      <w:marTop w:val="0"/>
      <w:marBottom w:val="0"/>
      <w:divBdr>
        <w:top w:val="none" w:sz="0" w:space="0" w:color="auto"/>
        <w:left w:val="none" w:sz="0" w:space="0" w:color="auto"/>
        <w:bottom w:val="none" w:sz="0" w:space="0" w:color="auto"/>
        <w:right w:val="none" w:sz="0" w:space="0" w:color="auto"/>
      </w:divBdr>
    </w:div>
    <w:div w:id="206074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8FA57-A8DB-402A-A0B1-283D32EC41C8}">
  <ds:schemaRefs>
    <ds:schemaRef ds:uri="http://schemas.microsoft.com/sharepoint/v3/contenttype/forms"/>
  </ds:schemaRefs>
</ds:datastoreItem>
</file>

<file path=customXml/itemProps2.xml><?xml version="1.0" encoding="utf-8"?>
<ds:datastoreItem xmlns:ds="http://schemas.openxmlformats.org/officeDocument/2006/customXml" ds:itemID="{DC961E9E-F08D-4D79-A8DD-AAF3D2B5BC98}">
  <ds:schemaRefs>
    <ds:schemaRef ds:uri="http://schemas.openxmlformats.org/officeDocument/2006/bibliography"/>
  </ds:schemaRefs>
</ds:datastoreItem>
</file>

<file path=customXml/itemProps3.xml><?xml version="1.0" encoding="utf-8"?>
<ds:datastoreItem xmlns:ds="http://schemas.openxmlformats.org/officeDocument/2006/customXml" ds:itemID="{8E4CB7E1-8D17-47E5-A702-7196657BF28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b1759036-c6d1-4f23-8159-9e5ddc0da7b4"/>
    <ds:schemaRef ds:uri="31aad03c-a983-4b16-863f-54f1eab739d9"/>
    <ds:schemaRef ds:uri="http://www.w3.org/XML/1998/namespace"/>
  </ds:schemaRefs>
</ds:datastoreItem>
</file>

<file path=customXml/itemProps4.xml><?xml version="1.0" encoding="utf-8"?>
<ds:datastoreItem xmlns:ds="http://schemas.openxmlformats.org/officeDocument/2006/customXml" ds:itemID="{1262EAFB-5E26-4EF7-8FAA-3A5321B0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22675</Words>
  <Characters>1097</Characters>
  <Application>Microsoft Office Word</Application>
  <DocSecurity>0</DocSecurity>
  <Lines>9</Lines>
  <Paragraphs>47</Paragraphs>
  <ScaleCrop>false</ScaleCrop>
  <HeadingPairs>
    <vt:vector size="2" baseType="variant">
      <vt:variant>
        <vt:lpstr>タイトル</vt:lpstr>
      </vt:variant>
      <vt:variant>
        <vt:i4>1</vt:i4>
      </vt:variant>
    </vt:vector>
  </HeadingPairs>
  <TitlesOfParts>
    <vt:vector size="1" baseType="lpstr">
      <vt:lpstr>10                                                                  ＋－－－＋</vt:lpstr>
    </vt:vector>
  </TitlesOfParts>
  <Company>FM-USER</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c:title>
  <dc:subject/>
  <dc:creator>FMV-USER</dc:creator>
  <cp:keywords/>
  <dc:description/>
  <cp:lastModifiedBy>田上　剛</cp:lastModifiedBy>
  <cp:revision>34</cp:revision>
  <cp:lastPrinted>2024-07-28T09:06:00Z</cp:lastPrinted>
  <dcterms:created xsi:type="dcterms:W3CDTF">2020-03-29T05:19:00Z</dcterms:created>
  <dcterms:modified xsi:type="dcterms:W3CDTF">2025-05-22T07:05:00Z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