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9854" w14:textId="084D43E3"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DF7D33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1B6654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14:paraId="351EA429" w14:textId="77777777" w:rsidR="008F2C5C" w:rsidRPr="00A53ABE" w:rsidRDefault="00A266E6" w:rsidP="00A266E6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プラスチック一括回収方策</w:t>
      </w:r>
      <w:r w:rsidR="009B3406" w:rsidRPr="009B3406">
        <w:rPr>
          <w:rFonts w:hint="eastAsia"/>
          <w:b/>
          <w:sz w:val="32"/>
          <w:szCs w:val="27"/>
        </w:rPr>
        <w:t>に関する</w:t>
      </w:r>
      <w:r w:rsidR="009B3406">
        <w:rPr>
          <w:rFonts w:hint="eastAsia"/>
          <w:b/>
          <w:sz w:val="32"/>
          <w:szCs w:val="27"/>
        </w:rPr>
        <w:t>サウンディング型市場調査</w:t>
      </w:r>
    </w:p>
    <w:p w14:paraId="738C83F8" w14:textId="77777777" w:rsidR="008F2C5C" w:rsidRPr="00A53ABE" w:rsidRDefault="001B665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質問</w:t>
      </w:r>
      <w:r w:rsidR="008F2C5C">
        <w:rPr>
          <w:rFonts w:hint="eastAsia"/>
          <w:b/>
          <w:sz w:val="32"/>
          <w:szCs w:val="27"/>
        </w:rPr>
        <w:t>書</w:t>
      </w:r>
    </w:p>
    <w:p w14:paraId="70AFC171" w14:textId="77777777" w:rsidR="008F2C5C" w:rsidRPr="004F7EA0" w:rsidRDefault="008F2C5C" w:rsidP="008F2C5C">
      <w:pPr>
        <w:rPr>
          <w:b/>
          <w:szCs w:val="27"/>
        </w:rPr>
      </w:pPr>
    </w:p>
    <w:p w14:paraId="219D121A" w14:textId="77777777"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14:paraId="44EB1A93" w14:textId="77777777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C2146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54C41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009BD98D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765C1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74341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0D829B9D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5ADE4" w14:textId="77777777"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14:paraId="6D1D0275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426D6" w14:textId="77777777" w:rsidR="008F2C5C" w:rsidRDefault="008F2C5C" w:rsidP="006C18F0">
            <w:pPr>
              <w:rPr>
                <w:szCs w:val="27"/>
              </w:rPr>
            </w:pPr>
          </w:p>
        </w:tc>
      </w:tr>
      <w:tr w:rsidR="008F2C5C" w14:paraId="0A5CFA04" w14:textId="77777777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88E87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A0CF9A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48F268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8840BE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28A55F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70A6C57E" w14:textId="7777777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03064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7D2400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DAEC44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74728C02" w14:textId="7777777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355FA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36448B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0517A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14:paraId="69722EFF" w14:textId="77777777" w:rsidR="008F2C5C" w:rsidRDefault="008F2C5C" w:rsidP="008F2C5C">
      <w:pPr>
        <w:jc w:val="both"/>
        <w:rPr>
          <w:szCs w:val="27"/>
        </w:rPr>
      </w:pPr>
    </w:p>
    <w:p w14:paraId="5C81D9A8" w14:textId="77777777" w:rsidR="008F2C5C" w:rsidRPr="00104C3C" w:rsidRDefault="00F1333F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1B6654"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14:paraId="04B158AD" w14:textId="77777777" w:rsidTr="009B3406">
        <w:trPr>
          <w:trHeight w:val="5959"/>
        </w:trPr>
        <w:tc>
          <w:tcPr>
            <w:tcW w:w="9067" w:type="dxa"/>
            <w:vAlign w:val="center"/>
          </w:tcPr>
          <w:p w14:paraId="7C87E6E2" w14:textId="77777777"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14:paraId="22A39FF8" w14:textId="77777777"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１　御質問がない場合は、提出の必要はありません。</w:t>
      </w:r>
    </w:p>
    <w:p w14:paraId="7A3CACA1" w14:textId="1B475911"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２　提出は、</w:t>
      </w:r>
      <w:r w:rsidR="00A266E6">
        <w:rPr>
          <w:rFonts w:hint="eastAsia"/>
        </w:rPr>
        <w:t>令和</w:t>
      </w:r>
      <w:r w:rsidR="00DF7D33">
        <w:rPr>
          <w:rFonts w:hint="eastAsia"/>
        </w:rPr>
        <w:t>７</w:t>
      </w:r>
      <w:r w:rsidRPr="009B3406">
        <w:rPr>
          <w:rFonts w:hint="eastAsia"/>
        </w:rPr>
        <w:t>年</w:t>
      </w:r>
      <w:r w:rsidR="00DF7D33">
        <w:rPr>
          <w:rFonts w:hint="eastAsia"/>
        </w:rPr>
        <w:t>６</w:t>
      </w:r>
      <w:r w:rsidR="00A266E6">
        <w:rPr>
          <w:rFonts w:hint="eastAsia"/>
        </w:rPr>
        <w:t>月</w:t>
      </w:r>
      <w:r w:rsidR="00DF7D33">
        <w:rPr>
          <w:rFonts w:hint="eastAsia"/>
        </w:rPr>
        <w:t>２３</w:t>
      </w:r>
      <w:r w:rsidRPr="009B3406">
        <w:rPr>
          <w:rFonts w:hint="eastAsia"/>
        </w:rPr>
        <w:t>日</w:t>
      </w:r>
      <w:r w:rsidR="00A266E6">
        <w:rPr>
          <w:rFonts w:hint="eastAsia"/>
        </w:rPr>
        <w:t>（</w:t>
      </w:r>
      <w:r w:rsidR="00DF7D33">
        <w:rPr>
          <w:rFonts w:hint="eastAsia"/>
        </w:rPr>
        <w:t>月</w:t>
      </w:r>
      <w:r w:rsidR="00A266E6">
        <w:rPr>
          <w:rFonts w:hint="eastAsia"/>
        </w:rPr>
        <w:t>）から令和</w:t>
      </w:r>
      <w:r w:rsidR="00DF7D33">
        <w:rPr>
          <w:rFonts w:hint="eastAsia"/>
        </w:rPr>
        <w:t>７</w:t>
      </w:r>
      <w:r w:rsidRPr="009B3406">
        <w:rPr>
          <w:rFonts w:hint="eastAsia"/>
        </w:rPr>
        <w:t>年</w:t>
      </w:r>
      <w:r w:rsidR="00A266E6">
        <w:rPr>
          <w:rFonts w:hint="eastAsia"/>
        </w:rPr>
        <w:t>７</w:t>
      </w:r>
      <w:r w:rsidRPr="009B3406">
        <w:rPr>
          <w:rFonts w:hint="eastAsia"/>
        </w:rPr>
        <w:t>月</w:t>
      </w:r>
      <w:r w:rsidR="00DF7D33">
        <w:rPr>
          <w:rFonts w:hint="eastAsia"/>
        </w:rPr>
        <w:t>３</w:t>
      </w:r>
      <w:r w:rsidRPr="009B3406">
        <w:rPr>
          <w:rFonts w:hint="eastAsia"/>
        </w:rPr>
        <w:t>日</w:t>
      </w:r>
      <w:r w:rsidR="00A266E6">
        <w:rPr>
          <w:rFonts w:hint="eastAsia"/>
        </w:rPr>
        <w:t>（</w:t>
      </w:r>
      <w:r w:rsidR="00DF7D33">
        <w:rPr>
          <w:rFonts w:hint="eastAsia"/>
        </w:rPr>
        <w:t>木</w:t>
      </w:r>
      <w:r w:rsidRPr="009B3406">
        <w:rPr>
          <w:rFonts w:hint="eastAsia"/>
        </w:rPr>
        <w:t>）の間に</w:t>
      </w:r>
      <w:r w:rsidRPr="009B3406">
        <w:rPr>
          <w:rFonts w:ascii="ＭＳ Ｐ明朝" w:hint="eastAsia"/>
        </w:rPr>
        <w:t>限ります｡</w:t>
      </w:r>
    </w:p>
    <w:p w14:paraId="04B79DE5" w14:textId="220D167A" w:rsidR="00F0117E" w:rsidRPr="009B3406" w:rsidRDefault="00A266E6" w:rsidP="001B6654">
      <w:pPr>
        <w:widowControl w:val="0"/>
        <w:adjustRightInd w:val="0"/>
        <w:spacing w:line="280" w:lineRule="exact"/>
        <w:ind w:right="-144" w:firstLineChars="100" w:firstLine="220"/>
        <w:jc w:val="left"/>
        <w:textAlignment w:val="baseline"/>
        <w:rPr>
          <w:rFonts w:ascii="ＭＳ Ｐ明朝"/>
        </w:rPr>
      </w:pPr>
      <w:r>
        <w:rPr>
          <w:rFonts w:ascii="ＭＳ Ｐ明朝" w:hint="eastAsia"/>
        </w:rPr>
        <w:t>３　御質問に対する回答は、令和</w:t>
      </w:r>
      <w:r w:rsidR="00DF7D33">
        <w:rPr>
          <w:rFonts w:ascii="ＭＳ Ｐ明朝" w:hint="eastAsia"/>
        </w:rPr>
        <w:t>７</w:t>
      </w:r>
      <w:r w:rsidR="001B6654" w:rsidRPr="009B3406">
        <w:rPr>
          <w:rFonts w:ascii="ＭＳ Ｐ明朝" w:hint="eastAsia"/>
        </w:rPr>
        <w:t>年</w:t>
      </w:r>
      <w:r>
        <w:rPr>
          <w:rFonts w:ascii="ＭＳ Ｐ明朝" w:hint="eastAsia"/>
        </w:rPr>
        <w:t>７</w:t>
      </w:r>
      <w:r w:rsidR="001B6654" w:rsidRPr="009B3406">
        <w:rPr>
          <w:rFonts w:ascii="ＭＳ Ｐ明朝" w:hint="eastAsia"/>
        </w:rPr>
        <w:t>月</w:t>
      </w:r>
      <w:r w:rsidR="005E029C">
        <w:rPr>
          <w:rFonts w:ascii="ＭＳ Ｐ明朝" w:hint="eastAsia"/>
        </w:rPr>
        <w:t>１</w:t>
      </w:r>
      <w:r w:rsidR="00DF7D33">
        <w:rPr>
          <w:rFonts w:ascii="ＭＳ Ｐ明朝" w:hint="eastAsia"/>
        </w:rPr>
        <w:t>０</w:t>
      </w:r>
      <w:r w:rsidR="001B6654" w:rsidRPr="009B3406">
        <w:rPr>
          <w:rFonts w:ascii="ＭＳ Ｐ明朝" w:hint="eastAsia"/>
        </w:rPr>
        <w:t>日</w:t>
      </w:r>
      <w:r w:rsidR="005E029C">
        <w:rPr>
          <w:rFonts w:ascii="ＭＳ Ｐ明朝" w:hint="eastAsia"/>
        </w:rPr>
        <w:t>（</w:t>
      </w:r>
      <w:r w:rsidR="00DF7D33">
        <w:rPr>
          <w:rFonts w:ascii="ＭＳ Ｐ明朝" w:hint="eastAsia"/>
        </w:rPr>
        <w:t>木</w:t>
      </w:r>
      <w:r w:rsidR="001B6654" w:rsidRPr="009B3406">
        <w:rPr>
          <w:rFonts w:ascii="ＭＳ Ｐ明朝" w:hint="eastAsia"/>
        </w:rPr>
        <w:t>）に</w:t>
      </w:r>
      <w:r w:rsidR="00DF7D33">
        <w:rPr>
          <w:rFonts w:ascii="ＭＳ Ｐ明朝" w:hint="eastAsia"/>
        </w:rPr>
        <w:t>熊本市</w:t>
      </w:r>
      <w:r w:rsidR="001B6654" w:rsidRPr="009B3406">
        <w:rPr>
          <w:rFonts w:ascii="ＭＳ Ｐ明朝" w:hint="eastAsia"/>
        </w:rPr>
        <w:t>ホームページにて公表します。</w:t>
      </w:r>
    </w:p>
    <w:sectPr w:rsidR="00F0117E" w:rsidRPr="009B340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06BE" w14:textId="77777777"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14:paraId="43EA35D9" w14:textId="77777777"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9C83" w14:textId="77777777" w:rsidR="007B7C6A" w:rsidRDefault="007B7C6A">
    <w:pPr>
      <w:pStyle w:val="a6"/>
    </w:pPr>
  </w:p>
  <w:p w14:paraId="3CD7EF02" w14:textId="77777777"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01FB" w14:textId="77777777"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14:paraId="751C0030" w14:textId="77777777"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266886334">
    <w:abstractNumId w:val="0"/>
  </w:num>
  <w:num w:numId="2" w16cid:durableId="202081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74101"/>
    <w:rsid w:val="001806F5"/>
    <w:rsid w:val="00183FA8"/>
    <w:rsid w:val="001871D3"/>
    <w:rsid w:val="0019494A"/>
    <w:rsid w:val="001A60A4"/>
    <w:rsid w:val="001B486A"/>
    <w:rsid w:val="001B6654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E029C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3406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266E6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BBE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144B7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DF7D33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1333F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FAFA7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6290-9164-485B-B719-20BB515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中原　優</cp:lastModifiedBy>
  <cp:revision>17</cp:revision>
  <cp:lastPrinted>2019-02-18T09:46:00Z</cp:lastPrinted>
  <dcterms:created xsi:type="dcterms:W3CDTF">2019-04-04T06:55:00Z</dcterms:created>
  <dcterms:modified xsi:type="dcterms:W3CDTF">2025-06-16T00:18:00Z</dcterms:modified>
</cp:coreProperties>
</file>