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39D4" w14:textId="48A45D05" w:rsidR="00253F9C" w:rsidRPr="00877D0E" w:rsidRDefault="00253F9C" w:rsidP="005F7DDE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14:paraId="7A50939F" w14:textId="77777777" w:rsidR="00F37836" w:rsidRPr="00877D0E" w:rsidRDefault="00F37836" w:rsidP="00485343">
      <w:pPr>
        <w:rPr>
          <w:rFonts w:ascii="ＭＳ ゴシック" w:eastAsia="ＭＳ ゴシック" w:hAnsi="ＭＳ ゴシック"/>
          <w:b/>
          <w:szCs w:val="21"/>
        </w:rPr>
      </w:pPr>
    </w:p>
    <w:p w14:paraId="003C46BB" w14:textId="77777777" w:rsidR="00485343" w:rsidRPr="00877D0E" w:rsidRDefault="00485343" w:rsidP="00194384">
      <w:pPr>
        <w:spacing w:before="120" w:line="360" w:lineRule="auto"/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2372331A" w14:textId="77777777" w:rsidR="00ED613B" w:rsidRPr="00877D0E" w:rsidRDefault="00ED613B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6F1F24A4" w14:textId="77777777" w:rsidR="00485343" w:rsidRPr="00877D0E" w:rsidRDefault="00485343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877D0E">
        <w:rPr>
          <w:rFonts w:ascii="ＭＳ Ｐ明朝" w:eastAsia="ＭＳ Ｐ明朝" w:hAnsi="ＭＳ Ｐ明朝" w:hint="eastAsia"/>
        </w:rPr>
        <w:t>商号又は名称</w:t>
      </w:r>
      <w:r w:rsidRPr="00877D0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18CD98A6" w14:textId="77777777" w:rsidR="00485343" w:rsidRPr="00877D0E" w:rsidRDefault="00485343" w:rsidP="00196D9E">
      <w:pPr>
        <w:pStyle w:val="1"/>
        <w:autoSpaceDE/>
        <w:autoSpaceDN/>
        <w:snapToGrid w:val="0"/>
        <w:spacing w:line="240" w:lineRule="exact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917"/>
        <w:gridCol w:w="1549"/>
        <w:gridCol w:w="4031"/>
        <w:gridCol w:w="1326"/>
      </w:tblGrid>
      <w:tr w:rsidR="00877D0E" w:rsidRPr="00877D0E" w14:paraId="652F4E39" w14:textId="77777777" w:rsidTr="009B5C73">
        <w:trPr>
          <w:trHeight w:val="459"/>
        </w:trPr>
        <w:tc>
          <w:tcPr>
            <w:tcW w:w="709" w:type="dxa"/>
          </w:tcPr>
          <w:p w14:paraId="2265CF8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40" w:type="dxa"/>
          </w:tcPr>
          <w:p w14:paraId="36D742DD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66" w:type="dxa"/>
          </w:tcPr>
          <w:p w14:paraId="7B2CE36F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84" w:type="dxa"/>
          </w:tcPr>
          <w:p w14:paraId="041E20A6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40" w:type="dxa"/>
          </w:tcPr>
          <w:p w14:paraId="12D73595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877D0E" w:rsidRPr="00877D0E" w14:paraId="1FD9B58D" w14:textId="77777777" w:rsidTr="00194384">
        <w:trPr>
          <w:trHeight w:val="686"/>
        </w:trPr>
        <w:tc>
          <w:tcPr>
            <w:tcW w:w="709" w:type="dxa"/>
            <w:vMerge w:val="restart"/>
            <w:vAlign w:val="center"/>
          </w:tcPr>
          <w:p w14:paraId="62D8CA47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40" w:type="dxa"/>
            <w:vMerge w:val="restart"/>
          </w:tcPr>
          <w:p w14:paraId="31D5036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3EF3DD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C240AE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DC39A7C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40A5AF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C50A05A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1C2488B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09EB80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40646E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1EDFF54D" w14:textId="77777777" w:rsidTr="00194384">
        <w:trPr>
          <w:trHeight w:val="1428"/>
        </w:trPr>
        <w:tc>
          <w:tcPr>
            <w:tcW w:w="709" w:type="dxa"/>
            <w:vMerge/>
            <w:vAlign w:val="center"/>
          </w:tcPr>
          <w:p w14:paraId="7E16A235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4559D01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2191513C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5EE631D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40127359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33C38CB4" w14:textId="77777777" w:rsidTr="00194384">
        <w:trPr>
          <w:trHeight w:val="666"/>
        </w:trPr>
        <w:tc>
          <w:tcPr>
            <w:tcW w:w="709" w:type="dxa"/>
            <w:vMerge w:val="restart"/>
            <w:vAlign w:val="center"/>
          </w:tcPr>
          <w:p w14:paraId="10D247E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40" w:type="dxa"/>
            <w:vMerge w:val="restart"/>
          </w:tcPr>
          <w:p w14:paraId="6E1CC32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0779A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76AC5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6266FF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BA19193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05A752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394CBD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500F70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7B4F7E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4803A3B0" w14:textId="77777777" w:rsidTr="00194384">
        <w:trPr>
          <w:trHeight w:val="1194"/>
        </w:trPr>
        <w:tc>
          <w:tcPr>
            <w:tcW w:w="709" w:type="dxa"/>
            <w:vMerge/>
            <w:vAlign w:val="center"/>
          </w:tcPr>
          <w:p w14:paraId="6FF99EB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40" w:type="dxa"/>
            <w:vMerge/>
          </w:tcPr>
          <w:p w14:paraId="564BD88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36BFB16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730592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37E0D9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7693F599" w14:textId="77777777" w:rsidTr="00194384">
        <w:trPr>
          <w:trHeight w:val="595"/>
        </w:trPr>
        <w:tc>
          <w:tcPr>
            <w:tcW w:w="709" w:type="dxa"/>
            <w:vMerge w:val="restart"/>
            <w:vAlign w:val="center"/>
          </w:tcPr>
          <w:p w14:paraId="4EAB81A3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40" w:type="dxa"/>
            <w:vMerge w:val="restart"/>
          </w:tcPr>
          <w:p w14:paraId="249916D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00F15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DB965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C68BC3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9084F2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7ED29E6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84" w:type="dxa"/>
          </w:tcPr>
          <w:p w14:paraId="7114D26D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6D9922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40" w:type="dxa"/>
            <w:vMerge w:val="restart"/>
          </w:tcPr>
          <w:p w14:paraId="23C924C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59371517" w14:textId="77777777" w:rsidTr="009B5C73">
        <w:trPr>
          <w:trHeight w:val="1174"/>
        </w:trPr>
        <w:tc>
          <w:tcPr>
            <w:tcW w:w="709" w:type="dxa"/>
            <w:vMerge/>
          </w:tcPr>
          <w:p w14:paraId="2541E79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0" w:type="dxa"/>
            <w:vMerge/>
          </w:tcPr>
          <w:p w14:paraId="6C5E73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6" w:type="dxa"/>
            <w:vMerge/>
          </w:tcPr>
          <w:p w14:paraId="7E75980E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84" w:type="dxa"/>
          </w:tcPr>
          <w:p w14:paraId="005744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40" w:type="dxa"/>
            <w:vMerge/>
          </w:tcPr>
          <w:p w14:paraId="2EDC6C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2260D85F" w14:textId="43142025" w:rsidR="00A35EF7" w:rsidRPr="00A35EF7" w:rsidRDefault="009B5C73" w:rsidP="00A35EF7">
      <w:pPr>
        <w:pStyle w:val="a5"/>
        <w:ind w:leftChars="86" w:left="708" w:hangingChars="293" w:hanging="527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>(注１)</w:t>
      </w:r>
      <w:r w:rsidR="00A35EF7">
        <w:rPr>
          <w:rFonts w:hint="eastAsia"/>
        </w:rPr>
        <w:t xml:space="preserve">　</w:t>
      </w:r>
      <w:r w:rsidR="00A35EF7" w:rsidRPr="00A35EF7">
        <w:rPr>
          <w:rFonts w:hint="eastAsia"/>
          <w:bCs/>
          <w:sz w:val="18"/>
          <w:szCs w:val="18"/>
        </w:rPr>
        <w:t>国又は地方公共団体から直接受注した業務として、平成２７年度（２０１５年度）以降に履行が完了した、「同種業務」の実績を有すること。「同種業務」とは、次の業務とする。</w:t>
      </w:r>
    </w:p>
    <w:p w14:paraId="410BEBE0" w14:textId="57BDCBDE" w:rsidR="00A35EF7" w:rsidRPr="00C74A9E" w:rsidRDefault="00A35EF7" w:rsidP="00A35EF7">
      <w:pPr>
        <w:pStyle w:val="a5"/>
        <w:numPr>
          <w:ilvl w:val="0"/>
          <w:numId w:val="2"/>
        </w:numPr>
        <w:rPr>
          <w:bCs/>
          <w:sz w:val="18"/>
          <w:szCs w:val="18"/>
        </w:rPr>
      </w:pPr>
      <w:r w:rsidRPr="00C74A9E">
        <w:rPr>
          <w:rFonts w:hint="eastAsia"/>
          <w:bCs/>
          <w:sz w:val="18"/>
          <w:szCs w:val="18"/>
        </w:rPr>
        <w:t>平成２７年度もしくは令和３年度の全国道路街路交通情勢調査</w:t>
      </w:r>
    </w:p>
    <w:p w14:paraId="01D05E09" w14:textId="50114188" w:rsidR="00ED08F6" w:rsidRDefault="009B5C73" w:rsidP="00A35EF7">
      <w:pPr>
        <w:pStyle w:val="a5"/>
        <w:ind w:leftChars="86" w:left="708" w:hangingChars="293" w:hanging="527"/>
        <w:rPr>
          <w:sz w:val="18"/>
          <w:szCs w:val="18"/>
        </w:rPr>
      </w:pPr>
      <w:r w:rsidRPr="00877D0E">
        <w:rPr>
          <w:rFonts w:hint="eastAsia"/>
          <w:sz w:val="18"/>
          <w:szCs w:val="18"/>
        </w:rPr>
        <w:t>(注２)　発注機関名は具体的に記入すること（例：○○県○○市）。なお、国等の出先機関の場合は</w:t>
      </w:r>
      <w:r w:rsidR="003417F1" w:rsidRPr="00877D0E">
        <w:rPr>
          <w:rFonts w:hint="eastAsia"/>
          <w:sz w:val="18"/>
          <w:szCs w:val="18"/>
        </w:rPr>
        <w:t>その</w:t>
      </w:r>
      <w:r w:rsidRPr="00877D0E">
        <w:rPr>
          <w:rFonts w:hint="eastAsia"/>
          <w:sz w:val="18"/>
          <w:szCs w:val="18"/>
        </w:rPr>
        <w:t>出先機関等の名称等を記入のこと。</w:t>
      </w:r>
    </w:p>
    <w:p w14:paraId="2EB53DCF" w14:textId="77777777" w:rsidR="00476A68" w:rsidRDefault="00476A68" w:rsidP="00476A68">
      <w:pPr>
        <w:pStyle w:val="a5"/>
        <w:ind w:leftChars="67" w:left="708" w:hangingChars="315" w:hanging="567"/>
        <w:rPr>
          <w:sz w:val="18"/>
          <w:szCs w:val="18"/>
        </w:rPr>
      </w:pPr>
    </w:p>
    <w:sectPr w:rsidR="00476A68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A56E" w14:textId="77777777" w:rsidR="00A60237" w:rsidRDefault="00A60237">
      <w:r>
        <w:separator/>
      </w:r>
    </w:p>
  </w:endnote>
  <w:endnote w:type="continuationSeparator" w:id="0">
    <w:p w14:paraId="40189FFA" w14:textId="77777777" w:rsidR="00A60237" w:rsidRDefault="00A6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86E3" w14:textId="77777777" w:rsidR="00A60237" w:rsidRDefault="00A60237">
      <w:r>
        <w:separator/>
      </w:r>
    </w:p>
  </w:footnote>
  <w:footnote w:type="continuationSeparator" w:id="0">
    <w:p w14:paraId="4049DC87" w14:textId="77777777" w:rsidR="00A60237" w:rsidRDefault="00A60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7DBFD789" w:rsidR="001B2BE2" w:rsidRDefault="001B2BE2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476A68">
      <w:rPr>
        <w:rFonts w:hint="eastAsia"/>
      </w:rPr>
      <w:t>３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D5CC0"/>
    <w:multiLevelType w:val="hybridMultilevel"/>
    <w:tmpl w:val="077C9E94"/>
    <w:lvl w:ilvl="0" w:tplc="AD120DE2">
      <w:start w:val="1"/>
      <w:numFmt w:val="bullet"/>
      <w:lvlText w:val=""/>
      <w:lvlJc w:val="left"/>
      <w:pPr>
        <w:ind w:left="106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1" w:hanging="440"/>
      </w:pPr>
      <w:rPr>
        <w:rFonts w:ascii="Wingdings" w:hAnsi="Wingdings" w:hint="default"/>
      </w:rPr>
    </w:lvl>
  </w:abstractNum>
  <w:abstractNum w:abstractNumId="1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1"/>
  </w:num>
  <w:num w:numId="2" w16cid:durableId="13623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76A68"/>
    <w:rsid w:val="00485343"/>
    <w:rsid w:val="004A0900"/>
    <w:rsid w:val="004C3402"/>
    <w:rsid w:val="004E1310"/>
    <w:rsid w:val="004F3D21"/>
    <w:rsid w:val="0050282C"/>
    <w:rsid w:val="00543781"/>
    <w:rsid w:val="00546C25"/>
    <w:rsid w:val="00551D1E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77F91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1D4F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35EF7"/>
    <w:rsid w:val="00A60237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946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4A9E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5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坂上　智之</cp:lastModifiedBy>
  <cp:revision>8</cp:revision>
  <cp:lastPrinted>2024-10-10T00:55:00Z</cp:lastPrinted>
  <dcterms:created xsi:type="dcterms:W3CDTF">2023-09-28T05:37:00Z</dcterms:created>
  <dcterms:modified xsi:type="dcterms:W3CDTF">2025-07-30T11:28:00Z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