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E53C" w14:textId="77777777" w:rsidR="00DE171E" w:rsidRPr="00CB49AA" w:rsidRDefault="005B1EA5" w:rsidP="00CB49AA">
      <w:pPr>
        <w:spacing w:line="240" w:lineRule="auto"/>
        <w:ind w:left="291" w:hangingChars="113" w:hanging="291"/>
        <w:jc w:val="center"/>
        <w:rPr>
          <w:rFonts w:ascii="ＭＳ ゴシック" w:eastAsia="ＭＳ ゴシック" w:hAnsi="ＭＳ ゴシック"/>
          <w:b/>
          <w:sz w:val="24"/>
          <w:szCs w:val="21"/>
        </w:rPr>
      </w:pPr>
      <w:r w:rsidRPr="005B1EA5">
        <w:rPr>
          <w:rFonts w:ascii="ＭＳ ゴシック" w:eastAsia="ＭＳ ゴシック" w:hAnsi="ＭＳ ゴシック" w:hint="eastAsia"/>
          <w:b/>
          <w:sz w:val="24"/>
          <w:szCs w:val="21"/>
        </w:rPr>
        <w:t>特許権及び著作権等に関する特記事項</w:t>
      </w:r>
    </w:p>
    <w:p w14:paraId="4717E53D" w14:textId="77777777" w:rsidR="00CB49AA" w:rsidRPr="005B1EA5" w:rsidRDefault="00CB49AA" w:rsidP="00CB49AA">
      <w:pPr>
        <w:spacing w:line="240" w:lineRule="auto"/>
        <w:ind w:left="257" w:hangingChars="113" w:hanging="257"/>
        <w:rPr>
          <w:rFonts w:ascii="ＭＳ ゴシック" w:eastAsia="ＭＳ ゴシック" w:hAnsi="ＭＳ ゴシック"/>
          <w:b/>
          <w:szCs w:val="21"/>
        </w:rPr>
      </w:pPr>
    </w:p>
    <w:p w14:paraId="4717E53E" w14:textId="77777777" w:rsidR="00D960AF" w:rsidRPr="005B1EA5" w:rsidRDefault="00D960AF" w:rsidP="00D960AF">
      <w:pPr>
        <w:spacing w:line="240" w:lineRule="auto"/>
        <w:ind w:leftChars="100" w:left="597" w:hangingChars="163" w:hanging="370"/>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4717E53F"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4717E540"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4717E541"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4717E542" w14:textId="77777777" w:rsidR="00D960AF" w:rsidRPr="005B1EA5" w:rsidRDefault="00D960AF" w:rsidP="00D960AF">
      <w:pPr>
        <w:spacing w:line="240" w:lineRule="auto"/>
        <w:ind w:leftChars="100" w:left="256" w:hangingChars="13" w:hanging="29"/>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4717E543" w14:textId="75FBA1A0" w:rsidR="00F87C97" w:rsidRPr="005B1EA5" w:rsidRDefault="00D960AF" w:rsidP="00D960AF">
      <w:pPr>
        <w:spacing w:line="240" w:lineRule="auto"/>
        <w:ind w:left="256" w:hangingChars="113" w:hanging="256"/>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4717E544" w14:textId="77777777" w:rsidR="00D960AF" w:rsidRPr="005B1EA5" w:rsidRDefault="00D960AF" w:rsidP="00D960AF">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4717E545" w14:textId="6AB264E1" w:rsidR="004D480E"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第４条　前</w:t>
      </w:r>
      <w:r w:rsidR="0010598B">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の場合、受託者は、受託者の責任と費用負担において、当該紛争を解決しなければならない。ただし、当該侵害が委託者の責に帰すべき事由による場合はこの限りでない。</w:t>
      </w:r>
    </w:p>
    <w:p w14:paraId="4717E546"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4717E547" w14:textId="5BC89889" w:rsidR="00D960AF" w:rsidRPr="005B1EA5" w:rsidRDefault="00D960AF"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4717E548" w14:textId="404F1EFA"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（著作権の共有）</w:t>
      </w:r>
    </w:p>
    <w:p w14:paraId="4717E549"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第６条　委託者、受託者双方は、成果物の全ての著作権を委託者及び受託者が均等に共有することに合意する。</w:t>
      </w:r>
    </w:p>
    <w:p w14:paraId="4717E54C" w14:textId="01EE6772"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（著作者人格権の不行使）</w:t>
      </w:r>
    </w:p>
    <w:p w14:paraId="4717E54D" w14:textId="3FB6BC65"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w:t>
      </w:r>
      <w:r w:rsidR="002F7B9F">
        <w:rPr>
          <w:rFonts w:ascii="ＭＳ ゴシック" w:eastAsia="ＭＳ ゴシック" w:hAnsi="ＭＳ ゴシック" w:hint="eastAsia"/>
          <w:szCs w:val="21"/>
        </w:rPr>
        <w:t>（昭和４５年法律第４８号）</w:t>
      </w:r>
      <w:r w:rsidRPr="005B1EA5">
        <w:rPr>
          <w:rFonts w:ascii="ＭＳ ゴシック" w:eastAsia="ＭＳ ゴシック" w:hAnsi="ＭＳ ゴシック" w:hint="eastAsia"/>
          <w:szCs w:val="21"/>
        </w:rPr>
        <w:t>第１８条から第２０条までに規定する権利をいう。）を行使しないものとする。また、本契約書に規定した再委託を行う場合、再委託先に対しても同様に規定する。</w:t>
      </w:r>
    </w:p>
    <w:p w14:paraId="4717E550" w14:textId="6AFF166B"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4717E551"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第８条　委託者、受託者双方は、成果物を相手方の同意を得ることなく自己の業務のために自由に使用し、複製し、改変等ができるものとする。また、改変したソフトウェアについても同様とする。ただし、本契約書に規定した再委託を行う場合、再委託先に対しても同様に規定する。</w:t>
      </w:r>
    </w:p>
    <w:p w14:paraId="4717E554" w14:textId="74CC239D"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（成果物の第三者提供）</w:t>
      </w:r>
    </w:p>
    <w:p w14:paraId="4717E555"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lastRenderedPageBreak/>
        <w:t>第９条　委託者、受託者双方は、成果物に関する権利を第三者に許諾又は譲渡する場合は、相手方の同意などを得ることなく行うことができるものとする。また、第三者から徴収した対価については、相手方に配分しないものとする。ただし、本契約書に規定した再委託を行う場合、再委託先に対しても同様に規定する。</w:t>
      </w:r>
    </w:p>
    <w:p w14:paraId="4717E558"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4717E559"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4717E55A"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4717E55B" w14:textId="224231B4"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w:t>
      </w:r>
      <w:r w:rsidR="0010598B">
        <w:rPr>
          <w:rFonts w:ascii="ＭＳ ゴシック" w:eastAsia="ＭＳ ゴシック" w:hAnsi="ＭＳ ゴシック" w:hint="eastAsia"/>
          <w:szCs w:val="21"/>
        </w:rPr>
        <w:t>条</w:t>
      </w:r>
      <w:r w:rsidRPr="005B1EA5">
        <w:rPr>
          <w:rFonts w:ascii="ＭＳ ゴシック" w:eastAsia="ＭＳ ゴシック" w:hAnsi="ＭＳ ゴシック" w:hint="eastAsia"/>
          <w:szCs w:val="21"/>
        </w:rPr>
        <w:t>の場合において、当該特許権等の取得のための手続き及び権利の帰属等に関する詳細については、委託者と受託者とが協議して定める。</w:t>
      </w:r>
    </w:p>
    <w:sectPr w:rsidR="005B1EA5" w:rsidRPr="005B1EA5" w:rsidSect="005B1EA5">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567" w:footer="454"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E568" w14:textId="77777777" w:rsidR="00C56047" w:rsidRDefault="00C56047" w:rsidP="00CB49AA">
      <w:pPr>
        <w:spacing w:line="240" w:lineRule="auto"/>
      </w:pPr>
      <w:r>
        <w:separator/>
      </w:r>
    </w:p>
  </w:endnote>
  <w:endnote w:type="continuationSeparator" w:id="0">
    <w:p w14:paraId="4717E569" w14:textId="77777777" w:rsidR="00C56047" w:rsidRDefault="00C56047"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C310" w14:textId="77777777" w:rsidR="005E2B75" w:rsidRDefault="005E2B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ABB1" w14:textId="77777777" w:rsidR="005E2B75" w:rsidRDefault="005E2B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7D40" w14:textId="77777777" w:rsidR="005E2B75" w:rsidRDefault="005E2B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E566" w14:textId="77777777" w:rsidR="00C56047" w:rsidRDefault="00C56047" w:rsidP="00CB49AA">
      <w:pPr>
        <w:spacing w:line="240" w:lineRule="auto"/>
      </w:pPr>
      <w:r>
        <w:separator/>
      </w:r>
    </w:p>
  </w:footnote>
  <w:footnote w:type="continuationSeparator" w:id="0">
    <w:p w14:paraId="4717E567" w14:textId="77777777" w:rsidR="00C56047" w:rsidRDefault="00C56047"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E73" w14:textId="77777777" w:rsidR="005E2B75" w:rsidRDefault="005E2B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E56A" w14:textId="189DD8D1" w:rsidR="005B1EA5" w:rsidRPr="005E2B75" w:rsidRDefault="005B1EA5" w:rsidP="005E2B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5F1C" w14:textId="77777777" w:rsidR="005E2B75" w:rsidRDefault="005E2B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1540B"/>
    <w:rsid w:val="00056EEF"/>
    <w:rsid w:val="00060EA8"/>
    <w:rsid w:val="00071156"/>
    <w:rsid w:val="00087548"/>
    <w:rsid w:val="0009431C"/>
    <w:rsid w:val="00104968"/>
    <w:rsid w:val="0010598B"/>
    <w:rsid w:val="00160FBA"/>
    <w:rsid w:val="001F0CC5"/>
    <w:rsid w:val="002B059E"/>
    <w:rsid w:val="002D006E"/>
    <w:rsid w:val="002F7B9F"/>
    <w:rsid w:val="003257DC"/>
    <w:rsid w:val="003705DA"/>
    <w:rsid w:val="003B33C3"/>
    <w:rsid w:val="004021B3"/>
    <w:rsid w:val="00442E44"/>
    <w:rsid w:val="00446971"/>
    <w:rsid w:val="004B6094"/>
    <w:rsid w:val="004C4DB4"/>
    <w:rsid w:val="004D480E"/>
    <w:rsid w:val="004E52A9"/>
    <w:rsid w:val="004F6F1E"/>
    <w:rsid w:val="005B1EA5"/>
    <w:rsid w:val="005E2B75"/>
    <w:rsid w:val="0061227C"/>
    <w:rsid w:val="00621BB1"/>
    <w:rsid w:val="00697B7D"/>
    <w:rsid w:val="006A6F02"/>
    <w:rsid w:val="007056B9"/>
    <w:rsid w:val="00797447"/>
    <w:rsid w:val="007E0579"/>
    <w:rsid w:val="007F6F39"/>
    <w:rsid w:val="008111B1"/>
    <w:rsid w:val="008147A3"/>
    <w:rsid w:val="00827708"/>
    <w:rsid w:val="00845DF0"/>
    <w:rsid w:val="00890B9E"/>
    <w:rsid w:val="008B31B3"/>
    <w:rsid w:val="008D31C1"/>
    <w:rsid w:val="009318DD"/>
    <w:rsid w:val="00941534"/>
    <w:rsid w:val="00954F56"/>
    <w:rsid w:val="00962838"/>
    <w:rsid w:val="009678BA"/>
    <w:rsid w:val="00A16247"/>
    <w:rsid w:val="00A323A1"/>
    <w:rsid w:val="00A433D5"/>
    <w:rsid w:val="00AF4B07"/>
    <w:rsid w:val="00B82CD9"/>
    <w:rsid w:val="00B86A93"/>
    <w:rsid w:val="00BE531C"/>
    <w:rsid w:val="00BF0F19"/>
    <w:rsid w:val="00C07F5E"/>
    <w:rsid w:val="00C5221E"/>
    <w:rsid w:val="00C56047"/>
    <w:rsid w:val="00CA5B8D"/>
    <w:rsid w:val="00CB49AA"/>
    <w:rsid w:val="00CD0C3B"/>
    <w:rsid w:val="00CD7A5E"/>
    <w:rsid w:val="00CE5F21"/>
    <w:rsid w:val="00CF2F6A"/>
    <w:rsid w:val="00CF61B8"/>
    <w:rsid w:val="00D76BA9"/>
    <w:rsid w:val="00D960AF"/>
    <w:rsid w:val="00DC1DFD"/>
    <w:rsid w:val="00DC6D1E"/>
    <w:rsid w:val="00DE171E"/>
    <w:rsid w:val="00E17F73"/>
    <w:rsid w:val="00E27D0C"/>
    <w:rsid w:val="00EA1985"/>
    <w:rsid w:val="00ED0B73"/>
    <w:rsid w:val="00F87C97"/>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17E53C"/>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F7A3D-38FD-47D3-B866-F9FDA6EC3AF8}">
  <ds:schemaRefs>
    <ds:schemaRef ds:uri="31AAD03C-A983-4B16-863F-54F1EAB739D9"/>
    <ds:schemaRef ds:uri="http://purl.org/dc/elements/1.1/"/>
    <ds:schemaRef ds:uri="http://schemas.microsoft.com/office/2006/metadata/properties"/>
    <ds:schemaRef ds:uri="http://schemas.openxmlformats.org/package/2006/metadata/core-properties"/>
    <ds:schemaRef ds:uri="77e41a71-2e1a-40e6-b4fe-2cfc7a738e36"/>
    <ds:schemaRef ds:uri="http://purl.org/dc/terms/"/>
    <ds:schemaRef ds:uri="31aad03c-a983-4b16-863f-54f1eab739d9"/>
    <ds:schemaRef ds:uri="http://schemas.microsoft.com/office/2006/documentManagement/types"/>
    <ds:schemaRef ds:uri="http://schemas.microsoft.com/office/infopath/2007/PartnerControls"/>
    <ds:schemaRef ds:uri="b1759036-c6d1-4f23-8159-9e5ddc0da7b4"/>
    <ds:schemaRef ds:uri="http://www.w3.org/XML/1998/namespace"/>
    <ds:schemaRef ds:uri="http://purl.org/dc/dcmitype/"/>
  </ds:schemaRefs>
</ds:datastoreItem>
</file>

<file path=customXml/itemProps2.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3.xml><?xml version="1.0" encoding="utf-8"?>
<ds:datastoreItem xmlns:ds="http://schemas.openxmlformats.org/officeDocument/2006/customXml" ds:itemID="{A60343E5-7FCB-4705-A7E1-6F245BF5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川嶋　和広</dc:creator>
  <cp:lastModifiedBy>西村　良記</cp:lastModifiedBy>
  <cp:revision>4</cp:revision>
  <cp:lastPrinted>2025-02-17T05:46:00Z</cp:lastPrinted>
  <dcterms:created xsi:type="dcterms:W3CDTF">2024-04-10T02:19:00Z</dcterms:created>
  <dcterms:modified xsi:type="dcterms:W3CDTF">2025-02-17T05:46:00Z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