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C2BD" w14:textId="0DA35758" w:rsidR="009A56E0" w:rsidRPr="00402031" w:rsidRDefault="00402031" w:rsidP="00402031">
      <w:pPr>
        <w:spacing w:line="0" w:lineRule="atLeast"/>
        <w:jc w:val="center"/>
        <w:rPr>
          <w:rFonts w:ascii="メイリオ" w:eastAsia="メイリオ" w:hAnsi="メイリオ"/>
          <w:sz w:val="40"/>
          <w:szCs w:val="44"/>
        </w:rPr>
      </w:pPr>
      <w:r w:rsidRPr="0085378E">
        <w:rPr>
          <w:rFonts w:ascii="メイリオ" w:eastAsia="メイリオ" w:hAnsi="メイリオ" w:hint="eastAsia"/>
          <w:sz w:val="40"/>
          <w:szCs w:val="44"/>
          <w:u w:val="single"/>
        </w:rPr>
        <w:t>応急修理</w:t>
      </w:r>
      <w:r w:rsidRPr="00402031">
        <w:rPr>
          <w:rFonts w:ascii="メイリオ" w:eastAsia="メイリオ" w:hAnsi="メイリオ" w:hint="eastAsia"/>
          <w:sz w:val="40"/>
          <w:szCs w:val="44"/>
        </w:rPr>
        <w:t>業務委託</w:t>
      </w:r>
      <w:r>
        <w:rPr>
          <w:rFonts w:ascii="メイリオ" w:eastAsia="メイリオ" w:hAnsi="メイリオ" w:hint="eastAsia"/>
          <w:sz w:val="40"/>
          <w:szCs w:val="44"/>
        </w:rPr>
        <w:t>の受託に際しての</w:t>
      </w:r>
      <w:r w:rsidR="00D23687">
        <w:rPr>
          <w:rFonts w:ascii="メイリオ" w:eastAsia="メイリオ" w:hAnsi="メイリオ" w:hint="eastAsia"/>
          <w:sz w:val="40"/>
          <w:szCs w:val="44"/>
        </w:rPr>
        <w:t>確認など</w:t>
      </w:r>
    </w:p>
    <w:p w14:paraId="371AF05B" w14:textId="77777777" w:rsidR="00402031" w:rsidRDefault="00402031" w:rsidP="0094482D">
      <w:pPr>
        <w:spacing w:line="0" w:lineRule="atLeast"/>
        <w:rPr>
          <w:rFonts w:ascii="メイリオ" w:eastAsia="メイリオ" w:hAnsi="メイリオ"/>
          <w:sz w:val="24"/>
          <w:szCs w:val="28"/>
        </w:rPr>
      </w:pPr>
    </w:p>
    <w:p w14:paraId="5A7B03FA" w14:textId="1C9A783B" w:rsidR="006B4049" w:rsidRPr="00402031" w:rsidRDefault="006B4049" w:rsidP="0094482D">
      <w:pPr>
        <w:spacing w:line="0" w:lineRule="atLeas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熊本市長宛て</w:t>
      </w:r>
    </w:p>
    <w:p w14:paraId="7432F402" w14:textId="161C8B8E" w:rsidR="00402031" w:rsidRPr="0094482D" w:rsidRDefault="006B4049" w:rsidP="00181B5E">
      <w:pPr>
        <w:wordWrap w:val="0"/>
        <w:spacing w:line="0" w:lineRule="atLeast"/>
        <w:ind w:rightChars="66" w:right="139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＜</w:t>
      </w:r>
      <w:r w:rsidR="005213F7" w:rsidRPr="00FA00D4">
        <w:rPr>
          <w:rFonts w:ascii="メイリオ" w:eastAsia="メイリオ" w:hAnsi="メイリオ" w:hint="eastAsia"/>
          <w:sz w:val="24"/>
          <w:szCs w:val="28"/>
          <w:u w:val="single"/>
        </w:rPr>
        <w:t>確認</w:t>
      </w:r>
      <w:r w:rsidR="003934CA">
        <w:rPr>
          <w:rFonts w:ascii="メイリオ" w:eastAsia="メイリオ" w:hAnsi="メイリオ" w:hint="eastAsia"/>
          <w:sz w:val="24"/>
          <w:szCs w:val="28"/>
          <w:u w:val="single"/>
        </w:rPr>
        <w:t>・記入</w:t>
      </w:r>
      <w:r w:rsidR="00777102" w:rsidRPr="00FA00D4">
        <w:rPr>
          <w:rFonts w:ascii="メイリオ" w:eastAsia="メイリオ" w:hAnsi="メイリオ" w:hint="eastAsia"/>
          <w:u w:val="single"/>
        </w:rPr>
        <w:t>（請書と同じ日付）</w:t>
      </w:r>
      <w:r>
        <w:rPr>
          <w:rFonts w:ascii="メイリオ" w:eastAsia="メイリオ" w:hAnsi="メイリオ" w:hint="eastAsia"/>
          <w:sz w:val="24"/>
          <w:szCs w:val="28"/>
        </w:rPr>
        <w:t>＞</w:t>
      </w:r>
      <w:r w:rsidR="00181B5E">
        <w:rPr>
          <w:rFonts w:ascii="メイリオ" w:eastAsia="メイリオ" w:hAnsi="メイリオ" w:hint="eastAsia"/>
          <w:sz w:val="24"/>
          <w:szCs w:val="28"/>
        </w:rPr>
        <w:t xml:space="preserve">20　　</w:t>
      </w:r>
      <w:r w:rsidR="00402031">
        <w:rPr>
          <w:rFonts w:ascii="メイリオ" w:eastAsia="メイリオ" w:hAnsi="メイリオ" w:hint="eastAsia"/>
          <w:sz w:val="24"/>
          <w:szCs w:val="28"/>
        </w:rPr>
        <w:t>年</w:t>
      </w:r>
      <w:r w:rsidR="00181B5E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402031">
        <w:rPr>
          <w:rFonts w:ascii="メイリオ" w:eastAsia="メイリオ" w:hAnsi="メイリオ" w:hint="eastAsia"/>
          <w:sz w:val="24"/>
          <w:szCs w:val="28"/>
        </w:rPr>
        <w:t>月</w:t>
      </w:r>
      <w:r w:rsidR="00181B5E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402031">
        <w:rPr>
          <w:rFonts w:ascii="メイリオ" w:eastAsia="メイリオ" w:hAnsi="メイリオ" w:hint="eastAsia"/>
          <w:sz w:val="24"/>
          <w:szCs w:val="28"/>
        </w:rPr>
        <w:t>日</w:t>
      </w:r>
    </w:p>
    <w:p w14:paraId="17672C87" w14:textId="2625145E" w:rsidR="0094482D" w:rsidRPr="00402031" w:rsidRDefault="006B4049" w:rsidP="00181B5E">
      <w:pPr>
        <w:spacing w:line="0" w:lineRule="atLeast"/>
        <w:ind w:right="3641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＜商号・代表者</w:t>
      </w:r>
      <w:r w:rsidR="00402031">
        <w:rPr>
          <w:rFonts w:ascii="メイリオ" w:eastAsia="メイリオ" w:hAnsi="メイリオ" w:hint="eastAsia"/>
          <w:sz w:val="24"/>
          <w:szCs w:val="28"/>
        </w:rPr>
        <w:t>等</w:t>
      </w:r>
      <w:r>
        <w:rPr>
          <w:rFonts w:ascii="メイリオ" w:eastAsia="メイリオ" w:hAnsi="メイリオ" w:hint="eastAsia"/>
          <w:sz w:val="24"/>
          <w:szCs w:val="28"/>
        </w:rPr>
        <w:t>＞</w:t>
      </w:r>
    </w:p>
    <w:p w14:paraId="3C585A6A" w14:textId="0833C1F9" w:rsidR="0094482D" w:rsidRDefault="00402031" w:rsidP="00181B5E">
      <w:pPr>
        <w:spacing w:line="0" w:lineRule="atLeast"/>
        <w:jc w:val="right"/>
        <w:rPr>
          <w:rFonts w:ascii="メイリオ" w:eastAsia="メイリオ" w:hAnsi="メイリオ"/>
          <w:sz w:val="24"/>
          <w:szCs w:val="28"/>
        </w:rPr>
      </w:pPr>
      <w:r w:rsidRPr="00402031">
        <w:rPr>
          <w:rFonts w:ascii="メイリオ" w:eastAsia="メイリオ" w:hAnsi="メイリオ" w:hint="eastAsia"/>
          <w:sz w:val="24"/>
          <w:szCs w:val="28"/>
        </w:rPr>
        <w:t xml:space="preserve">株式会社　</w:t>
      </w:r>
      <w:r w:rsidR="00181B5E">
        <w:rPr>
          <w:rFonts w:ascii="メイリオ" w:eastAsia="メイリオ" w:hAnsi="メイリオ" w:hint="eastAsia"/>
          <w:sz w:val="24"/>
          <w:szCs w:val="28"/>
        </w:rPr>
        <w:t>○○○○</w:t>
      </w:r>
      <w:r w:rsidRPr="00402031">
        <w:rPr>
          <w:rFonts w:ascii="メイリオ" w:eastAsia="メイリオ" w:hAnsi="メイリオ" w:hint="eastAsia"/>
          <w:sz w:val="24"/>
          <w:szCs w:val="28"/>
        </w:rPr>
        <w:t xml:space="preserve">　　代表</w:t>
      </w:r>
      <w:r w:rsidR="00181B5E">
        <w:rPr>
          <w:rFonts w:ascii="メイリオ" w:eastAsia="メイリオ" w:hAnsi="メイリオ" w:hint="eastAsia"/>
          <w:sz w:val="24"/>
          <w:szCs w:val="28"/>
        </w:rPr>
        <w:t>○○○</w:t>
      </w:r>
      <w:r w:rsidRPr="00402031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181B5E">
        <w:rPr>
          <w:rFonts w:ascii="メイリオ" w:eastAsia="メイリオ" w:hAnsi="メイリオ" w:hint="eastAsia"/>
          <w:sz w:val="24"/>
          <w:szCs w:val="28"/>
        </w:rPr>
        <w:t>○○　○○</w:t>
      </w:r>
      <w:r w:rsidRPr="00402031"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2FEA1C69" w14:textId="77777777" w:rsidR="006B4049" w:rsidRDefault="006B4049" w:rsidP="00402031">
      <w:pPr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</w:p>
    <w:p w14:paraId="6AF5A75C" w14:textId="671F904F" w:rsidR="003F0D08" w:rsidRPr="007E62F2" w:rsidRDefault="006B4049" w:rsidP="00402031">
      <w:pPr>
        <w:spacing w:line="0" w:lineRule="atLeast"/>
        <w:jc w:val="left"/>
        <w:rPr>
          <w:rFonts w:ascii="メイリオ" w:eastAsia="メイリオ" w:hAnsi="メイリオ"/>
          <w:b/>
          <w:bCs/>
          <w:sz w:val="24"/>
          <w:szCs w:val="28"/>
        </w:rPr>
      </w:pPr>
      <w:r w:rsidRPr="005F28B5">
        <w:rPr>
          <w:rFonts w:ascii="メイリオ" w:eastAsia="メイリオ" w:hAnsi="メイリオ" w:hint="eastAsia"/>
          <w:sz w:val="24"/>
          <w:szCs w:val="28"/>
        </w:rPr>
        <w:t xml:space="preserve">　標記の件に関して、</w:t>
      </w:r>
      <w:r w:rsidRPr="007E62F2">
        <w:rPr>
          <w:rFonts w:ascii="メイリオ" w:eastAsia="メイリオ" w:hAnsi="メイリオ" w:hint="eastAsia"/>
          <w:b/>
          <w:bCs/>
          <w:sz w:val="24"/>
          <w:szCs w:val="28"/>
        </w:rPr>
        <w:t>次のとおり確認・記入しましたの</w:t>
      </w:r>
      <w:r w:rsidR="005F28B5">
        <w:rPr>
          <w:rFonts w:ascii="メイリオ" w:eastAsia="メイリオ" w:hAnsi="メイリオ" w:hint="eastAsia"/>
          <w:b/>
          <w:bCs/>
          <w:sz w:val="24"/>
          <w:szCs w:val="28"/>
        </w:rPr>
        <w:t>で</w:t>
      </w:r>
      <w:r w:rsidR="002D2B45">
        <w:rPr>
          <w:rFonts w:ascii="メイリオ" w:eastAsia="メイリオ" w:hAnsi="メイリオ" w:hint="eastAsia"/>
          <w:b/>
          <w:bCs/>
          <w:sz w:val="24"/>
          <w:szCs w:val="28"/>
        </w:rPr>
        <w:t>提出</w:t>
      </w:r>
      <w:r w:rsidRPr="007E62F2">
        <w:rPr>
          <w:rFonts w:ascii="メイリオ" w:eastAsia="メイリオ" w:hAnsi="メイリオ" w:hint="eastAsia"/>
          <w:b/>
          <w:bCs/>
          <w:sz w:val="24"/>
          <w:szCs w:val="28"/>
        </w:rPr>
        <w:t>します。</w:t>
      </w:r>
    </w:p>
    <w:p w14:paraId="335C57FB" w14:textId="77777777" w:rsidR="006B4049" w:rsidRDefault="006B4049" w:rsidP="00402031">
      <w:pPr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</w:p>
    <w:p w14:paraId="75A3A83D" w14:textId="2BB0F429" w:rsidR="003F0D08" w:rsidRDefault="003F0D08" w:rsidP="003F0D08">
      <w:pPr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  <w:r w:rsidRPr="007E62F2">
        <w:rPr>
          <w:rFonts w:ascii="メイリオ" w:eastAsia="メイリオ" w:hAnsi="メイリオ" w:hint="eastAsia"/>
          <w:sz w:val="32"/>
          <w:szCs w:val="36"/>
        </w:rPr>
        <w:t>◎</w:t>
      </w:r>
      <w:r w:rsidRPr="007E62F2">
        <w:rPr>
          <w:rFonts w:ascii="メイリオ" w:eastAsia="メイリオ" w:hAnsi="メイリオ" w:hint="eastAsia"/>
          <w:sz w:val="32"/>
          <w:szCs w:val="36"/>
          <w:u w:val="thick"/>
        </w:rPr>
        <w:t>消費税法</w:t>
      </w:r>
      <w:r w:rsidR="007E62F2" w:rsidRPr="007E62F2">
        <w:rPr>
          <w:rFonts w:ascii="メイリオ" w:eastAsia="メイリオ" w:hAnsi="メイリオ" w:hint="eastAsia"/>
          <w:sz w:val="24"/>
          <w:szCs w:val="28"/>
          <w:u w:val="thick"/>
        </w:rPr>
        <w:t>第９条第１項</w:t>
      </w:r>
      <w:r>
        <w:rPr>
          <w:rFonts w:ascii="メイリオ" w:eastAsia="メイリオ" w:hAnsi="メイリオ" w:hint="eastAsia"/>
          <w:sz w:val="24"/>
          <w:szCs w:val="28"/>
        </w:rPr>
        <w:t xml:space="preserve">　→　・</w:t>
      </w:r>
      <w:r w:rsidRPr="006B4049">
        <w:rPr>
          <w:rFonts w:ascii="メイリオ" w:eastAsia="メイリオ" w:hAnsi="メイリオ" w:hint="eastAsia"/>
          <w:sz w:val="24"/>
          <w:szCs w:val="28"/>
          <w:u w:val="single"/>
        </w:rPr>
        <w:t>課税事業者　□</w:t>
      </w:r>
      <w:r w:rsidR="006B4049" w:rsidRPr="006B404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 xml:space="preserve">　　・</w:t>
      </w:r>
      <w:r w:rsidRPr="006B4049">
        <w:rPr>
          <w:rFonts w:ascii="メイリオ" w:eastAsia="メイリオ" w:hAnsi="メイリオ" w:hint="eastAsia"/>
          <w:sz w:val="24"/>
          <w:szCs w:val="28"/>
          <w:u w:val="single"/>
        </w:rPr>
        <w:t>免税事業者　□</w:t>
      </w:r>
      <w:r w:rsidR="006B4049" w:rsidRPr="006B404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6B4049"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649BFE1D" w14:textId="2C5043D0" w:rsidR="007E62F2" w:rsidRPr="007E62F2" w:rsidRDefault="006B4049" w:rsidP="003F0D08">
      <w:pPr>
        <w:spacing w:line="0" w:lineRule="atLeast"/>
        <w:jc w:val="left"/>
        <w:rPr>
          <w:rFonts w:ascii="メイリオ" w:eastAsia="メイリオ" w:hAnsi="メイリオ"/>
          <w:sz w:val="12"/>
          <w:szCs w:val="14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42E29EAF" w14:textId="36FB25B9" w:rsidR="003F0D08" w:rsidRDefault="007E62F2" w:rsidP="003F0D08">
      <w:pPr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B704AB">
        <w:rPr>
          <w:rFonts w:ascii="メイリオ" w:eastAsia="メイリオ" w:hAnsi="メイリオ" w:hint="eastAsia"/>
          <w:sz w:val="24"/>
          <w:szCs w:val="28"/>
        </w:rPr>
        <w:t>➡</w:t>
      </w:r>
      <w:r w:rsidRPr="00B704AB">
        <w:rPr>
          <w:rFonts w:ascii="メイリオ" w:eastAsia="メイリオ" w:hAnsi="メイリオ" w:hint="eastAsia"/>
          <w:sz w:val="24"/>
          <w:szCs w:val="28"/>
        </w:rPr>
        <w:t>今回の業務委託の</w:t>
      </w:r>
      <w:r w:rsidR="00B704AB">
        <w:rPr>
          <w:rFonts w:ascii="メイリオ" w:eastAsia="メイリオ" w:hAnsi="メイリオ" w:hint="eastAsia"/>
          <w:sz w:val="24"/>
          <w:szCs w:val="28"/>
        </w:rPr>
        <w:t>「</w:t>
      </w:r>
      <w:r w:rsidRPr="00B704AB">
        <w:rPr>
          <w:rFonts w:ascii="メイリオ" w:eastAsia="メイリオ" w:hAnsi="メイリオ" w:hint="eastAsia"/>
          <w:sz w:val="24"/>
          <w:szCs w:val="28"/>
        </w:rPr>
        <w:t>契約日が含まれる</w:t>
      </w:r>
      <w:r w:rsidR="00B704AB">
        <w:rPr>
          <w:rFonts w:ascii="メイリオ" w:eastAsia="メイリオ" w:hAnsi="メイリオ" w:hint="eastAsia"/>
          <w:sz w:val="24"/>
          <w:szCs w:val="28"/>
        </w:rPr>
        <w:t>」</w:t>
      </w:r>
      <w:r w:rsidRPr="00B704AB">
        <w:rPr>
          <w:rFonts w:ascii="メイリオ" w:eastAsia="メイリオ" w:hAnsi="メイリオ" w:hint="eastAsia"/>
          <w:sz w:val="24"/>
          <w:szCs w:val="28"/>
          <w:u w:val="single"/>
        </w:rPr>
        <w:t>事業期間（決算期間）</w:t>
      </w: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B05522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B704AB">
        <w:rPr>
          <w:rFonts w:ascii="メイリオ" w:eastAsia="メイリオ" w:hAnsi="メイリオ" w:hint="eastAsia"/>
          <w:sz w:val="24"/>
          <w:szCs w:val="28"/>
        </w:rPr>
        <w:t>＊</w:t>
      </w:r>
    </w:p>
    <w:p w14:paraId="092F34C1" w14:textId="75F4B61B" w:rsidR="006B4049" w:rsidRPr="00B704AB" w:rsidRDefault="007E62F2" w:rsidP="003F0D08">
      <w:pPr>
        <w:spacing w:line="0" w:lineRule="atLeast"/>
        <w:jc w:val="left"/>
        <w:rPr>
          <w:rFonts w:ascii="メイリオ" w:eastAsia="メイリオ" w:hAnsi="メイリオ"/>
          <w:sz w:val="24"/>
          <w:szCs w:val="28"/>
          <w:u w:val="single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B704AB">
        <w:rPr>
          <w:rFonts w:ascii="メイリオ" w:eastAsia="メイリオ" w:hAnsi="メイリオ" w:hint="eastAsia"/>
          <w:sz w:val="24"/>
          <w:szCs w:val="28"/>
          <w:u w:val="single"/>
        </w:rPr>
        <w:t>令和　　年　　月　　日　　～　　令和　　年　　月　　日</w:t>
      </w:r>
      <w:r w:rsidR="00B704AB" w:rsidRPr="00B704AB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</w:p>
    <w:p w14:paraId="63C2EEAE" w14:textId="77777777" w:rsidR="006B4049" w:rsidRPr="00B704AB" w:rsidRDefault="006B4049" w:rsidP="003F0D08">
      <w:pPr>
        <w:spacing w:line="0" w:lineRule="atLeast"/>
        <w:jc w:val="left"/>
        <w:rPr>
          <w:rFonts w:ascii="メイリオ" w:eastAsia="メイリオ" w:hAnsi="メイリオ"/>
          <w:sz w:val="12"/>
          <w:szCs w:val="14"/>
        </w:rPr>
      </w:pPr>
    </w:p>
    <w:p w14:paraId="26FACE07" w14:textId="3DF1BC18" w:rsidR="00B704AB" w:rsidRDefault="00B704AB" w:rsidP="003F0D08">
      <w:pPr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</w:rPr>
        <w:t>＊</w:t>
      </w:r>
      <w:r w:rsidRPr="00B704AB">
        <w:rPr>
          <w:rFonts w:ascii="メイリオ" w:eastAsia="メイリオ" w:hAnsi="メイリオ" w:hint="eastAsia"/>
        </w:rPr>
        <w:t>課税事業者の場合は</w:t>
      </w:r>
      <w:r>
        <w:rPr>
          <w:rFonts w:ascii="メイリオ" w:eastAsia="メイリオ" w:hAnsi="メイリオ" w:hint="eastAsia"/>
        </w:rPr>
        <w:t>「</w:t>
      </w:r>
      <w:r w:rsidRPr="00B704AB">
        <w:rPr>
          <w:rFonts w:ascii="メイリオ" w:eastAsia="メイリオ" w:hAnsi="メイリオ" w:hint="eastAsia"/>
        </w:rPr>
        <w:t>消費税及び地方消費税を納める義務が免除される事業者で</w:t>
      </w:r>
      <w:r>
        <w:rPr>
          <w:rFonts w:ascii="メイリオ" w:eastAsia="メイリオ" w:hAnsi="メイリオ" w:hint="eastAsia"/>
        </w:rPr>
        <w:t>は</w:t>
      </w:r>
      <w:r w:rsidRPr="00B704AB">
        <w:rPr>
          <w:rFonts w:ascii="メイリオ" w:eastAsia="メイリオ" w:hAnsi="メイリオ" w:hint="eastAsia"/>
        </w:rPr>
        <w:t>ない</w:t>
      </w:r>
      <w:r>
        <w:rPr>
          <w:rFonts w:ascii="メイリオ" w:eastAsia="メイリオ" w:hAnsi="メイリオ" w:hint="eastAsia"/>
        </w:rPr>
        <w:t>」期間</w:t>
      </w:r>
    </w:p>
    <w:p w14:paraId="5FB0D77E" w14:textId="7C85AB0F" w:rsidR="00B704AB" w:rsidRDefault="00B704AB" w:rsidP="00B704AB">
      <w:pPr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</w:rPr>
        <w:t>＊免税</w:t>
      </w:r>
      <w:r w:rsidRPr="00B704AB">
        <w:rPr>
          <w:rFonts w:ascii="メイリオ" w:eastAsia="メイリオ" w:hAnsi="メイリオ" w:hint="eastAsia"/>
        </w:rPr>
        <w:t>事業者の場合は</w:t>
      </w:r>
      <w:r>
        <w:rPr>
          <w:rFonts w:ascii="メイリオ" w:eastAsia="メイリオ" w:hAnsi="メイリオ" w:hint="eastAsia"/>
        </w:rPr>
        <w:t>「</w:t>
      </w:r>
      <w:r w:rsidRPr="00B704AB">
        <w:rPr>
          <w:rFonts w:ascii="メイリオ" w:eastAsia="メイリオ" w:hAnsi="メイリオ" w:hint="eastAsia"/>
        </w:rPr>
        <w:t>消費税及び地方消費税を納める義務が免除されている事業者</w:t>
      </w:r>
      <w:r>
        <w:rPr>
          <w:rFonts w:ascii="メイリオ" w:eastAsia="メイリオ" w:hAnsi="メイリオ" w:hint="eastAsia"/>
        </w:rPr>
        <w:t>」である期間</w:t>
      </w:r>
    </w:p>
    <w:p w14:paraId="6489EE13" w14:textId="77777777" w:rsidR="007E62F2" w:rsidRPr="00E73CFE" w:rsidRDefault="007E62F2" w:rsidP="003F0D08">
      <w:pPr>
        <w:spacing w:line="0" w:lineRule="atLeast"/>
        <w:jc w:val="left"/>
        <w:rPr>
          <w:rFonts w:ascii="メイリオ" w:eastAsia="メイリオ" w:hAnsi="メイリオ"/>
          <w:sz w:val="36"/>
          <w:szCs w:val="40"/>
        </w:rPr>
      </w:pPr>
    </w:p>
    <w:p w14:paraId="4522BA16" w14:textId="2836927A" w:rsidR="003F0D08" w:rsidRDefault="003F0D08" w:rsidP="003F0D08">
      <w:pPr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  <w:r w:rsidRPr="007E62F2">
        <w:rPr>
          <w:rFonts w:ascii="メイリオ" w:eastAsia="メイリオ" w:hAnsi="メイリオ" w:hint="eastAsia"/>
          <w:sz w:val="32"/>
          <w:szCs w:val="36"/>
        </w:rPr>
        <w:t>◎</w:t>
      </w:r>
      <w:r w:rsidRPr="007E62F2">
        <w:rPr>
          <w:rFonts w:ascii="メイリオ" w:eastAsia="メイリオ" w:hAnsi="メイリオ" w:hint="eastAsia"/>
          <w:sz w:val="32"/>
          <w:szCs w:val="36"/>
          <w:u w:val="thick"/>
        </w:rPr>
        <w:t>熊本市税</w:t>
      </w:r>
      <w:r w:rsidR="007E62F2" w:rsidRPr="007E62F2">
        <w:rPr>
          <w:rFonts w:ascii="メイリオ" w:eastAsia="メイリオ" w:hAnsi="メイリオ" w:hint="eastAsia"/>
        </w:rPr>
        <w:t>（市契約事務マニュアル）</w:t>
      </w:r>
      <w:r>
        <w:rPr>
          <w:rFonts w:ascii="メイリオ" w:eastAsia="メイリオ" w:hAnsi="メイリオ" w:hint="eastAsia"/>
          <w:sz w:val="24"/>
          <w:szCs w:val="28"/>
        </w:rPr>
        <w:t>→　・</w:t>
      </w:r>
      <w:r w:rsidRPr="006B4049">
        <w:rPr>
          <w:rFonts w:ascii="メイリオ" w:eastAsia="メイリオ" w:hAnsi="メイリオ" w:hint="eastAsia"/>
          <w:sz w:val="24"/>
          <w:szCs w:val="28"/>
          <w:u w:val="single"/>
        </w:rPr>
        <w:t xml:space="preserve">滞納は無い　□　</w:t>
      </w: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6B4049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>・</w:t>
      </w:r>
      <w:r w:rsidRPr="006B4049">
        <w:rPr>
          <w:rFonts w:ascii="メイリオ" w:eastAsia="メイリオ" w:hAnsi="メイリオ" w:hint="eastAsia"/>
          <w:sz w:val="24"/>
          <w:szCs w:val="28"/>
          <w:u w:val="single"/>
        </w:rPr>
        <w:t>滞納がある　□</w:t>
      </w:r>
      <w:r w:rsidR="006B4049" w:rsidRPr="006B4049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6B4049"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1C7B2D80" w14:textId="05DE81E9" w:rsidR="003F0D08" w:rsidRPr="001B62C3" w:rsidRDefault="001B62C3" w:rsidP="003F0D08">
      <w:pPr>
        <w:spacing w:line="0" w:lineRule="atLeast"/>
        <w:jc w:val="left"/>
        <w:rPr>
          <w:rFonts w:ascii="メイリオ" w:eastAsia="メイリオ" w:hAnsi="メイリオ"/>
          <w:sz w:val="16"/>
          <w:szCs w:val="1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1B62C3">
        <w:rPr>
          <w:rFonts w:ascii="メイリオ" w:eastAsia="メイリオ" w:hAnsi="メイリオ" w:hint="eastAsia"/>
          <w:sz w:val="16"/>
          <w:szCs w:val="18"/>
        </w:rPr>
        <w:t>→法人市民税</w:t>
      </w:r>
      <w:r>
        <w:rPr>
          <w:rFonts w:ascii="メイリオ" w:eastAsia="メイリオ" w:hAnsi="メイリオ" w:hint="eastAsia"/>
          <w:sz w:val="16"/>
          <w:szCs w:val="18"/>
        </w:rPr>
        <w:t>、</w:t>
      </w:r>
      <w:r w:rsidRPr="001B62C3">
        <w:rPr>
          <w:rFonts w:ascii="メイリオ" w:eastAsia="メイリオ" w:hAnsi="メイリオ" w:hint="eastAsia"/>
          <w:sz w:val="16"/>
          <w:szCs w:val="18"/>
        </w:rPr>
        <w:t>固定資産税</w:t>
      </w:r>
      <w:r>
        <w:rPr>
          <w:rFonts w:ascii="メイリオ" w:eastAsia="メイリオ" w:hAnsi="メイリオ" w:hint="eastAsia"/>
          <w:sz w:val="16"/>
          <w:szCs w:val="18"/>
        </w:rPr>
        <w:t>、軽自動車、ほか</w:t>
      </w:r>
      <w:r w:rsidRPr="001B62C3">
        <w:rPr>
          <w:rFonts w:ascii="メイリオ" w:eastAsia="メイリオ" w:hAnsi="メイリオ" w:hint="eastAsia"/>
          <w:sz w:val="16"/>
          <w:szCs w:val="18"/>
        </w:rPr>
        <w:t>すべて</w:t>
      </w:r>
      <w:r>
        <w:rPr>
          <w:rFonts w:ascii="メイリオ" w:eastAsia="メイリオ" w:hAnsi="メイリオ" w:hint="eastAsia"/>
          <w:sz w:val="16"/>
          <w:szCs w:val="18"/>
        </w:rPr>
        <w:t>を対象</w:t>
      </w:r>
    </w:p>
    <w:p w14:paraId="2B7C041C" w14:textId="77777777" w:rsidR="00CD77D5" w:rsidRPr="00E73CFE" w:rsidRDefault="00CD77D5" w:rsidP="003F0D08">
      <w:pPr>
        <w:spacing w:line="0" w:lineRule="atLeast"/>
        <w:jc w:val="left"/>
        <w:rPr>
          <w:rFonts w:ascii="メイリオ" w:eastAsia="メイリオ" w:hAnsi="メイリオ"/>
          <w:sz w:val="36"/>
          <w:szCs w:val="40"/>
        </w:rPr>
      </w:pPr>
    </w:p>
    <w:p w14:paraId="726F862C" w14:textId="380CE5CB" w:rsidR="003F0D08" w:rsidRPr="006B4049" w:rsidRDefault="003F0D08" w:rsidP="003F0D08">
      <w:pPr>
        <w:spacing w:line="0" w:lineRule="atLeast"/>
        <w:jc w:val="left"/>
        <w:rPr>
          <w:rFonts w:ascii="メイリオ" w:eastAsia="メイリオ" w:hAnsi="メイリオ"/>
        </w:rPr>
      </w:pPr>
      <w:r w:rsidRPr="007E62F2">
        <w:rPr>
          <w:rFonts w:ascii="メイリオ" w:eastAsia="メイリオ" w:hAnsi="メイリオ" w:hint="eastAsia"/>
          <w:sz w:val="28"/>
          <w:szCs w:val="32"/>
        </w:rPr>
        <w:t>◎</w:t>
      </w:r>
      <w:r w:rsidRPr="007E62F2">
        <w:rPr>
          <w:rFonts w:ascii="メイリオ" w:eastAsia="メイリオ" w:hAnsi="メイリオ" w:hint="eastAsia"/>
          <w:sz w:val="28"/>
          <w:szCs w:val="32"/>
          <w:u w:val="thick"/>
        </w:rPr>
        <w:t>暴力団</w:t>
      </w:r>
      <w:r w:rsidR="00B96BBC">
        <w:rPr>
          <w:rFonts w:ascii="メイリオ" w:eastAsia="メイリオ" w:hAnsi="メイリオ" w:hint="eastAsia"/>
          <w:sz w:val="28"/>
          <w:szCs w:val="32"/>
          <w:u w:val="thick"/>
        </w:rPr>
        <w:t>等</w:t>
      </w:r>
      <w:r w:rsidRPr="007E62F2">
        <w:rPr>
          <w:rFonts w:ascii="メイリオ" w:eastAsia="メイリオ" w:hAnsi="メイリオ" w:hint="eastAsia"/>
          <w:sz w:val="28"/>
          <w:szCs w:val="32"/>
          <w:u w:val="thick"/>
        </w:rPr>
        <w:t>の排除に関する誓約</w:t>
      </w:r>
      <w:r w:rsidR="007E62F2" w:rsidRPr="007E62F2">
        <w:rPr>
          <w:rFonts w:ascii="メイリオ" w:eastAsia="メイリオ" w:hAnsi="メイリオ" w:hint="eastAsia"/>
          <w:sz w:val="28"/>
          <w:szCs w:val="32"/>
          <w:u w:val="thick"/>
        </w:rPr>
        <w:t>（兼）同意</w:t>
      </w:r>
      <w:r w:rsidR="006B4049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6B4049" w:rsidRPr="006B4049">
        <w:rPr>
          <w:rFonts w:ascii="メイリオ" w:eastAsia="メイリオ" w:hAnsi="メイリオ" w:hint="eastAsia"/>
        </w:rPr>
        <w:t>※暴力団対策法、熊本県暴力団排除条例</w:t>
      </w:r>
    </w:p>
    <w:p w14:paraId="5BFF0752" w14:textId="4DB4E39F" w:rsidR="006B4049" w:rsidRPr="006B4049" w:rsidRDefault="006B4049" w:rsidP="006B4049">
      <w:pPr>
        <w:spacing w:line="0" w:lineRule="atLeas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B4049">
        <w:rPr>
          <w:rFonts w:ascii="メイリオ" w:eastAsia="メイリオ" w:hAnsi="メイリオ" w:hint="eastAsia"/>
          <w:szCs w:val="21"/>
        </w:rPr>
        <w:t>＜</w:t>
      </w:r>
      <w:r w:rsidR="00B7323A">
        <w:rPr>
          <w:rFonts w:ascii="メイリオ" w:eastAsia="メイリオ" w:hAnsi="メイリオ" w:hint="eastAsia"/>
          <w:szCs w:val="21"/>
        </w:rPr>
        <w:t>市要綱、</w:t>
      </w:r>
      <w:r w:rsidRPr="005F28B5">
        <w:rPr>
          <w:rFonts w:ascii="メイリオ" w:eastAsia="メイリオ" w:hAnsi="メイリオ" w:hint="eastAsia"/>
          <w:szCs w:val="21"/>
          <w:u w:val="dotted"/>
        </w:rPr>
        <w:t>市・県警本部「熊本市が締結する契約等からの暴力団等排除に関する合意書」</w:t>
      </w:r>
      <w:r w:rsidRPr="006B4049">
        <w:rPr>
          <w:rFonts w:ascii="メイリオ" w:eastAsia="メイリオ" w:hAnsi="メイリオ" w:hint="eastAsia"/>
          <w:szCs w:val="21"/>
        </w:rPr>
        <w:t>関連＞</w:t>
      </w:r>
    </w:p>
    <w:p w14:paraId="42598004" w14:textId="7E90E653" w:rsidR="006B4049" w:rsidRPr="006B4049" w:rsidRDefault="006B4049" w:rsidP="003F0D08">
      <w:pPr>
        <w:spacing w:line="0" w:lineRule="atLeast"/>
        <w:jc w:val="left"/>
        <w:rPr>
          <w:rFonts w:ascii="メイリオ" w:eastAsia="メイリオ" w:hAnsi="メイリオ"/>
          <w:sz w:val="12"/>
          <w:szCs w:val="14"/>
        </w:rPr>
      </w:pPr>
    </w:p>
    <w:p w14:paraId="001E7532" w14:textId="2A4EA23F" w:rsidR="003F0D08" w:rsidRPr="003F0D08" w:rsidRDefault="003F0D08" w:rsidP="006B4049">
      <w:pPr>
        <w:spacing w:line="0" w:lineRule="atLeast"/>
        <w:ind w:firstLineChars="100" w:firstLine="240"/>
        <w:jc w:val="left"/>
        <w:rPr>
          <w:rFonts w:ascii="メイリオ" w:eastAsia="メイリオ" w:hAnsi="メイリオ"/>
          <w:sz w:val="24"/>
          <w:szCs w:val="28"/>
        </w:rPr>
      </w:pPr>
      <w:r w:rsidRPr="003F0D08">
        <w:rPr>
          <w:rFonts w:ascii="メイリオ" w:eastAsia="メイリオ" w:hAnsi="メイリオ" w:hint="eastAsia"/>
          <w:sz w:val="24"/>
          <w:szCs w:val="28"/>
        </w:rPr>
        <w:t>私は、熊本市暴力団排除条例第２条に定める暴力団、暴力団員及び暴力団密接関係者のいずれにも該当していないこと、及び今後もこれらに該当しないこと、並びにこれに反する事実が判明した場合は</w:t>
      </w:r>
      <w:r w:rsidR="006B4049">
        <w:rPr>
          <w:rFonts w:ascii="メイリオ" w:eastAsia="メイリオ" w:hAnsi="メイリオ" w:hint="eastAsia"/>
          <w:sz w:val="24"/>
          <w:szCs w:val="28"/>
        </w:rPr>
        <w:t>業務委託契約の無効化や損害賠償請求等の措置を</w:t>
      </w:r>
      <w:r w:rsidRPr="003F0D08">
        <w:rPr>
          <w:rFonts w:ascii="メイリオ" w:eastAsia="メイリオ" w:hAnsi="メイリオ" w:hint="eastAsia"/>
          <w:sz w:val="24"/>
          <w:szCs w:val="28"/>
        </w:rPr>
        <w:t>受けても意義を申し立てないことを誓約します。</w:t>
      </w:r>
    </w:p>
    <w:p w14:paraId="42FA8560" w14:textId="542C5573" w:rsidR="003F0D08" w:rsidRPr="0094482D" w:rsidRDefault="007E62F2" w:rsidP="00CD77D5">
      <w:pPr>
        <w:spacing w:line="0" w:lineRule="atLeast"/>
        <w:ind w:firstLineChars="100" w:firstLine="240"/>
        <w:jc w:val="left"/>
        <w:rPr>
          <w:rFonts w:ascii="メイリオ" w:eastAsia="メイリオ" w:hAnsi="メイリオ"/>
          <w:sz w:val="24"/>
          <w:szCs w:val="28"/>
        </w:rPr>
      </w:pPr>
      <w:r w:rsidRPr="007E62F2">
        <w:rPr>
          <w:rFonts w:ascii="メイリオ" w:eastAsia="メイリオ" w:hAnsi="メイリオ" w:hint="eastAsia"/>
          <w:sz w:val="24"/>
          <w:szCs w:val="28"/>
        </w:rPr>
        <w:t>また、当該事実の確認</w:t>
      </w:r>
      <w:r>
        <w:rPr>
          <w:rFonts w:ascii="メイリオ" w:eastAsia="メイリオ" w:hAnsi="メイリオ" w:hint="eastAsia"/>
          <w:sz w:val="24"/>
          <w:szCs w:val="28"/>
        </w:rPr>
        <w:t>等の</w:t>
      </w:r>
      <w:r w:rsidRPr="007E62F2">
        <w:rPr>
          <w:rFonts w:ascii="メイリオ" w:eastAsia="メイリオ" w:hAnsi="メイリオ" w:hint="eastAsia"/>
          <w:sz w:val="24"/>
          <w:szCs w:val="28"/>
        </w:rPr>
        <w:t>ため</w:t>
      </w:r>
      <w:r>
        <w:rPr>
          <w:rFonts w:ascii="メイリオ" w:eastAsia="メイリオ" w:hAnsi="メイリオ" w:hint="eastAsia"/>
          <w:sz w:val="24"/>
          <w:szCs w:val="28"/>
        </w:rPr>
        <w:t>に必要がある場合は</w:t>
      </w:r>
      <w:r w:rsidRPr="007E62F2">
        <w:rPr>
          <w:rFonts w:ascii="メイリオ" w:eastAsia="メイリオ" w:hAnsi="メイリオ" w:hint="eastAsia"/>
          <w:sz w:val="24"/>
          <w:szCs w:val="28"/>
        </w:rPr>
        <w:t>、</w:t>
      </w:r>
      <w:r>
        <w:rPr>
          <w:rFonts w:ascii="メイリオ" w:eastAsia="メイリオ" w:hAnsi="メイリオ" w:hint="eastAsia"/>
          <w:sz w:val="24"/>
          <w:szCs w:val="28"/>
        </w:rPr>
        <w:t>受託者の</w:t>
      </w:r>
      <w:r w:rsidRPr="007E62F2">
        <w:rPr>
          <w:rFonts w:ascii="メイリオ" w:eastAsia="メイリオ" w:hAnsi="メイリオ" w:hint="eastAsia"/>
          <w:sz w:val="24"/>
          <w:szCs w:val="28"/>
        </w:rPr>
        <w:t>情報に基づき、熊本市が熊本県警察本部へ照会することについて、同意します。</w:t>
      </w:r>
    </w:p>
    <w:sectPr w:rsidR="003F0D08" w:rsidRPr="0094482D" w:rsidSect="009448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7D10" w14:textId="77777777" w:rsidR="0094482D" w:rsidRDefault="0094482D" w:rsidP="0094482D">
      <w:r>
        <w:separator/>
      </w:r>
    </w:p>
  </w:endnote>
  <w:endnote w:type="continuationSeparator" w:id="0">
    <w:p w14:paraId="3DD10485" w14:textId="77777777" w:rsidR="0094482D" w:rsidRDefault="0094482D" w:rsidP="0094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9002" w14:textId="77777777" w:rsidR="0094482D" w:rsidRDefault="0094482D" w:rsidP="0094482D">
      <w:r>
        <w:separator/>
      </w:r>
    </w:p>
  </w:footnote>
  <w:footnote w:type="continuationSeparator" w:id="0">
    <w:p w14:paraId="56962B0C" w14:textId="77777777" w:rsidR="0094482D" w:rsidRDefault="0094482D" w:rsidP="0094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1EE"/>
    <w:multiLevelType w:val="hybridMultilevel"/>
    <w:tmpl w:val="6584DACA"/>
    <w:lvl w:ilvl="0" w:tplc="A80A299A">
      <w:start w:val="2025"/>
      <w:numFmt w:val="bullet"/>
      <w:lvlText w:val="◎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831C37"/>
    <w:multiLevelType w:val="hybridMultilevel"/>
    <w:tmpl w:val="0BE0FDC8"/>
    <w:lvl w:ilvl="0" w:tplc="8D4E7BAC">
      <w:start w:val="2025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E816F2"/>
    <w:multiLevelType w:val="hybridMultilevel"/>
    <w:tmpl w:val="08863DFA"/>
    <w:lvl w:ilvl="0" w:tplc="B2BEA694">
      <w:start w:val="202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8870163">
    <w:abstractNumId w:val="1"/>
  </w:num>
  <w:num w:numId="2" w16cid:durableId="1451968702">
    <w:abstractNumId w:val="0"/>
  </w:num>
  <w:num w:numId="3" w16cid:durableId="1587224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AC"/>
    <w:rsid w:val="00076281"/>
    <w:rsid w:val="00121044"/>
    <w:rsid w:val="00181B5E"/>
    <w:rsid w:val="001B62C3"/>
    <w:rsid w:val="002C25AB"/>
    <w:rsid w:val="002D2B45"/>
    <w:rsid w:val="002E0494"/>
    <w:rsid w:val="00334292"/>
    <w:rsid w:val="003934CA"/>
    <w:rsid w:val="003C5A4B"/>
    <w:rsid w:val="003F0D08"/>
    <w:rsid w:val="00402031"/>
    <w:rsid w:val="005213F7"/>
    <w:rsid w:val="005E6E86"/>
    <w:rsid w:val="005F28B5"/>
    <w:rsid w:val="005F5AA5"/>
    <w:rsid w:val="006B4049"/>
    <w:rsid w:val="00777102"/>
    <w:rsid w:val="007E62F2"/>
    <w:rsid w:val="0080216C"/>
    <w:rsid w:val="0085378E"/>
    <w:rsid w:val="00854306"/>
    <w:rsid w:val="00876F0D"/>
    <w:rsid w:val="00881A2B"/>
    <w:rsid w:val="0094482D"/>
    <w:rsid w:val="009A56E0"/>
    <w:rsid w:val="009E7EE7"/>
    <w:rsid w:val="009F3EC4"/>
    <w:rsid w:val="00A67AAC"/>
    <w:rsid w:val="00B05522"/>
    <w:rsid w:val="00B60910"/>
    <w:rsid w:val="00B704AB"/>
    <w:rsid w:val="00B7323A"/>
    <w:rsid w:val="00B96BBC"/>
    <w:rsid w:val="00C518BA"/>
    <w:rsid w:val="00CD77D5"/>
    <w:rsid w:val="00D23687"/>
    <w:rsid w:val="00D93002"/>
    <w:rsid w:val="00DC7AD4"/>
    <w:rsid w:val="00E73CFE"/>
    <w:rsid w:val="00E94112"/>
    <w:rsid w:val="00EF489E"/>
    <w:rsid w:val="00F87E51"/>
    <w:rsid w:val="00F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C3B60"/>
  <w15:chartTrackingRefBased/>
  <w15:docId w15:val="{3EF9C22A-CB29-4957-A420-1030F8F8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A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A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A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A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A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A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A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A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A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A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7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A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A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A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A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A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A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A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A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48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482D"/>
  </w:style>
  <w:style w:type="paragraph" w:styleId="ac">
    <w:name w:val="footer"/>
    <w:basedOn w:val="a"/>
    <w:link w:val="ad"/>
    <w:uiPriority w:val="99"/>
    <w:unhideWhenUsed/>
    <w:rsid w:val="009448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　正明</dc:creator>
  <cp:keywords/>
  <dc:description/>
  <cp:lastModifiedBy>杉　正明</cp:lastModifiedBy>
  <cp:revision>27</cp:revision>
  <dcterms:created xsi:type="dcterms:W3CDTF">2025-09-07T08:51:00Z</dcterms:created>
  <dcterms:modified xsi:type="dcterms:W3CDTF">2025-10-05T07:43:00Z</dcterms:modified>
</cp:coreProperties>
</file>