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619"/>
        <w:gridCol w:w="561"/>
        <w:gridCol w:w="1848"/>
        <w:gridCol w:w="2232"/>
        <w:gridCol w:w="756"/>
        <w:gridCol w:w="1959"/>
      </w:tblGrid>
      <w:tr w:rsidR="00BD037B" w:rsidRPr="00C33FC9" w14:paraId="6E865212" w14:textId="77777777" w:rsidTr="00ED6B49">
        <w:trPr>
          <w:trHeight w:val="70"/>
        </w:trPr>
        <w:tc>
          <w:tcPr>
            <w:tcW w:w="90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D0FCFC" w14:textId="3C1D9F23" w:rsidR="00BD037B" w:rsidRPr="00C33FC9" w:rsidRDefault="00BD037B" w:rsidP="00140C64">
            <w:pPr>
              <w:spacing w:before="120" w:after="120"/>
              <w:ind w:right="-120"/>
              <w:rPr>
                <w:rFonts w:ascii="BIZ UDゴシック" w:eastAsia="BIZ UDゴシック" w:hAnsi="BIZ UDゴシック"/>
              </w:rPr>
            </w:pPr>
            <w:r w:rsidRPr="00C33FC9">
              <w:rPr>
                <w:rFonts w:ascii="BIZ UDゴシック" w:eastAsia="BIZ UDゴシック" w:hAnsi="BIZ UDゴシック" w:hint="eastAsia"/>
              </w:rPr>
              <w:t>別表</w:t>
            </w:r>
            <w:r w:rsidR="00ED6B49" w:rsidRPr="00C33FC9">
              <w:rPr>
                <w:rFonts w:ascii="BIZ UDゴシック" w:eastAsia="BIZ UDゴシック" w:hAnsi="BIZ UDゴシック" w:hint="eastAsia"/>
              </w:rPr>
              <w:t xml:space="preserve">3 </w:t>
            </w:r>
            <w:r w:rsidRPr="00C33FC9">
              <w:rPr>
                <w:rFonts w:ascii="BIZ UDゴシック" w:eastAsia="BIZ UDゴシック" w:hAnsi="BIZ UDゴシック" w:hint="eastAsia"/>
              </w:rPr>
              <w:t xml:space="preserve">　　　　　　　　　　防火管理業務の一部委託状況表　　　　　</w:t>
            </w:r>
            <w:r w:rsidRPr="00C33FC9">
              <w:rPr>
                <w:rFonts w:ascii="BIZ UDゴシック" w:eastAsia="BIZ UDゴシック" w:hAnsi="BIZ UDゴシック" w:hint="eastAsia"/>
                <w:sz w:val="17"/>
              </w:rPr>
              <w:t>（　　　年　月　日現在）</w:t>
            </w:r>
          </w:p>
        </w:tc>
      </w:tr>
      <w:tr w:rsidR="00BD037B" w:rsidRPr="00C33FC9" w14:paraId="006AC930" w14:textId="77777777" w:rsidTr="001A2EE3">
        <w:trPr>
          <w:cantSplit/>
          <w:trHeight w:hRule="exact" w:val="640"/>
        </w:trPr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076690" w14:textId="77777777" w:rsidR="00BD037B" w:rsidRPr="00C33FC9" w:rsidRDefault="00BD037B" w:rsidP="00140C64">
            <w:pPr>
              <w:ind w:left="80" w:right="8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防火対象物名称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0F67D0D" w14:textId="77777777" w:rsidR="00BD037B" w:rsidRPr="00C33FC9" w:rsidRDefault="00BD037B" w:rsidP="00140C6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283449" w14:textId="77777777" w:rsidR="00BD037B" w:rsidRPr="00C33FC9" w:rsidRDefault="00BD037B" w:rsidP="00140C64">
            <w:pPr>
              <w:ind w:left="80" w:right="80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再受託者の有無</w:t>
            </w:r>
          </w:p>
        </w:tc>
      </w:tr>
      <w:tr w:rsidR="00BD037B" w:rsidRPr="00C33FC9" w14:paraId="6B60709E" w14:textId="77777777" w:rsidTr="001A2EE3">
        <w:trPr>
          <w:cantSplit/>
          <w:trHeight w:hRule="exact" w:val="640"/>
        </w:trPr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B4E2DF" w14:textId="77777777" w:rsidR="00BD037B" w:rsidRPr="00C33FC9" w:rsidRDefault="00BD037B" w:rsidP="00140C64">
            <w:pPr>
              <w:ind w:left="80" w:right="8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管理権原者氏名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57053D7" w14:textId="77777777" w:rsidR="00BD037B" w:rsidRPr="00C33FC9" w:rsidRDefault="00BD037B" w:rsidP="00140C6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right w:val="single" w:sz="8" w:space="0" w:color="auto"/>
            </w:tcBorders>
            <w:vAlign w:val="center"/>
          </w:tcPr>
          <w:p w14:paraId="414D2161" w14:textId="77777777" w:rsidR="00BD037B" w:rsidRPr="00C33FC9" w:rsidRDefault="00BD037B" w:rsidP="00140C64">
            <w:pPr>
              <w:ind w:left="80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なし</w:t>
            </w:r>
          </w:p>
          <w:p w14:paraId="47066642" w14:textId="77777777" w:rsidR="00BD037B" w:rsidRPr="00C33FC9" w:rsidRDefault="00BD037B" w:rsidP="00140C64">
            <w:pPr>
              <w:ind w:left="80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一部あり</w:t>
            </w:r>
          </w:p>
          <w:p w14:paraId="5B8DD63B" w14:textId="77777777" w:rsidR="00BD037B" w:rsidRPr="00C33FC9" w:rsidRDefault="00BD037B" w:rsidP="00140C64">
            <w:pPr>
              <w:ind w:left="80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全部</w:t>
            </w:r>
          </w:p>
        </w:tc>
      </w:tr>
      <w:tr w:rsidR="00BD037B" w:rsidRPr="00C33FC9" w14:paraId="29E6556F" w14:textId="77777777" w:rsidTr="001A2EE3">
        <w:trPr>
          <w:cantSplit/>
          <w:trHeight w:hRule="exact" w:val="640"/>
        </w:trPr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CD5FC5" w14:textId="77777777" w:rsidR="00BD037B" w:rsidRPr="00C33FC9" w:rsidRDefault="00BD037B" w:rsidP="00140C64">
            <w:pPr>
              <w:ind w:left="80" w:right="8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防火管理者氏名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AE00ADD" w14:textId="77777777" w:rsidR="00BD037B" w:rsidRPr="00C33FC9" w:rsidRDefault="00BD037B" w:rsidP="00140C6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00DBBB2" w14:textId="77777777" w:rsidR="00BD037B" w:rsidRPr="00C33FC9" w:rsidRDefault="00BD037B" w:rsidP="00140C6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D037B" w:rsidRPr="00C33FC9" w14:paraId="174260CD" w14:textId="77777777" w:rsidTr="00ED6B49">
        <w:trPr>
          <w:cantSplit/>
          <w:trHeight w:hRule="exact" w:val="300"/>
        </w:trPr>
        <w:tc>
          <w:tcPr>
            <w:tcW w:w="63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04685EE4" w14:textId="77777777" w:rsidR="00BD037B" w:rsidRPr="00C33FC9" w:rsidRDefault="00BD037B" w:rsidP="00140C64">
            <w:pPr>
              <w:ind w:left="80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受託者の氏名及び住所等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330D1098" w14:textId="77777777" w:rsidR="00BD037B" w:rsidRPr="00C33FC9" w:rsidRDefault="00BD037B" w:rsidP="00140C6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D037B" w:rsidRPr="00C33FC9" w14:paraId="4A7A2CE4" w14:textId="77777777" w:rsidTr="00ED6B49">
        <w:trPr>
          <w:cantSplit/>
          <w:trHeight w:hRule="exact" w:val="640"/>
        </w:trPr>
        <w:tc>
          <w:tcPr>
            <w:tcW w:w="6300" w:type="dxa"/>
            <w:gridSpan w:val="6"/>
            <w:tcBorders>
              <w:top w:val="nil"/>
              <w:left w:val="single" w:sz="8" w:space="0" w:color="auto"/>
              <w:right w:val="dashed" w:sz="4" w:space="0" w:color="auto"/>
            </w:tcBorders>
            <w:vAlign w:val="center"/>
          </w:tcPr>
          <w:p w14:paraId="68885A2F" w14:textId="77777777" w:rsidR="00BD037B" w:rsidRPr="00C33FC9" w:rsidRDefault="00BD037B" w:rsidP="00140C64">
            <w:pPr>
              <w:ind w:left="80" w:right="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〔法人にあっては名称及び主たる事務所の所在地〕</w:t>
            </w:r>
          </w:p>
        </w:tc>
        <w:tc>
          <w:tcPr>
            <w:tcW w:w="2715" w:type="dxa"/>
            <w:gridSpan w:val="2"/>
            <w:tcBorders>
              <w:top w:val="dashed" w:sz="4" w:space="0" w:color="auto"/>
              <w:left w:val="nil"/>
              <w:right w:val="single" w:sz="8" w:space="0" w:color="auto"/>
            </w:tcBorders>
            <w:vAlign w:val="center"/>
          </w:tcPr>
          <w:p w14:paraId="51F8A260" w14:textId="77777777" w:rsidR="00BD037B" w:rsidRPr="00C33FC9" w:rsidRDefault="00BD037B" w:rsidP="00140C64">
            <w:pPr>
              <w:tabs>
                <w:tab w:val="left" w:pos="2532"/>
              </w:tabs>
              <w:ind w:leftChars="-38" w:left="4" w:right="-15" w:hangingChars="47" w:hanging="8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受託者が再委託する場合は記入</w:t>
            </w:r>
          </w:p>
        </w:tc>
      </w:tr>
      <w:tr w:rsidR="00BD037B" w:rsidRPr="00C33FC9" w14:paraId="3F2F1741" w14:textId="77777777" w:rsidTr="00ED6B49">
        <w:trPr>
          <w:trHeight w:hRule="exact" w:val="2300"/>
        </w:trPr>
        <w:tc>
          <w:tcPr>
            <w:tcW w:w="2220" w:type="dxa"/>
            <w:gridSpan w:val="4"/>
            <w:tcBorders>
              <w:left w:val="single" w:sz="8" w:space="0" w:color="auto"/>
            </w:tcBorders>
            <w:vAlign w:val="center"/>
          </w:tcPr>
          <w:p w14:paraId="4C1915DF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氏　　名（名　称）</w:t>
            </w:r>
          </w:p>
          <w:p w14:paraId="7968ED31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住　　所（所在地）</w:t>
            </w:r>
          </w:p>
          <w:p w14:paraId="49606131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電　話　番　号</w:t>
            </w:r>
          </w:p>
          <w:p w14:paraId="117D8053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担当事務所（所在地）</w:t>
            </w:r>
          </w:p>
          <w:p w14:paraId="16B0BCBB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451DD7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電　話　番　号</w:t>
            </w:r>
          </w:p>
          <w:p w14:paraId="179674A9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〔教育担当者職・氏名〕</w:t>
            </w:r>
          </w:p>
          <w:p w14:paraId="020629AD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pacing w:val="10"/>
                <w:sz w:val="18"/>
                <w:szCs w:val="18"/>
              </w:rPr>
              <w:t xml:space="preserve"> </w:t>
            </w:r>
          </w:p>
          <w:p w14:paraId="417980C1" w14:textId="31FFCFD6" w:rsidR="00BD037B" w:rsidRPr="00C33FC9" w:rsidRDefault="001A2EE3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〔講習等種別・番号〕</w:t>
            </w:r>
          </w:p>
          <w:p w14:paraId="6D4D3AB7" w14:textId="77777777" w:rsidR="00BD037B" w:rsidRPr="00C33FC9" w:rsidRDefault="00BD037B" w:rsidP="00140C64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〔</w:t>
            </w:r>
            <w:r w:rsidRPr="00C33FC9">
              <w:rPr>
                <w:rFonts w:ascii="BIZ UDゴシック" w:eastAsia="BIZ UDゴシック" w:hAnsi="BIZ UDゴシック" w:hint="eastAsia"/>
                <w:spacing w:val="23"/>
                <w:sz w:val="18"/>
                <w:szCs w:val="18"/>
              </w:rPr>
              <w:t xml:space="preserve">教　育　計　</w:t>
            </w: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画〕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14:paraId="46D25DB7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F620A3A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D037B" w:rsidRPr="00C33FC9" w14:paraId="6DEDB986" w14:textId="77777777" w:rsidTr="001A2EE3">
        <w:trPr>
          <w:cantSplit/>
          <w:trHeight w:hRule="exact" w:val="194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9BFDB2" w14:textId="77777777" w:rsidR="00BD037B" w:rsidRPr="00C33FC9" w:rsidRDefault="00BD037B" w:rsidP="00140C64">
            <w:pPr>
              <w:spacing w:line="180" w:lineRule="exact"/>
              <w:ind w:left="113" w:right="11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</w:t>
            </w:r>
            <w:r w:rsidRPr="00C33FC9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Pr="00C33FC9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eq \o\ad(</w:instrText>
            </w: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受託者の行う防火管理業務の範囲及び方法</w:instrText>
            </w:r>
            <w:r w:rsidRPr="00C33FC9">
              <w:rPr>
                <w:rFonts w:ascii="BIZ UDゴシック" w:eastAsia="BIZ UDゴシック" w:hAnsi="BIZ UDゴシック"/>
                <w:sz w:val="18"/>
                <w:szCs w:val="18"/>
              </w:rPr>
              <w:instrText>,</w:instrText>
            </w: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 xml:space="preserve">　　　　　　　　　　　　　　　　　　　　　　　　　　　　</w:instrText>
            </w:r>
            <w:r w:rsidRPr="00C33FC9">
              <w:rPr>
                <w:rFonts w:ascii="BIZ UDゴシック" w:eastAsia="BIZ UDゴシック" w:hAnsi="BIZ UDゴシック"/>
                <w:sz w:val="18"/>
                <w:szCs w:val="18"/>
              </w:rPr>
              <w:instrText>)</w:instrText>
            </w:r>
            <w:r w:rsidRPr="00C33FC9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textDirection w:val="tbRlV"/>
            <w:vAlign w:val="center"/>
          </w:tcPr>
          <w:p w14:paraId="57604A6A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常　駐　方　式</w:t>
            </w:r>
          </w:p>
        </w:tc>
        <w:tc>
          <w:tcPr>
            <w:tcW w:w="619" w:type="dxa"/>
            <w:tcBorders>
              <w:top w:val="single" w:sz="8" w:space="0" w:color="auto"/>
              <w:right w:val="dashed" w:sz="4" w:space="0" w:color="auto"/>
            </w:tcBorders>
            <w:textDirection w:val="tbRlV"/>
            <w:vAlign w:val="center"/>
          </w:tcPr>
          <w:p w14:paraId="2413998E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範　　　　囲</w:t>
            </w:r>
          </w:p>
        </w:tc>
        <w:tc>
          <w:tcPr>
            <w:tcW w:w="4641" w:type="dxa"/>
            <w:gridSpan w:val="3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1EF69648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火気使用箇所の点検監視業務</w:t>
            </w:r>
          </w:p>
          <w:p w14:paraId="74F01CBF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避難又は防火上必要な構造及び設備の維持管理</w:t>
            </w:r>
          </w:p>
          <w:p w14:paraId="3A8BCE5D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火災が発生した場合の初動措置</w:t>
            </w:r>
          </w:p>
          <w:p w14:paraId="20788CBF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　　□通報連絡　　　□避難誘導</w:t>
            </w:r>
          </w:p>
          <w:p w14:paraId="4BBC2F63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□その他（　　　　　　　　　　　　　　　　　）</w:t>
            </w:r>
          </w:p>
          <w:p w14:paraId="0D72C50E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周囲の可燃物の管理</w:t>
            </w:r>
          </w:p>
          <w:p w14:paraId="06FE66A2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　　　　　　　　　　　　　　　）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8B3FF55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5C575FB5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1EFF77F3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49A96CE9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□通報連絡</w:t>
            </w:r>
          </w:p>
          <w:p w14:paraId="03C3F300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□避難誘導　</w:t>
            </w:r>
            <w:r w:rsidRPr="00C33FC9">
              <w:rPr>
                <w:rFonts w:ascii="BIZ UDゴシック" w:eastAsia="BIZ UDゴシック" w:hAnsi="BIZ UDゴシック" w:hint="eastAsia"/>
                <w:spacing w:val="-8"/>
                <w:sz w:val="18"/>
                <w:szCs w:val="18"/>
              </w:rPr>
              <w:t>□その他（　　）</w:t>
            </w:r>
          </w:p>
          <w:p w14:paraId="0F4DFE00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3E1605EA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）</w:t>
            </w:r>
          </w:p>
        </w:tc>
      </w:tr>
      <w:tr w:rsidR="00BD037B" w:rsidRPr="00C33FC9" w14:paraId="1D717073" w14:textId="77777777" w:rsidTr="001A2EE3">
        <w:trPr>
          <w:cantSplit/>
          <w:trHeight w:hRule="exact" w:val="11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F32983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left w:val="nil"/>
              <w:right w:val="dashed" w:sz="4" w:space="0" w:color="auto"/>
            </w:tcBorders>
          </w:tcPr>
          <w:p w14:paraId="328C6CB8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dashed" w:sz="4" w:space="0" w:color="auto"/>
            </w:tcBorders>
            <w:textDirection w:val="tbRlV"/>
            <w:vAlign w:val="center"/>
          </w:tcPr>
          <w:p w14:paraId="5033986C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方　　法</w:t>
            </w:r>
          </w:p>
        </w:tc>
        <w:tc>
          <w:tcPr>
            <w:tcW w:w="2409" w:type="dxa"/>
            <w:gridSpan w:val="2"/>
            <w:tcBorders>
              <w:right w:val="dashed" w:sz="4" w:space="0" w:color="auto"/>
            </w:tcBorders>
            <w:vAlign w:val="center"/>
          </w:tcPr>
          <w:p w14:paraId="666B4F4F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常駐場所</w:t>
            </w:r>
          </w:p>
          <w:p w14:paraId="3DCE6F01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常駐人員</w:t>
            </w:r>
          </w:p>
          <w:p w14:paraId="33854305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委託する防火対象物の区域</w:t>
            </w:r>
          </w:p>
          <w:p w14:paraId="1A68DF80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委託する時間帯</w:t>
            </w:r>
          </w:p>
        </w:tc>
        <w:tc>
          <w:tcPr>
            <w:tcW w:w="2232" w:type="dxa"/>
            <w:tcBorders>
              <w:right w:val="dashed" w:sz="4" w:space="0" w:color="auto"/>
            </w:tcBorders>
          </w:tcPr>
          <w:p w14:paraId="4452EC52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</w:tcPr>
          <w:p w14:paraId="3C40CFD2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D037B" w:rsidRPr="00C33FC9" w14:paraId="44602FEC" w14:textId="77777777" w:rsidTr="001A2EE3">
        <w:trPr>
          <w:cantSplit/>
          <w:trHeight w:hRule="exact" w:val="13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F3B85B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14:paraId="57F446F6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巡　回　方　式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textDirection w:val="tbRlV"/>
            <w:vAlign w:val="center"/>
          </w:tcPr>
          <w:p w14:paraId="51532548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範　　　囲</w:t>
            </w:r>
          </w:p>
        </w:tc>
        <w:tc>
          <w:tcPr>
            <w:tcW w:w="4641" w:type="dxa"/>
            <w:gridSpan w:val="3"/>
            <w:tcBorders>
              <w:right w:val="dashed" w:sz="4" w:space="0" w:color="auto"/>
            </w:tcBorders>
            <w:vAlign w:val="center"/>
          </w:tcPr>
          <w:p w14:paraId="7DCA13CB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巡回による火気使用箇所の点検等監視業務</w:t>
            </w:r>
          </w:p>
          <w:p w14:paraId="4C664E61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火災が発生した場合の初動措置</w:t>
            </w:r>
          </w:p>
          <w:p w14:paraId="0BD9ADFE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　□通報連絡　　□その他（　　　　）</w:t>
            </w:r>
          </w:p>
          <w:p w14:paraId="38F49914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　　　　　　　　　　　　　　　　）</w:t>
            </w:r>
          </w:p>
          <w:p w14:paraId="1AA169C3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3D631AFB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1E0EF16B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3E504E5E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□通報連絡</w:t>
            </w:r>
          </w:p>
          <w:p w14:paraId="29DB4457" w14:textId="77777777" w:rsidR="00BD037B" w:rsidRPr="00C33FC9" w:rsidRDefault="00BD037B" w:rsidP="00140C64">
            <w:pPr>
              <w:spacing w:line="240" w:lineRule="exact"/>
              <w:ind w:right="-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□その他（　　　　　　　　）</w:t>
            </w:r>
          </w:p>
          <w:p w14:paraId="5BD98F6D" w14:textId="77777777" w:rsidR="00BD037B" w:rsidRPr="00C33FC9" w:rsidRDefault="00BD037B" w:rsidP="00140C64">
            <w:pPr>
              <w:spacing w:line="240" w:lineRule="exact"/>
              <w:ind w:right="-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　　　　　　）</w:t>
            </w:r>
          </w:p>
        </w:tc>
      </w:tr>
      <w:tr w:rsidR="00BD037B" w:rsidRPr="00C33FC9" w14:paraId="3B5C4FE1" w14:textId="77777777" w:rsidTr="001A2EE3">
        <w:trPr>
          <w:cantSplit/>
          <w:trHeight w:hRule="exact" w:val="11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1B5D15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left w:val="nil"/>
              <w:right w:val="dashed" w:sz="4" w:space="0" w:color="auto"/>
            </w:tcBorders>
          </w:tcPr>
          <w:p w14:paraId="69CEBB21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dashed" w:sz="4" w:space="0" w:color="auto"/>
            </w:tcBorders>
            <w:textDirection w:val="tbRlV"/>
            <w:vAlign w:val="center"/>
          </w:tcPr>
          <w:p w14:paraId="3AEDCC49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方　　法</w:t>
            </w:r>
          </w:p>
        </w:tc>
        <w:tc>
          <w:tcPr>
            <w:tcW w:w="2409" w:type="dxa"/>
            <w:gridSpan w:val="2"/>
            <w:tcBorders>
              <w:right w:val="dashed" w:sz="4" w:space="0" w:color="auto"/>
            </w:tcBorders>
            <w:vAlign w:val="center"/>
          </w:tcPr>
          <w:p w14:paraId="4FC2EA8E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巡回回数</w:t>
            </w:r>
          </w:p>
          <w:p w14:paraId="03AD21DB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巡回人員</w:t>
            </w:r>
          </w:p>
          <w:p w14:paraId="23F880FD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委託する防火対象物の区域</w:t>
            </w:r>
          </w:p>
          <w:p w14:paraId="0F7926C1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委託する時間帯</w:t>
            </w:r>
          </w:p>
        </w:tc>
        <w:tc>
          <w:tcPr>
            <w:tcW w:w="2232" w:type="dxa"/>
            <w:tcBorders>
              <w:right w:val="dashed" w:sz="4" w:space="0" w:color="auto"/>
            </w:tcBorders>
          </w:tcPr>
          <w:p w14:paraId="35D08079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</w:tcPr>
          <w:p w14:paraId="1ADD6AF1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D037B" w:rsidRPr="00C33FC9" w14:paraId="5F1A9D65" w14:textId="77777777" w:rsidTr="001A2EE3">
        <w:trPr>
          <w:cantSplit/>
          <w:trHeight w:hRule="exact" w:val="13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714AA5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14:paraId="184988F7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遠 隔 移 報 方 式</w:t>
            </w:r>
          </w:p>
        </w:tc>
        <w:tc>
          <w:tcPr>
            <w:tcW w:w="619" w:type="dxa"/>
            <w:tcBorders>
              <w:right w:val="dashed" w:sz="4" w:space="0" w:color="auto"/>
            </w:tcBorders>
            <w:textDirection w:val="tbRlV"/>
            <w:vAlign w:val="center"/>
          </w:tcPr>
          <w:p w14:paraId="58182A38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範　　　囲</w:t>
            </w:r>
          </w:p>
        </w:tc>
        <w:tc>
          <w:tcPr>
            <w:tcW w:w="4641" w:type="dxa"/>
            <w:gridSpan w:val="3"/>
            <w:tcBorders>
              <w:right w:val="dashed" w:sz="4" w:space="0" w:color="auto"/>
            </w:tcBorders>
            <w:vAlign w:val="center"/>
          </w:tcPr>
          <w:p w14:paraId="321892EB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火災異常の遠隔監視及び現場確認業務</w:t>
            </w:r>
          </w:p>
          <w:p w14:paraId="73C8FC69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火災が発生した場合の初動措置</w:t>
            </w:r>
          </w:p>
          <w:p w14:paraId="00884D72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　□通報連絡　　□その他（　　　　）</w:t>
            </w:r>
          </w:p>
          <w:p w14:paraId="080FC74A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　　　　　　　　　　　　　　　　）</w:t>
            </w:r>
          </w:p>
          <w:p w14:paraId="605D1030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6D42F084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3C11EFD7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同左</w:t>
            </w:r>
          </w:p>
          <w:p w14:paraId="172AD690" w14:textId="77777777" w:rsidR="00BD037B" w:rsidRPr="00C33FC9" w:rsidRDefault="00BD037B" w:rsidP="00140C6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□初期消火　□通報連絡</w:t>
            </w:r>
          </w:p>
          <w:p w14:paraId="6176026A" w14:textId="77777777" w:rsidR="00BD037B" w:rsidRPr="00C33FC9" w:rsidRDefault="00BD037B" w:rsidP="00140C64">
            <w:pPr>
              <w:spacing w:line="240" w:lineRule="exact"/>
              <w:ind w:right="-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□その他（　　　　　　　　）</w:t>
            </w:r>
          </w:p>
          <w:p w14:paraId="07478DE1" w14:textId="77777777" w:rsidR="00BD037B" w:rsidRPr="00C33FC9" w:rsidRDefault="00BD037B" w:rsidP="00140C64">
            <w:pPr>
              <w:spacing w:line="240" w:lineRule="exact"/>
              <w:ind w:right="-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□　その他（　　　　　　　　）</w:t>
            </w:r>
          </w:p>
        </w:tc>
      </w:tr>
      <w:tr w:rsidR="00BD037B" w:rsidRPr="00C33FC9" w14:paraId="6E05E1FC" w14:textId="77777777" w:rsidTr="001A2EE3">
        <w:trPr>
          <w:cantSplit/>
          <w:trHeight w:hRule="exact" w:val="1057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0F6C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11FD7303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dashed" w:sz="4" w:space="0" w:color="auto"/>
            </w:tcBorders>
            <w:textDirection w:val="tbRlV"/>
            <w:vAlign w:val="center"/>
          </w:tcPr>
          <w:p w14:paraId="4331E639" w14:textId="77777777" w:rsidR="00BD037B" w:rsidRPr="00C33FC9" w:rsidRDefault="00BD037B" w:rsidP="00140C64">
            <w:pPr>
              <w:spacing w:line="1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方　　法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6C59F205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現場確認要員の待機場所</w:t>
            </w:r>
          </w:p>
          <w:p w14:paraId="51A69770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到着所要時間</w:t>
            </w:r>
          </w:p>
          <w:p w14:paraId="7F0C73A2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委託する防火対象物の区域</w:t>
            </w:r>
          </w:p>
          <w:p w14:paraId="1BBD06CA" w14:textId="77777777" w:rsidR="00BD037B" w:rsidRPr="00C33FC9" w:rsidRDefault="00BD037B" w:rsidP="00140C6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33FC9">
              <w:rPr>
                <w:rFonts w:ascii="BIZ UDゴシック" w:eastAsia="BIZ UDゴシック" w:hAnsi="BIZ UDゴシック" w:hint="eastAsia"/>
                <w:sz w:val="18"/>
                <w:szCs w:val="18"/>
              </w:rPr>
              <w:t>委託する時間帯</w:t>
            </w:r>
          </w:p>
        </w:tc>
        <w:tc>
          <w:tcPr>
            <w:tcW w:w="2232" w:type="dxa"/>
            <w:tcBorders>
              <w:bottom w:val="single" w:sz="8" w:space="0" w:color="auto"/>
              <w:right w:val="dashed" w:sz="4" w:space="0" w:color="auto"/>
            </w:tcBorders>
          </w:tcPr>
          <w:p w14:paraId="3DBA2D74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A6E8C37" w14:textId="77777777" w:rsidR="00BD037B" w:rsidRPr="00C33FC9" w:rsidRDefault="00BD037B" w:rsidP="00140C64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A6B0870" w14:textId="77777777" w:rsidR="00DA7526" w:rsidRPr="001A2EE3" w:rsidRDefault="00DA7526">
      <w:pPr>
        <w:spacing w:line="180" w:lineRule="exact"/>
        <w:rPr>
          <w:rFonts w:ascii="ＭＳ ゴシック" w:eastAsia="ＭＳ ゴシック" w:hAnsi="ＭＳ ゴシック"/>
          <w:spacing w:val="-1"/>
          <w:sz w:val="15"/>
        </w:rPr>
      </w:pPr>
    </w:p>
    <w:sectPr w:rsidR="00DA7526" w:rsidRPr="001A2EE3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0EC8" w14:textId="77777777" w:rsidR="00832DB3" w:rsidRDefault="00832DB3">
      <w:r>
        <w:separator/>
      </w:r>
    </w:p>
  </w:endnote>
  <w:endnote w:type="continuationSeparator" w:id="0">
    <w:p w14:paraId="1CA0FCC6" w14:textId="77777777" w:rsidR="00832DB3" w:rsidRDefault="008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D16C" w14:textId="77777777" w:rsidR="00832DB3" w:rsidRDefault="00832DB3">
      <w:r>
        <w:separator/>
      </w:r>
    </w:p>
  </w:footnote>
  <w:footnote w:type="continuationSeparator" w:id="0">
    <w:p w14:paraId="7605AD78" w14:textId="77777777" w:rsidR="00832DB3" w:rsidRDefault="0083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.5pt;height:7.5pt" o:bullet="t" fillcolor="window">
        <v:imagedata r:id="rId1" o:title="8"/>
      </v:shape>
    </w:pict>
  </w:numPicBullet>
  <w:numPicBullet w:numPicBulletId="1">
    <w:pict>
      <v:shape id="_x0000_i1047" type="#_x0000_t75" style="width:7.5pt;height:7.5pt" o:bullet="t" fillcolor="window">
        <v:imagedata r:id="rId2" o:title="8"/>
      </v:shape>
    </w:pict>
  </w:numPicBullet>
  <w:numPicBullet w:numPicBulletId="2">
    <w:pict>
      <v:shape id="_x0000_i1048" type="#_x0000_t75" style="width:9pt;height:8.25pt" o:bullet="t" fillcolor="window">
        <v:imagedata r:id="rId3" o:title="8"/>
      </v:shape>
    </w:pict>
  </w:numPicBullet>
  <w:numPicBullet w:numPicBulletId="3">
    <w:pict>
      <v:shape id="_x0000_i1049" type="#_x0000_t75" style="width:7.5pt;height:7.5pt" o:bullet="t" fillcolor="window">
        <v:imagedata r:id="rId4" o:title="8"/>
      </v:shape>
    </w:pict>
  </w:numPicBullet>
  <w:numPicBullet w:numPicBulletId="4">
    <w:pict>
      <v:shape id="_x0000_i1050" type="#_x0000_t75" alt="8" style="width:10.5pt;height:10.5pt;visibility:visible" o:bullet="t">
        <v:imagedata r:id="rId5" o:title="8"/>
      </v:shape>
    </w:pict>
  </w:numPicBullet>
  <w:abstractNum w:abstractNumId="0" w15:restartNumberingAfterBreak="0">
    <w:nsid w:val="FFFFFF7C"/>
    <w:multiLevelType w:val="singleLevel"/>
    <w:tmpl w:val="F5881DD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94C2F9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08EF6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D4072A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D8D5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A1E70C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AC9EB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54EF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D6F2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70C6B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E20A91"/>
    <w:multiLevelType w:val="hybridMultilevel"/>
    <w:tmpl w:val="227E8F0E"/>
    <w:lvl w:ilvl="0" w:tplc="04090011">
      <w:start w:val="1"/>
      <w:numFmt w:val="decimalEnclosedCircle"/>
      <w:lvlText w:val="%1"/>
      <w:lvlJc w:val="left"/>
      <w:pPr>
        <w:ind w:left="400" w:hanging="420"/>
      </w:p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11" w15:restartNumberingAfterBreak="0">
    <w:nsid w:val="42643DEB"/>
    <w:multiLevelType w:val="hybridMultilevel"/>
    <w:tmpl w:val="622C99F0"/>
    <w:lvl w:ilvl="0" w:tplc="F3968B7A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0FC5E5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988C08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27868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3DEBC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DEC11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036812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2BA81E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2188BC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42823313"/>
    <w:multiLevelType w:val="hybridMultilevel"/>
    <w:tmpl w:val="1DB642AC"/>
    <w:lvl w:ilvl="0" w:tplc="4F84F8A2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17411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AE4EB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E46B69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5F2E5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4263BE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DA3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1B0E4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308BA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4D6B4712"/>
    <w:multiLevelType w:val="hybridMultilevel"/>
    <w:tmpl w:val="A67C6E44"/>
    <w:lvl w:ilvl="0" w:tplc="8D0216B2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4C0678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B829C9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F6E8D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367F9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358EE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0188C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2024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0A4B5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63C07CB4"/>
    <w:multiLevelType w:val="hybridMultilevel"/>
    <w:tmpl w:val="D29AE8F8"/>
    <w:lvl w:ilvl="0" w:tplc="0CE89214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2FAFC1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4042D9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3E65E9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8CCE6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F6E99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CDC78D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45E45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6B6641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212083994">
    <w:abstractNumId w:val="9"/>
  </w:num>
  <w:num w:numId="2" w16cid:durableId="291638883">
    <w:abstractNumId w:val="7"/>
  </w:num>
  <w:num w:numId="3" w16cid:durableId="962804065">
    <w:abstractNumId w:val="6"/>
  </w:num>
  <w:num w:numId="4" w16cid:durableId="1926917159">
    <w:abstractNumId w:val="5"/>
  </w:num>
  <w:num w:numId="5" w16cid:durableId="1775008043">
    <w:abstractNumId w:val="4"/>
  </w:num>
  <w:num w:numId="6" w16cid:durableId="361562524">
    <w:abstractNumId w:val="8"/>
  </w:num>
  <w:num w:numId="7" w16cid:durableId="568273479">
    <w:abstractNumId w:val="3"/>
  </w:num>
  <w:num w:numId="8" w16cid:durableId="1367826647">
    <w:abstractNumId w:val="2"/>
  </w:num>
  <w:num w:numId="9" w16cid:durableId="1867401432">
    <w:abstractNumId w:val="1"/>
  </w:num>
  <w:num w:numId="10" w16cid:durableId="914559172">
    <w:abstractNumId w:val="0"/>
  </w:num>
  <w:num w:numId="11" w16cid:durableId="1756244154">
    <w:abstractNumId w:val="10"/>
  </w:num>
  <w:num w:numId="12" w16cid:durableId="905528560">
    <w:abstractNumId w:val="11"/>
  </w:num>
  <w:num w:numId="13" w16cid:durableId="823400863">
    <w:abstractNumId w:val="13"/>
  </w:num>
  <w:num w:numId="14" w16cid:durableId="430855517">
    <w:abstractNumId w:val="14"/>
  </w:num>
  <w:num w:numId="15" w16cid:durableId="1665007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oNotTrackMoves/>
  <w:defaultTabStop w:val="851"/>
  <w:drawingGridHorizontalSpacing w:val="209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7D5"/>
    <w:rsid w:val="000123A8"/>
    <w:rsid w:val="00015E61"/>
    <w:rsid w:val="00017AF6"/>
    <w:rsid w:val="00025153"/>
    <w:rsid w:val="00032E2A"/>
    <w:rsid w:val="000969FB"/>
    <w:rsid w:val="000B342B"/>
    <w:rsid w:val="000C53E4"/>
    <w:rsid w:val="001132FC"/>
    <w:rsid w:val="00127A71"/>
    <w:rsid w:val="001513C4"/>
    <w:rsid w:val="00182FA1"/>
    <w:rsid w:val="001A183C"/>
    <w:rsid w:val="001A2EE3"/>
    <w:rsid w:val="001B514F"/>
    <w:rsid w:val="001F26B8"/>
    <w:rsid w:val="00205C2D"/>
    <w:rsid w:val="00262FD7"/>
    <w:rsid w:val="003166F5"/>
    <w:rsid w:val="00317BE3"/>
    <w:rsid w:val="00325946"/>
    <w:rsid w:val="00366B59"/>
    <w:rsid w:val="003678DF"/>
    <w:rsid w:val="00370D0D"/>
    <w:rsid w:val="00377788"/>
    <w:rsid w:val="0038071E"/>
    <w:rsid w:val="003A1BCA"/>
    <w:rsid w:val="003A28BF"/>
    <w:rsid w:val="003F6734"/>
    <w:rsid w:val="00401690"/>
    <w:rsid w:val="00406C10"/>
    <w:rsid w:val="00451043"/>
    <w:rsid w:val="00473F40"/>
    <w:rsid w:val="00474C3B"/>
    <w:rsid w:val="00491E34"/>
    <w:rsid w:val="004C23D5"/>
    <w:rsid w:val="004E3E99"/>
    <w:rsid w:val="00504DBB"/>
    <w:rsid w:val="00530EF7"/>
    <w:rsid w:val="00564B90"/>
    <w:rsid w:val="00590C3A"/>
    <w:rsid w:val="005A28AC"/>
    <w:rsid w:val="005B0D57"/>
    <w:rsid w:val="005B48D6"/>
    <w:rsid w:val="005C492A"/>
    <w:rsid w:val="006117D5"/>
    <w:rsid w:val="00663D1B"/>
    <w:rsid w:val="00666E16"/>
    <w:rsid w:val="006A551A"/>
    <w:rsid w:val="006B36D2"/>
    <w:rsid w:val="006D2290"/>
    <w:rsid w:val="006F66D4"/>
    <w:rsid w:val="00752483"/>
    <w:rsid w:val="007537A8"/>
    <w:rsid w:val="007A4E63"/>
    <w:rsid w:val="007B002F"/>
    <w:rsid w:val="007C1279"/>
    <w:rsid w:val="00803F52"/>
    <w:rsid w:val="00832DB3"/>
    <w:rsid w:val="0084283B"/>
    <w:rsid w:val="008B7905"/>
    <w:rsid w:val="008D3605"/>
    <w:rsid w:val="00967525"/>
    <w:rsid w:val="009704F3"/>
    <w:rsid w:val="00970753"/>
    <w:rsid w:val="00974964"/>
    <w:rsid w:val="009D5C8A"/>
    <w:rsid w:val="00A003FD"/>
    <w:rsid w:val="00A30B87"/>
    <w:rsid w:val="00A94FA8"/>
    <w:rsid w:val="00AE378C"/>
    <w:rsid w:val="00B03907"/>
    <w:rsid w:val="00B432FF"/>
    <w:rsid w:val="00B674A4"/>
    <w:rsid w:val="00B97761"/>
    <w:rsid w:val="00BA14B2"/>
    <w:rsid w:val="00BD037B"/>
    <w:rsid w:val="00C029E3"/>
    <w:rsid w:val="00C33FC9"/>
    <w:rsid w:val="00C6122A"/>
    <w:rsid w:val="00C63AD3"/>
    <w:rsid w:val="00C7556B"/>
    <w:rsid w:val="00CC3FDE"/>
    <w:rsid w:val="00D0331D"/>
    <w:rsid w:val="00D3234E"/>
    <w:rsid w:val="00D65D5B"/>
    <w:rsid w:val="00D7043C"/>
    <w:rsid w:val="00D722D5"/>
    <w:rsid w:val="00D9314E"/>
    <w:rsid w:val="00DA7526"/>
    <w:rsid w:val="00DE3078"/>
    <w:rsid w:val="00E5422D"/>
    <w:rsid w:val="00E95F1D"/>
    <w:rsid w:val="00ED14A7"/>
    <w:rsid w:val="00ED6B49"/>
    <w:rsid w:val="00EE7EF1"/>
    <w:rsid w:val="00F0465B"/>
    <w:rsid w:val="00F2660E"/>
    <w:rsid w:val="00F52B5F"/>
    <w:rsid w:val="00FA33E2"/>
    <w:rsid w:val="00FA5E15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E5BC1"/>
  <w15:chartTrackingRefBased/>
  <w15:docId w15:val="{CDDF717B-6DAF-4D16-A9DF-D5244B3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D037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Block Text"/>
    <w:basedOn w:val="a1"/>
    <w:semiHidden/>
    <w:pPr>
      <w:ind w:leftChars="700" w:left="1440" w:rightChars="700" w:right="144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  <w:semiHidden/>
  </w:style>
  <w:style w:type="paragraph" w:styleId="ad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1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semiHidden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semiHidden/>
    <w:pPr>
      <w:jc w:val="right"/>
    </w:pPr>
  </w:style>
  <w:style w:type="paragraph" w:styleId="af9">
    <w:name w:val="Plain Text"/>
    <w:basedOn w:val="a1"/>
    <w:semiHidden/>
    <w:rPr>
      <w:rFonts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c">
    <w:name w:val="E-mail Signature"/>
    <w:basedOn w:val="a1"/>
    <w:semiHidden/>
  </w:style>
  <w:style w:type="paragraph" w:styleId="afd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semiHidden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3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semiHidden/>
    <w:pPr>
      <w:ind w:firstLineChars="100" w:firstLine="210"/>
    </w:pPr>
  </w:style>
  <w:style w:type="paragraph" w:styleId="27">
    <w:name w:val="Body Text First Indent 2"/>
    <w:basedOn w:val="aff3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customStyle="1" w:styleId="a7">
    <w:name w:val="フッター (文字)"/>
    <w:link w:val="a6"/>
    <w:uiPriority w:val="99"/>
    <w:rsid w:val="007A4E63"/>
    <w:rPr>
      <w:rFonts w:ascii="ＭＳ 明朝"/>
      <w:kern w:val="2"/>
      <w:sz w:val="21"/>
    </w:rPr>
  </w:style>
  <w:style w:type="paragraph" w:styleId="aff5">
    <w:name w:val="Balloon Text"/>
    <w:basedOn w:val="a1"/>
    <w:link w:val="aff6"/>
    <w:uiPriority w:val="99"/>
    <w:semiHidden/>
    <w:unhideWhenUsed/>
    <w:rsid w:val="00530EF7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uiPriority w:val="99"/>
    <w:semiHidden/>
    <w:rsid w:val="00530E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森平　嵐</cp:lastModifiedBy>
  <cp:revision>6</cp:revision>
  <cp:lastPrinted>2025-01-10T09:22:00Z</cp:lastPrinted>
  <dcterms:created xsi:type="dcterms:W3CDTF">2025-05-01T04:25:00Z</dcterms:created>
  <dcterms:modified xsi:type="dcterms:W3CDTF">2025-09-30T04:49:00Z</dcterms:modified>
</cp:coreProperties>
</file>