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6BA0" w14:textId="26770ADA" w:rsidR="005C3800" w:rsidRPr="003F6D70" w:rsidRDefault="002A4CAB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個人住民税</w:t>
      </w:r>
      <w:r w:rsidR="008C6FB7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に関する事務の特定個人情報保護評価書</w:t>
      </w:r>
      <w:r w:rsidR="003F6D70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の見直し</w:t>
      </w:r>
      <w:r w:rsidR="008C6FB7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（素案）</w:t>
      </w:r>
      <w:r w:rsidR="006D3F8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②</w:t>
      </w:r>
    </w:p>
    <w:p w14:paraId="733E3A37" w14:textId="7E60FD07" w:rsidR="008C6FB7" w:rsidRPr="003F6D70" w:rsidRDefault="008C6FB7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についてのご意見・ご提案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27287099" w14:textId="77777777" w:rsidTr="00AD3B77">
        <w:trPr>
          <w:trHeight w:val="286"/>
        </w:trPr>
        <w:tc>
          <w:tcPr>
            <w:tcW w:w="13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AD3B77">
        <w:trPr>
          <w:trHeight w:val="1695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3B77">
        <w:trPr>
          <w:trHeight w:val="1684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5C380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728B21D2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77777777" w:rsidR="005C3800" w:rsidRDefault="005C3800" w:rsidP="005C3800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7639CFFD" w14:textId="31B9E079" w:rsidR="005C3800" w:rsidRPr="005C3800" w:rsidRDefault="005C3800" w:rsidP="00BA204B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>）　郵送　　送付先</w:t>
      </w:r>
      <w:r w:rsidR="008C6F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〒</w:t>
      </w:r>
      <w:r w:rsidR="008C6FB7">
        <w:rPr>
          <w:rFonts w:ascii="ＭＳ Ｐゴシック" w:eastAsia="ＭＳ Ｐゴシック" w:hAnsi="ＭＳ Ｐゴシック" w:hint="eastAsia"/>
          <w:szCs w:val="21"/>
        </w:rPr>
        <w:t>860-8601　熊本市中央区手取本町1-1</w:t>
      </w:r>
      <w:r w:rsidR="00BA204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2A4CAB">
        <w:rPr>
          <w:rFonts w:ascii="ＭＳ Ｐゴシック" w:eastAsia="ＭＳ Ｐゴシック" w:hAnsi="ＭＳ Ｐゴシック" w:hint="eastAsia"/>
          <w:szCs w:val="21"/>
        </w:rPr>
        <w:t>市民税</w:t>
      </w:r>
      <w:r w:rsidR="008C6FB7">
        <w:rPr>
          <w:rFonts w:ascii="ＭＳ Ｐゴシック" w:eastAsia="ＭＳ Ｐゴシック" w:hAnsi="ＭＳ Ｐゴシック" w:hint="eastAsia"/>
          <w:szCs w:val="21"/>
        </w:rPr>
        <w:t>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</w:p>
    <w:p w14:paraId="22ED06F0" w14:textId="77777777" w:rsidR="005C3800" w:rsidRPr="005C3800" w:rsidRDefault="005C3800" w:rsidP="008C6FB7">
      <w:pPr>
        <w:ind w:firstLineChars="700" w:firstLine="16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7A3A8FDA" w:rsidR="005C3800" w:rsidRPr="005C3800" w:rsidRDefault="005C3800" w:rsidP="005C380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ファクス　　　ファクス　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C6FB7">
        <w:rPr>
          <w:rFonts w:ascii="ＭＳ Ｐゴシック" w:eastAsia="ＭＳ Ｐゴシック" w:hAnsi="ＭＳ Ｐゴシック" w:hint="eastAsia"/>
          <w:szCs w:val="21"/>
        </w:rPr>
        <w:t>０９６－</w:t>
      </w:r>
      <w:r w:rsidR="00EF2149">
        <w:rPr>
          <w:rFonts w:ascii="ＭＳ Ｐゴシック" w:eastAsia="ＭＳ Ｐゴシック" w:hAnsi="ＭＳ Ｐゴシック" w:hint="eastAsia"/>
          <w:szCs w:val="21"/>
        </w:rPr>
        <w:t>３２４</w:t>
      </w:r>
      <w:r w:rsidR="008C6FB7">
        <w:rPr>
          <w:rFonts w:ascii="ＭＳ Ｐゴシック" w:eastAsia="ＭＳ Ｐゴシック" w:hAnsi="ＭＳ Ｐゴシック" w:hint="eastAsia"/>
          <w:szCs w:val="21"/>
        </w:rPr>
        <w:t>－</w:t>
      </w:r>
      <w:r w:rsidR="00EF2149">
        <w:rPr>
          <w:rFonts w:ascii="ＭＳ Ｐゴシック" w:eastAsia="ＭＳ Ｐゴシック" w:hAnsi="ＭＳ Ｐゴシック" w:hint="eastAsia"/>
          <w:szCs w:val="21"/>
        </w:rPr>
        <w:t>１４７４</w:t>
      </w:r>
    </w:p>
    <w:p w14:paraId="3D95D13F" w14:textId="0BCEC7C9" w:rsidR="001C56F2" w:rsidRDefault="001C56F2" w:rsidP="001C56F2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（３）　電子メール　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送信先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A4CAB">
        <w:rPr>
          <w:rFonts w:ascii="ＭＳ Ｐゴシック" w:eastAsia="ＭＳ Ｐゴシック" w:hAnsi="ＭＳ Ｐゴシック" w:hint="eastAsia"/>
          <w:szCs w:val="21"/>
        </w:rPr>
        <w:t>shiminzei</w:t>
      </w:r>
      <w:r w:rsidR="008C6FB7" w:rsidRPr="008C6FB7">
        <w:rPr>
          <w:rFonts w:ascii="ＭＳ Ｐゴシック" w:eastAsia="ＭＳ Ｐゴシック" w:hAnsi="ＭＳ Ｐゴシック"/>
          <w:szCs w:val="21"/>
        </w:rPr>
        <w:t>@city.kumamoto.lg.jp</w:t>
      </w:r>
    </w:p>
    <w:p w14:paraId="54D98AE7" w14:textId="50CED366" w:rsidR="008C6FB7" w:rsidRDefault="001C56F2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6AE2A9CC" w14:textId="77777777" w:rsidR="00AD3B77" w:rsidRPr="00BA204B" w:rsidRDefault="00AD3B77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</w:p>
    <w:p w14:paraId="2D71B48E" w14:textId="77777777" w:rsidR="008C6FB7" w:rsidRDefault="005C3800" w:rsidP="00336C62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２．意見の提出期間</w:t>
      </w:r>
    </w:p>
    <w:p w14:paraId="18BA41E1" w14:textId="47726A57" w:rsidR="005C3800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令和7年（2025年）1</w:t>
      </w:r>
      <w:r w:rsidR="006D3F80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月1日（</w:t>
      </w:r>
      <w:r w:rsidR="006D3F80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）～令和</w:t>
      </w:r>
      <w:r w:rsidR="006D3F80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年（202</w:t>
      </w:r>
      <w:r w:rsidR="006D3F80">
        <w:rPr>
          <w:rFonts w:ascii="ＭＳ Ｐゴシック" w:eastAsia="ＭＳ Ｐゴシック" w:hAnsi="ＭＳ Ｐゴシック" w:hint="eastAsia"/>
          <w:szCs w:val="21"/>
        </w:rPr>
        <w:t>6</w:t>
      </w:r>
      <w:r>
        <w:rPr>
          <w:rFonts w:ascii="ＭＳ Ｐゴシック" w:eastAsia="ＭＳ Ｐゴシック" w:hAnsi="ＭＳ Ｐゴシック" w:hint="eastAsia"/>
          <w:szCs w:val="21"/>
        </w:rPr>
        <w:t>年）</w:t>
      </w:r>
      <w:r w:rsidR="006D3F80">
        <w:rPr>
          <w:rFonts w:ascii="ＭＳ Ｐゴシック" w:eastAsia="ＭＳ Ｐゴシック" w:hAnsi="ＭＳ Ｐゴシック" w:hint="eastAsia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月5日（月）</w:t>
      </w:r>
      <w:r w:rsidR="005C3800" w:rsidRPr="005D377F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5C3800" w:rsidRPr="005D377F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335EBF33" w14:textId="77777777" w:rsidR="008C6FB7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trike/>
          <w:color w:val="00B0F0"/>
          <w:szCs w:val="21"/>
        </w:rPr>
      </w:pPr>
    </w:p>
    <w:p w14:paraId="17E10AAD" w14:textId="77777777" w:rsidR="005D0732" w:rsidRDefault="00BA204B" w:rsidP="005D0732">
      <w:pPr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15A1BD12" w14:textId="7FDD7D24" w:rsidR="00BE7A83" w:rsidRDefault="005D0732" w:rsidP="005D0732">
      <w:pPr>
        <w:ind w:left="200" w:hangingChars="100" w:hanging="200"/>
        <w:rPr>
          <w:b/>
          <w:bCs/>
          <w:kern w:val="0"/>
          <w:sz w:val="20"/>
          <w:szCs w:val="20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23B8042A">
                <wp:simplePos x="0" y="0"/>
                <wp:positionH relativeFrom="margin">
                  <wp:posOffset>3352800</wp:posOffset>
                </wp:positionH>
                <wp:positionV relativeFrom="paragraph">
                  <wp:posOffset>90170</wp:posOffset>
                </wp:positionV>
                <wp:extent cx="2432685" cy="762000"/>
                <wp:effectExtent l="0" t="0" r="2476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2FCE339F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熊本市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2A4CAB">
                              <w:rPr>
                                <w:rFonts w:hint="eastAsia"/>
                                <w:szCs w:val="21"/>
                              </w:rPr>
                              <w:t>財政局税務部市民税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14:paraId="1007EABE" w14:textId="74A1EC56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電話番号096-328-</w:t>
                            </w:r>
                            <w:r w:rsidR="002A4CAB">
                              <w:rPr>
                                <w:rFonts w:hint="eastAsia"/>
                                <w:szCs w:val="21"/>
                              </w:rPr>
                              <w:t>2183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4pt;margin-top:7.1pt;width:191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2FCE339F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熊本市</w:t>
                      </w:r>
                      <w:r w:rsidR="008C6FB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2A4CAB">
                        <w:rPr>
                          <w:rFonts w:hint="eastAsia"/>
                          <w:szCs w:val="21"/>
                        </w:rPr>
                        <w:t>財政局税務部市民税</w:t>
                      </w:r>
                      <w:r w:rsidR="008C6FB7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14:paraId="1007EABE" w14:textId="74A1EC56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電話番号096-328-</w:t>
                      </w:r>
                      <w:r w:rsidR="002A4CAB">
                        <w:rPr>
                          <w:rFonts w:hint="eastAsia"/>
                          <w:szCs w:val="21"/>
                        </w:rPr>
                        <w:t>2183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A83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 w:rsidR="00BE7A83">
        <w:rPr>
          <w:rFonts w:hint="eastAsia"/>
          <w:b/>
          <w:bCs/>
          <w:kern w:val="0"/>
          <w:sz w:val="20"/>
          <w:szCs w:val="20"/>
        </w:rPr>
        <w:t>パブリック</w:t>
      </w:r>
      <w:r w:rsidR="001F1C34">
        <w:rPr>
          <w:rFonts w:hint="eastAsia"/>
          <w:b/>
          <w:bCs/>
          <w:kern w:val="0"/>
          <w:sz w:val="20"/>
          <w:szCs w:val="20"/>
        </w:rPr>
        <w:t>コメント実施案件の資料はこちら↓</w:t>
      </w:r>
    </w:p>
    <w:p w14:paraId="0D59EF1D" w14:textId="082CE8F6" w:rsidR="00106473" w:rsidRPr="00BE7A83" w:rsidRDefault="001F1C3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79EDACD" wp14:editId="14D41E24">
            <wp:extent cx="685714" cy="685714"/>
            <wp:effectExtent l="0" t="0" r="635" b="635"/>
            <wp:docPr id="139851171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171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27F7" w14:textId="77777777" w:rsidR="00615AE1" w:rsidRDefault="00615AE1" w:rsidP="00BB64E8">
      <w:r>
        <w:separator/>
      </w:r>
    </w:p>
  </w:endnote>
  <w:endnote w:type="continuationSeparator" w:id="0">
    <w:p w14:paraId="3DEDA0EB" w14:textId="77777777" w:rsidR="00615AE1" w:rsidRDefault="00615AE1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FB95" w14:textId="77777777" w:rsidR="00615AE1" w:rsidRDefault="00615AE1" w:rsidP="00BB64E8">
      <w:r>
        <w:separator/>
      </w:r>
    </w:p>
  </w:footnote>
  <w:footnote w:type="continuationSeparator" w:id="0">
    <w:p w14:paraId="09A414D5" w14:textId="77777777" w:rsidR="00615AE1" w:rsidRDefault="00615AE1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83969"/>
    <w:rsid w:val="00086CC5"/>
    <w:rsid w:val="00106473"/>
    <w:rsid w:val="00117B33"/>
    <w:rsid w:val="001265B3"/>
    <w:rsid w:val="00142D19"/>
    <w:rsid w:val="001C56F2"/>
    <w:rsid w:val="001F1C34"/>
    <w:rsid w:val="001F4825"/>
    <w:rsid w:val="0021706E"/>
    <w:rsid w:val="002367E4"/>
    <w:rsid w:val="002A185D"/>
    <w:rsid w:val="002A4CAB"/>
    <w:rsid w:val="00334033"/>
    <w:rsid w:val="00336C62"/>
    <w:rsid w:val="003F6D70"/>
    <w:rsid w:val="004B5CA3"/>
    <w:rsid w:val="00523823"/>
    <w:rsid w:val="00561358"/>
    <w:rsid w:val="005C3800"/>
    <w:rsid w:val="005D0732"/>
    <w:rsid w:val="00615AE1"/>
    <w:rsid w:val="00616459"/>
    <w:rsid w:val="006735B8"/>
    <w:rsid w:val="006B1E0C"/>
    <w:rsid w:val="006C7F9B"/>
    <w:rsid w:val="006D3F80"/>
    <w:rsid w:val="00715B48"/>
    <w:rsid w:val="007377B4"/>
    <w:rsid w:val="0075055F"/>
    <w:rsid w:val="00817621"/>
    <w:rsid w:val="008A49CA"/>
    <w:rsid w:val="008C6FB7"/>
    <w:rsid w:val="00954694"/>
    <w:rsid w:val="00975EE8"/>
    <w:rsid w:val="00AD3B77"/>
    <w:rsid w:val="00B632EE"/>
    <w:rsid w:val="00BA204B"/>
    <w:rsid w:val="00BB64E8"/>
    <w:rsid w:val="00BE7A83"/>
    <w:rsid w:val="00CB500C"/>
    <w:rsid w:val="00CF7B72"/>
    <w:rsid w:val="00DA1C5C"/>
    <w:rsid w:val="00DA2E92"/>
    <w:rsid w:val="00E30C35"/>
    <w:rsid w:val="00EA73F1"/>
    <w:rsid w:val="00EF2149"/>
    <w:rsid w:val="00EF4ADC"/>
    <w:rsid w:val="00F4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本山　真太郎</cp:lastModifiedBy>
  <cp:revision>4</cp:revision>
  <cp:lastPrinted>2025-07-09T07:43:00Z</cp:lastPrinted>
  <dcterms:created xsi:type="dcterms:W3CDTF">2025-11-20T00:48:00Z</dcterms:created>
  <dcterms:modified xsi:type="dcterms:W3CDTF">2025-11-25T04:53:00Z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