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5E70" w14:textId="55B188A1" w:rsidR="00F16C43" w:rsidRPr="00C312B3" w:rsidRDefault="0064363C" w:rsidP="00C312B3">
      <w:pPr>
        <w:pStyle w:val="Default"/>
        <w:ind w:firstLineChars="300" w:firstLine="630"/>
        <w:rPr>
          <w:rFonts w:asciiTheme="minorHAnsi" w:eastAsiaTheme="minorHAnsi"/>
          <w:sz w:val="21"/>
          <w:szCs w:val="21"/>
          <w:lang w:eastAsia="zh-TW"/>
        </w:rPr>
      </w:pPr>
      <w:r w:rsidRPr="00C312B3">
        <w:rPr>
          <w:rFonts w:asciiTheme="minorHAnsi" w:eastAsiaTheme="minorHAnsi" w:hint="eastAsia"/>
          <w:sz w:val="21"/>
          <w:szCs w:val="21"/>
          <w:lang w:eastAsia="zh-TW"/>
        </w:rPr>
        <w:t>熊本市</w:t>
      </w:r>
      <w:r w:rsidR="00614FD9" w:rsidRPr="00C312B3">
        <w:rPr>
          <w:rFonts w:asciiTheme="minorHAnsi" w:eastAsiaTheme="minorHAnsi" w:hint="eastAsia"/>
          <w:sz w:val="21"/>
          <w:szCs w:val="21"/>
          <w:lang w:eastAsia="zh-TW"/>
        </w:rPr>
        <w:t>居住誘導促進事業</w:t>
      </w:r>
      <w:r w:rsidRPr="00C312B3">
        <w:rPr>
          <w:rFonts w:asciiTheme="minorHAnsi" w:eastAsiaTheme="minorHAnsi" w:hint="eastAsia"/>
          <w:sz w:val="21"/>
          <w:szCs w:val="21"/>
          <w:lang w:eastAsia="zh-TW"/>
        </w:rPr>
        <w:t>補助金交付要綱</w:t>
      </w:r>
    </w:p>
    <w:p w14:paraId="16D6069A" w14:textId="77777777" w:rsidR="00772917" w:rsidRPr="00C312B3" w:rsidRDefault="00772917" w:rsidP="00C312B3">
      <w:pPr>
        <w:pStyle w:val="Default"/>
        <w:rPr>
          <w:rFonts w:asciiTheme="minorHAnsi" w:eastAsiaTheme="minorHAnsi"/>
          <w:sz w:val="21"/>
          <w:szCs w:val="21"/>
          <w:lang w:eastAsia="zh-TW"/>
        </w:rPr>
      </w:pPr>
    </w:p>
    <w:p w14:paraId="2C9F5E41" w14:textId="5C2417D8" w:rsidR="0064363C" w:rsidRPr="00C312B3" w:rsidRDefault="0064363C" w:rsidP="00614FD9">
      <w:pPr>
        <w:pStyle w:val="Default"/>
        <w:jc w:val="right"/>
        <w:rPr>
          <w:rFonts w:asciiTheme="minorHAnsi" w:eastAsiaTheme="minorHAnsi"/>
          <w:sz w:val="21"/>
          <w:szCs w:val="21"/>
          <w:lang w:eastAsia="zh-TW"/>
        </w:rPr>
      </w:pPr>
      <w:r w:rsidRPr="00C312B3">
        <w:rPr>
          <w:rFonts w:asciiTheme="minorHAnsi" w:eastAsiaTheme="minorHAnsi" w:hint="eastAsia"/>
          <w:sz w:val="21"/>
          <w:szCs w:val="21"/>
          <w:lang w:eastAsia="zh-TW"/>
        </w:rPr>
        <w:t>制定</w:t>
      </w:r>
      <w:r w:rsidR="00614FD9" w:rsidRPr="00C312B3">
        <w:rPr>
          <w:rFonts w:asciiTheme="minorHAnsi" w:eastAsiaTheme="minorHAnsi" w:hint="eastAsia"/>
          <w:sz w:val="21"/>
          <w:szCs w:val="21"/>
          <w:lang w:eastAsia="zh-TW"/>
        </w:rPr>
        <w:t xml:space="preserve">　</w:t>
      </w:r>
      <w:r w:rsidRPr="00C312B3">
        <w:rPr>
          <w:rFonts w:asciiTheme="minorHAnsi" w:eastAsiaTheme="minorHAnsi" w:hint="eastAsia"/>
          <w:sz w:val="21"/>
          <w:szCs w:val="21"/>
          <w:lang w:eastAsia="zh-TW"/>
        </w:rPr>
        <w:t>令和</w:t>
      </w:r>
      <w:r w:rsidR="001C26CA">
        <w:rPr>
          <w:rFonts w:asciiTheme="minorHAnsi" w:eastAsiaTheme="minorHAnsi" w:hint="eastAsia"/>
          <w:sz w:val="21"/>
          <w:szCs w:val="21"/>
        </w:rPr>
        <w:t>８</w:t>
      </w:r>
      <w:r w:rsidRPr="00C312B3">
        <w:rPr>
          <w:rFonts w:asciiTheme="minorHAnsi" w:eastAsiaTheme="minorHAnsi" w:hint="eastAsia"/>
          <w:sz w:val="21"/>
          <w:szCs w:val="21"/>
          <w:lang w:eastAsia="zh-TW"/>
        </w:rPr>
        <w:t>年</w:t>
      </w:r>
      <w:r w:rsidR="001C26CA">
        <w:rPr>
          <w:rFonts w:asciiTheme="minorHAnsi" w:eastAsiaTheme="minorHAnsi" w:hint="eastAsia"/>
          <w:sz w:val="21"/>
          <w:szCs w:val="21"/>
        </w:rPr>
        <w:t>３</w:t>
      </w:r>
      <w:r w:rsidRPr="00C312B3">
        <w:rPr>
          <w:rFonts w:asciiTheme="minorHAnsi" w:eastAsiaTheme="minorHAnsi" w:hint="eastAsia"/>
          <w:sz w:val="21"/>
          <w:szCs w:val="21"/>
          <w:lang w:eastAsia="zh-TW"/>
        </w:rPr>
        <w:t>月</w:t>
      </w:r>
      <w:r w:rsidR="001C26CA">
        <w:rPr>
          <w:rFonts w:asciiTheme="minorHAnsi" w:eastAsiaTheme="minorHAnsi" w:hint="eastAsia"/>
          <w:sz w:val="21"/>
          <w:szCs w:val="21"/>
        </w:rPr>
        <w:t>３０</w:t>
      </w:r>
      <w:r w:rsidRPr="00C312B3">
        <w:rPr>
          <w:rFonts w:asciiTheme="minorHAnsi" w:eastAsiaTheme="minorHAnsi" w:hint="eastAsia"/>
          <w:sz w:val="21"/>
          <w:szCs w:val="21"/>
          <w:lang w:eastAsia="zh-TW"/>
        </w:rPr>
        <w:t>日市長決裁</w:t>
      </w:r>
    </w:p>
    <w:p w14:paraId="7D2320CD" w14:textId="77777777" w:rsidR="00F16C43" w:rsidRPr="00C312B3" w:rsidRDefault="00F16C43" w:rsidP="0064363C">
      <w:pPr>
        <w:pStyle w:val="Default"/>
        <w:jc w:val="both"/>
        <w:rPr>
          <w:rFonts w:asciiTheme="minorHAnsi" w:eastAsiaTheme="minorHAnsi"/>
          <w:sz w:val="21"/>
          <w:szCs w:val="21"/>
          <w:lang w:eastAsia="zh-TW"/>
        </w:rPr>
      </w:pPr>
    </w:p>
    <w:p w14:paraId="78EFA27A" w14:textId="0EDADB7E"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（趣旨）</w:t>
      </w:r>
    </w:p>
    <w:p w14:paraId="002476CB" w14:textId="77777777" w:rsidR="00C312B3" w:rsidRPr="00C312B3" w:rsidRDefault="0064363C" w:rsidP="00C312B3">
      <w:pPr>
        <w:pStyle w:val="Default"/>
        <w:ind w:left="210" w:hangingChars="100" w:hanging="210"/>
        <w:jc w:val="both"/>
        <w:rPr>
          <w:rFonts w:eastAsiaTheme="minorHAnsi"/>
          <w:sz w:val="21"/>
          <w:szCs w:val="21"/>
        </w:rPr>
      </w:pPr>
      <w:bookmarkStart w:id="0" w:name="_Hlk223595569"/>
      <w:r w:rsidRPr="00C312B3">
        <w:rPr>
          <w:rFonts w:eastAsiaTheme="minorHAnsi" w:hint="eastAsia"/>
          <w:sz w:val="21"/>
          <w:szCs w:val="21"/>
        </w:rPr>
        <w:t>第１条</w:t>
      </w:r>
      <w:r w:rsidR="00614FD9" w:rsidRPr="00C312B3">
        <w:rPr>
          <w:rFonts w:eastAsiaTheme="minorHAnsi" w:hint="eastAsia"/>
          <w:sz w:val="21"/>
          <w:szCs w:val="21"/>
        </w:rPr>
        <w:t xml:space="preserve">　</w:t>
      </w:r>
      <w:bookmarkStart w:id="1" w:name="_Hlk223594781"/>
      <w:r w:rsidR="00971D2A" w:rsidRPr="00C312B3">
        <w:rPr>
          <w:rFonts w:eastAsiaTheme="minorHAnsi" w:hint="eastAsia"/>
          <w:sz w:val="21"/>
          <w:szCs w:val="21"/>
        </w:rPr>
        <w:t>この要綱は、災害リスクの高いエリアから居住誘導区域へ移転する者に対し、移転費用等の一部を助成することにより、災害リスクの回避および居住誘導区域内の居住人口の増加を促進するため、</w:t>
      </w:r>
      <w:r w:rsidR="000F3A60" w:rsidRPr="00C312B3">
        <w:rPr>
          <w:rFonts w:eastAsiaTheme="minorHAnsi" w:hint="eastAsia"/>
          <w:sz w:val="21"/>
          <w:szCs w:val="21"/>
        </w:rPr>
        <w:t>熊本市補助金等交付規則（昭和</w:t>
      </w:r>
      <w:r w:rsidR="000F3A60" w:rsidRPr="00C312B3">
        <w:rPr>
          <w:rFonts w:eastAsiaTheme="minorHAnsi"/>
          <w:sz w:val="21"/>
          <w:szCs w:val="21"/>
        </w:rPr>
        <w:t>43</w:t>
      </w:r>
      <w:r w:rsidR="000F3A60" w:rsidRPr="00C312B3">
        <w:rPr>
          <w:rFonts w:eastAsiaTheme="minorHAnsi"/>
          <w:sz w:val="21"/>
          <w:szCs w:val="21"/>
        </w:rPr>
        <w:t>年規則第</w:t>
      </w:r>
      <w:r w:rsidR="000F3A60" w:rsidRPr="00C312B3">
        <w:rPr>
          <w:rFonts w:eastAsiaTheme="minorHAnsi"/>
          <w:sz w:val="21"/>
          <w:szCs w:val="21"/>
        </w:rPr>
        <w:t>44</w:t>
      </w:r>
      <w:r w:rsidR="000F3A60" w:rsidRPr="00C312B3">
        <w:rPr>
          <w:rFonts w:eastAsiaTheme="minorHAnsi"/>
          <w:sz w:val="21"/>
          <w:szCs w:val="21"/>
        </w:rPr>
        <w:t>号）に定めるもののほか、</w:t>
      </w:r>
      <w:r w:rsidR="00971D2A" w:rsidRPr="00C312B3">
        <w:rPr>
          <w:rFonts w:eastAsiaTheme="minorHAnsi" w:hint="eastAsia"/>
          <w:sz w:val="21"/>
          <w:szCs w:val="21"/>
        </w:rPr>
        <w:t>国土交通省の</w:t>
      </w:r>
      <w:r w:rsidR="00C2161E" w:rsidRPr="00C312B3">
        <w:rPr>
          <w:rFonts w:eastAsiaTheme="minorHAnsi" w:hint="eastAsia"/>
          <w:sz w:val="21"/>
          <w:szCs w:val="21"/>
        </w:rPr>
        <w:t>都市構造再編集中支援事業費</w:t>
      </w:r>
      <w:r w:rsidR="00971D2A" w:rsidRPr="00C312B3">
        <w:rPr>
          <w:rFonts w:eastAsiaTheme="minorHAnsi" w:hint="eastAsia"/>
          <w:sz w:val="21"/>
          <w:szCs w:val="21"/>
        </w:rPr>
        <w:t>補助交付要綱（</w:t>
      </w:r>
      <w:r w:rsidR="00E7208F" w:rsidRPr="00C312B3">
        <w:rPr>
          <w:rFonts w:eastAsiaTheme="minorHAnsi" w:hint="eastAsia"/>
          <w:sz w:val="21"/>
          <w:szCs w:val="21"/>
        </w:rPr>
        <w:t>令和</w:t>
      </w:r>
      <w:r w:rsidR="00E7208F" w:rsidRPr="00C312B3">
        <w:rPr>
          <w:rFonts w:eastAsiaTheme="minorHAnsi"/>
          <w:sz w:val="21"/>
          <w:szCs w:val="21"/>
        </w:rPr>
        <w:t>2</w:t>
      </w:r>
      <w:r w:rsidR="00E7208F" w:rsidRPr="00C312B3">
        <w:rPr>
          <w:rFonts w:eastAsiaTheme="minorHAnsi"/>
          <w:sz w:val="21"/>
          <w:szCs w:val="21"/>
        </w:rPr>
        <w:t>年</w:t>
      </w:r>
      <w:r w:rsidR="00E7208F" w:rsidRPr="00C312B3">
        <w:rPr>
          <w:rFonts w:eastAsiaTheme="minorHAnsi"/>
          <w:sz w:val="21"/>
          <w:szCs w:val="21"/>
        </w:rPr>
        <w:t>4</w:t>
      </w:r>
      <w:r w:rsidR="00E7208F" w:rsidRPr="00C312B3">
        <w:rPr>
          <w:rFonts w:eastAsiaTheme="minorHAnsi"/>
          <w:sz w:val="21"/>
          <w:szCs w:val="21"/>
        </w:rPr>
        <w:t>月</w:t>
      </w:r>
      <w:r w:rsidR="00E7208F" w:rsidRPr="00C312B3">
        <w:rPr>
          <w:rFonts w:eastAsiaTheme="minorHAnsi"/>
          <w:sz w:val="21"/>
          <w:szCs w:val="21"/>
        </w:rPr>
        <w:t>1</w:t>
      </w:r>
      <w:r w:rsidR="00E7208F" w:rsidRPr="00C312B3">
        <w:rPr>
          <w:rFonts w:eastAsiaTheme="minorHAnsi"/>
          <w:sz w:val="21"/>
          <w:szCs w:val="21"/>
        </w:rPr>
        <w:t>日付国都市第</w:t>
      </w:r>
      <w:r w:rsidR="00E7208F" w:rsidRPr="00C312B3">
        <w:rPr>
          <w:rFonts w:eastAsiaTheme="minorHAnsi"/>
          <w:sz w:val="21"/>
          <w:szCs w:val="21"/>
        </w:rPr>
        <w:t>131</w:t>
      </w:r>
      <w:r w:rsidR="00E7208F" w:rsidRPr="00C312B3">
        <w:rPr>
          <w:rFonts w:eastAsiaTheme="minorHAnsi"/>
          <w:sz w:val="21"/>
          <w:szCs w:val="21"/>
        </w:rPr>
        <w:t>号</w:t>
      </w:r>
      <w:r w:rsidR="00971D2A" w:rsidRPr="00C312B3">
        <w:rPr>
          <w:rFonts w:eastAsiaTheme="minorHAnsi" w:hint="eastAsia"/>
          <w:sz w:val="21"/>
          <w:szCs w:val="21"/>
        </w:rPr>
        <w:t>）に基づく</w:t>
      </w:r>
      <w:r w:rsidR="00C2161E" w:rsidRPr="00C312B3">
        <w:rPr>
          <w:rFonts w:eastAsiaTheme="minorHAnsi" w:hint="eastAsia"/>
          <w:sz w:val="21"/>
          <w:szCs w:val="21"/>
        </w:rPr>
        <w:t>居住誘導促進事業費補助</w:t>
      </w:r>
      <w:r w:rsidR="00971D2A" w:rsidRPr="00C312B3">
        <w:rPr>
          <w:rFonts w:eastAsiaTheme="minorHAnsi" w:hint="eastAsia"/>
          <w:sz w:val="21"/>
          <w:szCs w:val="21"/>
        </w:rPr>
        <w:t>を活用し実施する、熊本市居住誘導促進事業補助金（以下「補助金」という。）について、必要な事項を定めるものとする。</w:t>
      </w:r>
      <w:bookmarkEnd w:id="1"/>
      <w:bookmarkEnd w:id="0"/>
    </w:p>
    <w:p w14:paraId="674FF237" w14:textId="5B08EACC" w:rsidR="0026052B" w:rsidRPr="00C312B3" w:rsidRDefault="0026052B"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（定義）</w:t>
      </w:r>
    </w:p>
    <w:p w14:paraId="54B7D77B" w14:textId="77777777" w:rsidR="00A73854" w:rsidRPr="00C312B3" w:rsidRDefault="0026052B" w:rsidP="00C312B3">
      <w:pPr>
        <w:pStyle w:val="Default"/>
        <w:ind w:left="210" w:hangingChars="100" w:hanging="210"/>
        <w:rPr>
          <w:rFonts w:asciiTheme="minorHAnsi" w:eastAsiaTheme="minorHAnsi"/>
          <w:sz w:val="21"/>
          <w:szCs w:val="21"/>
        </w:rPr>
      </w:pPr>
      <w:bookmarkStart w:id="2" w:name="_Hlk223595029"/>
      <w:r w:rsidRPr="00C312B3">
        <w:rPr>
          <w:rFonts w:asciiTheme="minorHAnsi" w:eastAsiaTheme="minorHAnsi" w:hint="eastAsia"/>
          <w:sz w:val="21"/>
          <w:szCs w:val="21"/>
        </w:rPr>
        <w:t>第２条　この要綱において、次の各号に掲げる用語の意義は、当該各号に定めるところによる。</w:t>
      </w:r>
    </w:p>
    <w:p w14:paraId="2CF8284F" w14:textId="517DC996" w:rsidR="00A73854" w:rsidRPr="00C312B3" w:rsidRDefault="00A73854" w:rsidP="002F640F">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(1)</w:t>
      </w:r>
      <w:r w:rsidR="00F16C43" w:rsidRPr="00C312B3">
        <w:rPr>
          <w:rFonts w:asciiTheme="minorHAnsi" w:eastAsiaTheme="minorHAnsi" w:hint="eastAsia"/>
          <w:sz w:val="21"/>
          <w:szCs w:val="21"/>
        </w:rPr>
        <w:t xml:space="preserve">　</w:t>
      </w:r>
      <w:r w:rsidR="00971D2A" w:rsidRPr="00C312B3">
        <w:rPr>
          <w:rFonts w:asciiTheme="minorHAnsi" w:eastAsiaTheme="minorHAnsi" w:hint="eastAsia"/>
          <w:sz w:val="21"/>
          <w:szCs w:val="21"/>
        </w:rPr>
        <w:t>居住誘導区域　熊本市都市マスタープラン（立地適正化計画）に記載する都市再生特別措置法（</w:t>
      </w:r>
      <w:r w:rsidR="00971D2A" w:rsidRPr="00C312B3">
        <w:rPr>
          <w:rFonts w:asciiTheme="minorHAnsi" w:eastAsiaTheme="minorHAnsi"/>
          <w:sz w:val="21"/>
          <w:szCs w:val="21"/>
        </w:rPr>
        <w:t>平成１４年法律第２２号）第８１条第２項第２号に規定する居住誘導区域をいう。</w:t>
      </w:r>
    </w:p>
    <w:p w14:paraId="75DA42C4" w14:textId="0273D7F1" w:rsidR="00F16C43" w:rsidRPr="00C312B3" w:rsidRDefault="00A73854"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(2)</w:t>
      </w:r>
      <w:r w:rsidR="00F16C43" w:rsidRPr="00C312B3">
        <w:rPr>
          <w:rFonts w:asciiTheme="minorHAnsi" w:eastAsiaTheme="minorHAnsi" w:hint="eastAsia"/>
          <w:sz w:val="21"/>
          <w:szCs w:val="21"/>
        </w:rPr>
        <w:t xml:space="preserve">　</w:t>
      </w:r>
      <w:r w:rsidR="00971D2A" w:rsidRPr="00C312B3">
        <w:rPr>
          <w:rFonts w:asciiTheme="minorHAnsi" w:eastAsiaTheme="minorHAnsi" w:hint="eastAsia"/>
          <w:sz w:val="21"/>
          <w:szCs w:val="21"/>
        </w:rPr>
        <w:t xml:space="preserve">危険住宅　</w:t>
      </w:r>
      <w:r w:rsidR="00971D2A" w:rsidRPr="00C312B3">
        <w:rPr>
          <w:rFonts w:eastAsiaTheme="minorHAnsi" w:hint="eastAsia"/>
          <w:sz w:val="21"/>
          <w:szCs w:val="21"/>
        </w:rPr>
        <w:t>土砂災害警戒区域等における土砂災害防止対策の推進に関する法律（平成１２年法律第５７</w:t>
      </w:r>
      <w:r w:rsidR="00971D2A" w:rsidRPr="00C312B3">
        <w:rPr>
          <w:rFonts w:eastAsiaTheme="minorHAnsi"/>
          <w:sz w:val="21"/>
          <w:szCs w:val="21"/>
        </w:rPr>
        <w:t>号）第９条第１項の土砂災害特別警戒区域又は同法第４条第２項の規定により県から通知のあった基礎調査の結果に基づく土砂災害特別警戒区域に相当する区域に存する住宅をいう。</w:t>
      </w:r>
      <w:bookmarkEnd w:id="2"/>
    </w:p>
    <w:p w14:paraId="53760876" w14:textId="5A4DD3C4"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（補助</w:t>
      </w:r>
      <w:r w:rsidR="00971D2A" w:rsidRPr="00C312B3">
        <w:rPr>
          <w:rFonts w:asciiTheme="minorHAnsi" w:eastAsiaTheme="minorHAnsi" w:hint="eastAsia"/>
          <w:sz w:val="21"/>
          <w:szCs w:val="21"/>
        </w:rPr>
        <w:t>対象者</w:t>
      </w:r>
      <w:r w:rsidRPr="00C312B3">
        <w:rPr>
          <w:rFonts w:asciiTheme="minorHAnsi" w:eastAsiaTheme="minorHAnsi" w:hint="eastAsia"/>
          <w:sz w:val="21"/>
          <w:szCs w:val="21"/>
        </w:rPr>
        <w:t>）</w:t>
      </w:r>
    </w:p>
    <w:p w14:paraId="7F8A5993" w14:textId="77821EDD" w:rsidR="00971D2A" w:rsidRPr="00C312B3" w:rsidRDefault="0064363C" w:rsidP="00C312B3">
      <w:pPr>
        <w:pStyle w:val="Default"/>
        <w:ind w:left="210" w:hangingChars="100" w:hanging="210"/>
        <w:rPr>
          <w:rFonts w:asciiTheme="minorHAnsi" w:eastAsiaTheme="minorHAnsi"/>
          <w:sz w:val="21"/>
          <w:szCs w:val="21"/>
        </w:rPr>
      </w:pPr>
      <w:bookmarkStart w:id="3" w:name="_Hlk223595512"/>
      <w:r w:rsidRPr="00C312B3">
        <w:rPr>
          <w:rFonts w:asciiTheme="minorHAnsi" w:eastAsiaTheme="minorHAnsi" w:hint="eastAsia"/>
          <w:sz w:val="21"/>
          <w:szCs w:val="21"/>
        </w:rPr>
        <w:t>第</w:t>
      </w:r>
      <w:r w:rsidR="005109DC" w:rsidRPr="00C312B3">
        <w:rPr>
          <w:rFonts w:asciiTheme="minorHAnsi" w:eastAsiaTheme="minorHAnsi" w:hint="eastAsia"/>
          <w:sz w:val="21"/>
          <w:szCs w:val="21"/>
        </w:rPr>
        <w:t>３</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971D2A" w:rsidRPr="00C312B3">
        <w:rPr>
          <w:rFonts w:asciiTheme="minorHAnsi" w:eastAsiaTheme="minorHAnsi" w:hint="eastAsia"/>
          <w:sz w:val="21"/>
          <w:szCs w:val="21"/>
        </w:rPr>
        <w:t>補助金の交付の対象となる者（以下「補助対象者」という。）は、次に掲げる要件の全てを満たす者とする。</w:t>
      </w:r>
    </w:p>
    <w:p w14:paraId="799B612C" w14:textId="312FE0B7"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(1)</w:t>
      </w:r>
      <w:r w:rsidR="00F16C43" w:rsidRPr="00C312B3">
        <w:rPr>
          <w:rFonts w:asciiTheme="minorHAnsi" w:eastAsiaTheme="minorHAnsi" w:hint="eastAsia"/>
          <w:sz w:val="21"/>
          <w:szCs w:val="21"/>
        </w:rPr>
        <w:t xml:space="preserve">　</w:t>
      </w:r>
      <w:r w:rsidRPr="00C312B3">
        <w:rPr>
          <w:rFonts w:asciiTheme="minorHAnsi" w:eastAsiaTheme="minorHAnsi"/>
          <w:sz w:val="21"/>
          <w:szCs w:val="21"/>
        </w:rPr>
        <w:t>危険住宅の居住者であり、居住誘導区域に移転すること</w:t>
      </w:r>
      <w:r w:rsidR="008A774C" w:rsidRPr="00C312B3">
        <w:rPr>
          <w:rFonts w:asciiTheme="minorHAnsi" w:eastAsiaTheme="minorHAnsi" w:hint="eastAsia"/>
          <w:sz w:val="21"/>
          <w:szCs w:val="21"/>
        </w:rPr>
        <w:t>。</w:t>
      </w:r>
    </w:p>
    <w:p w14:paraId="58EBD017" w14:textId="14CC8DC0"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(2)</w:t>
      </w:r>
      <w:r w:rsidR="00F16C43" w:rsidRPr="00C312B3">
        <w:rPr>
          <w:rFonts w:asciiTheme="minorHAnsi" w:eastAsiaTheme="minorHAnsi" w:hint="eastAsia"/>
          <w:sz w:val="21"/>
          <w:szCs w:val="21"/>
        </w:rPr>
        <w:t xml:space="preserve">　</w:t>
      </w:r>
      <w:r w:rsidRPr="00C312B3">
        <w:rPr>
          <w:rFonts w:asciiTheme="minorHAnsi" w:eastAsiaTheme="minorHAnsi"/>
          <w:sz w:val="21"/>
          <w:szCs w:val="21"/>
        </w:rPr>
        <w:t>市税の滞納がないこと。</w:t>
      </w:r>
    </w:p>
    <w:p w14:paraId="1A36C613" w14:textId="2BB6796B"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(3)</w:t>
      </w:r>
      <w:r w:rsidR="00F16C43" w:rsidRPr="00C312B3">
        <w:rPr>
          <w:rFonts w:asciiTheme="minorHAnsi" w:eastAsiaTheme="minorHAnsi" w:hint="eastAsia"/>
          <w:sz w:val="21"/>
          <w:szCs w:val="21"/>
        </w:rPr>
        <w:t xml:space="preserve">　</w:t>
      </w:r>
      <w:r w:rsidRPr="00C312B3">
        <w:rPr>
          <w:rFonts w:eastAsiaTheme="minorHAnsi"/>
          <w:sz w:val="21"/>
          <w:szCs w:val="21"/>
        </w:rPr>
        <w:t>熊本市暴力団排除条例（平成２３年条例第９４号）第２条第１号から第３号までの規定に該当しない者であること。</w:t>
      </w:r>
      <w:bookmarkEnd w:id="3"/>
    </w:p>
    <w:p w14:paraId="524F5C62" w14:textId="77777777"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（補助事業）</w:t>
      </w:r>
    </w:p>
    <w:p w14:paraId="4671400C" w14:textId="796AD071" w:rsidR="00971D2A" w:rsidRPr="00C312B3" w:rsidRDefault="0064363C" w:rsidP="00C312B3">
      <w:pPr>
        <w:pStyle w:val="Default"/>
        <w:ind w:left="210" w:hangingChars="100" w:hanging="210"/>
        <w:rPr>
          <w:rFonts w:asciiTheme="minorHAnsi" w:eastAsiaTheme="minorHAnsi"/>
          <w:sz w:val="21"/>
          <w:szCs w:val="21"/>
        </w:rPr>
      </w:pPr>
      <w:bookmarkStart w:id="4" w:name="_Hlk223597870"/>
      <w:r w:rsidRPr="00C312B3">
        <w:rPr>
          <w:rFonts w:asciiTheme="minorHAnsi" w:eastAsiaTheme="minorHAnsi" w:hint="eastAsia"/>
          <w:sz w:val="21"/>
          <w:szCs w:val="21"/>
        </w:rPr>
        <w:t>第</w:t>
      </w:r>
      <w:r w:rsidR="005109DC" w:rsidRPr="00C312B3">
        <w:rPr>
          <w:rFonts w:asciiTheme="minorHAnsi" w:eastAsiaTheme="minorHAnsi" w:hint="eastAsia"/>
          <w:sz w:val="21"/>
          <w:szCs w:val="21"/>
        </w:rPr>
        <w:t>４</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971D2A" w:rsidRPr="00C312B3">
        <w:rPr>
          <w:rFonts w:asciiTheme="minorHAnsi" w:eastAsiaTheme="minorHAnsi" w:hint="eastAsia"/>
          <w:sz w:val="21"/>
          <w:szCs w:val="21"/>
        </w:rPr>
        <w:t>補助金の交付の対象となる事業（以下「補助事業」という。）は、補助対象者が行う、危険住宅</w:t>
      </w:r>
      <w:r w:rsidR="00D23F30" w:rsidRPr="00C312B3">
        <w:rPr>
          <w:rFonts w:asciiTheme="minorHAnsi" w:eastAsiaTheme="minorHAnsi" w:hint="eastAsia"/>
          <w:sz w:val="21"/>
          <w:szCs w:val="21"/>
        </w:rPr>
        <w:t>から</w:t>
      </w:r>
      <w:r w:rsidR="00971D2A" w:rsidRPr="00C312B3">
        <w:rPr>
          <w:rFonts w:asciiTheme="minorHAnsi" w:eastAsiaTheme="minorHAnsi" w:hint="eastAsia"/>
          <w:sz w:val="21"/>
          <w:szCs w:val="21"/>
        </w:rPr>
        <w:t>居住誘導区域へ移転する事業であり、次の各号のいずれにも該当するものとする。</w:t>
      </w:r>
    </w:p>
    <w:p w14:paraId="6ED86DF9" w14:textId="125CC522" w:rsidR="00D23F30"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(1)</w:t>
      </w:r>
      <w:r w:rsidR="00F16C43" w:rsidRPr="00C312B3">
        <w:rPr>
          <w:rFonts w:asciiTheme="minorHAnsi" w:eastAsiaTheme="minorHAnsi" w:hint="eastAsia"/>
          <w:sz w:val="21"/>
          <w:szCs w:val="21"/>
        </w:rPr>
        <w:t xml:space="preserve">　</w:t>
      </w:r>
      <w:r w:rsidR="00320150" w:rsidRPr="00C312B3">
        <w:rPr>
          <w:rFonts w:asciiTheme="minorHAnsi" w:eastAsiaTheme="minorHAnsi" w:hint="eastAsia"/>
          <w:sz w:val="21"/>
          <w:szCs w:val="21"/>
        </w:rPr>
        <w:t>原則として</w:t>
      </w:r>
      <w:r w:rsidR="00D23F30" w:rsidRPr="00C312B3">
        <w:rPr>
          <w:rFonts w:asciiTheme="minorHAnsi" w:eastAsiaTheme="minorHAnsi" w:hint="eastAsia"/>
          <w:sz w:val="21"/>
          <w:szCs w:val="21"/>
        </w:rPr>
        <w:t>危険住宅の</w:t>
      </w:r>
      <w:r w:rsidRPr="00C312B3">
        <w:rPr>
          <w:rFonts w:asciiTheme="minorHAnsi" w:eastAsiaTheme="minorHAnsi"/>
          <w:sz w:val="21"/>
          <w:szCs w:val="21"/>
        </w:rPr>
        <w:t>除却を行うものであること。</w:t>
      </w:r>
    </w:p>
    <w:p w14:paraId="59023C33" w14:textId="768EB3E3" w:rsidR="00971D2A" w:rsidRPr="00C312B3" w:rsidRDefault="00971D2A" w:rsidP="00C312B3">
      <w:pPr>
        <w:pStyle w:val="Default"/>
        <w:ind w:leftChars="100" w:left="420" w:hangingChars="100" w:hanging="210"/>
        <w:jc w:val="both"/>
        <w:rPr>
          <w:rFonts w:asciiTheme="minorHAnsi" w:eastAsiaTheme="minorHAnsi"/>
          <w:sz w:val="21"/>
          <w:szCs w:val="21"/>
        </w:rPr>
      </w:pPr>
      <w:r w:rsidRPr="00C312B3">
        <w:rPr>
          <w:rFonts w:asciiTheme="minorHAnsi" w:eastAsiaTheme="minorHAnsi"/>
          <w:sz w:val="21"/>
          <w:szCs w:val="21"/>
        </w:rPr>
        <w:t>(2)</w:t>
      </w:r>
      <w:r w:rsidR="00F16C43" w:rsidRPr="00C312B3">
        <w:rPr>
          <w:rFonts w:asciiTheme="minorHAnsi" w:eastAsiaTheme="minorHAnsi" w:hint="eastAsia"/>
          <w:sz w:val="21"/>
          <w:szCs w:val="21"/>
        </w:rPr>
        <w:t xml:space="preserve">　</w:t>
      </w:r>
      <w:r w:rsidRPr="00C312B3">
        <w:rPr>
          <w:rFonts w:eastAsiaTheme="minorHAnsi"/>
          <w:sz w:val="21"/>
          <w:szCs w:val="21"/>
        </w:rPr>
        <w:t>除却後の跡地に住居の用に供する建築物を建築しないこと。</w:t>
      </w:r>
      <w:bookmarkEnd w:id="4"/>
    </w:p>
    <w:p w14:paraId="405CF57A" w14:textId="42C004AC"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bookmarkStart w:id="5" w:name="_Hlk223598551"/>
      <w:r w:rsidRPr="00C312B3">
        <w:rPr>
          <w:rFonts w:asciiTheme="minorHAnsi" w:eastAsiaTheme="minorHAnsi" w:hint="eastAsia"/>
          <w:sz w:val="21"/>
          <w:szCs w:val="21"/>
        </w:rPr>
        <w:t>補助対象経費</w:t>
      </w:r>
      <w:bookmarkEnd w:id="5"/>
      <w:r w:rsidRPr="00C312B3">
        <w:rPr>
          <w:rFonts w:asciiTheme="minorHAnsi" w:eastAsiaTheme="minorHAnsi" w:hint="eastAsia"/>
          <w:sz w:val="21"/>
          <w:szCs w:val="21"/>
        </w:rPr>
        <w:t>）</w:t>
      </w:r>
    </w:p>
    <w:p w14:paraId="7F9E81CC" w14:textId="597377BB" w:rsidR="00971D2A" w:rsidRPr="00C312B3" w:rsidRDefault="0064363C" w:rsidP="00C312B3">
      <w:pPr>
        <w:pStyle w:val="Default"/>
        <w:ind w:left="210" w:hangingChars="100" w:hanging="210"/>
        <w:rPr>
          <w:rFonts w:asciiTheme="minorHAnsi" w:eastAsiaTheme="minorHAnsi"/>
          <w:sz w:val="21"/>
          <w:szCs w:val="21"/>
        </w:rPr>
      </w:pPr>
      <w:bookmarkStart w:id="6" w:name="_Hlk223598582"/>
      <w:r w:rsidRPr="00C312B3">
        <w:rPr>
          <w:rFonts w:eastAsiaTheme="minorHAnsi" w:hint="eastAsia"/>
          <w:sz w:val="21"/>
          <w:szCs w:val="21"/>
        </w:rPr>
        <w:t>第</w:t>
      </w:r>
      <w:r w:rsidR="005109DC" w:rsidRPr="00C312B3">
        <w:rPr>
          <w:rFonts w:eastAsiaTheme="minorHAnsi" w:hint="eastAsia"/>
          <w:sz w:val="21"/>
          <w:szCs w:val="21"/>
        </w:rPr>
        <w:t>５</w:t>
      </w:r>
      <w:r w:rsidRPr="00C312B3">
        <w:rPr>
          <w:rFonts w:eastAsiaTheme="minorHAnsi" w:hint="eastAsia"/>
          <w:sz w:val="21"/>
          <w:szCs w:val="21"/>
        </w:rPr>
        <w:t>条</w:t>
      </w:r>
      <w:r w:rsidR="005109DC" w:rsidRPr="00C312B3">
        <w:rPr>
          <w:rFonts w:eastAsiaTheme="minorHAnsi" w:hint="eastAsia"/>
          <w:sz w:val="21"/>
          <w:szCs w:val="21"/>
        </w:rPr>
        <w:t xml:space="preserve">　</w:t>
      </w:r>
      <w:r w:rsidR="00971D2A" w:rsidRPr="00C312B3">
        <w:rPr>
          <w:rFonts w:eastAsiaTheme="minorHAnsi" w:hint="eastAsia"/>
          <w:sz w:val="21"/>
          <w:szCs w:val="21"/>
        </w:rPr>
        <w:t>補助金の交付の対象となる経費及び補助金の額は、別表のとおりとし、</w:t>
      </w:r>
      <w:r w:rsidR="00971D2A" w:rsidRPr="00C312B3">
        <w:rPr>
          <w:rFonts w:eastAsiaTheme="minorHAnsi" w:hint="eastAsia"/>
          <w:color w:val="auto"/>
          <w:sz w:val="21"/>
          <w:szCs w:val="21"/>
        </w:rPr>
        <w:t>申請に基づき補助金の額を決定する</w:t>
      </w:r>
      <w:r w:rsidR="00AD7AE7">
        <w:rPr>
          <w:rFonts w:eastAsiaTheme="minorHAnsi" w:hint="eastAsia"/>
          <w:color w:val="auto"/>
          <w:sz w:val="21"/>
          <w:szCs w:val="21"/>
        </w:rPr>
        <w:t>ものとする</w:t>
      </w:r>
      <w:r w:rsidR="00971D2A" w:rsidRPr="00C312B3">
        <w:rPr>
          <w:rFonts w:eastAsiaTheme="minorHAnsi" w:hint="eastAsia"/>
          <w:color w:val="auto"/>
          <w:sz w:val="21"/>
          <w:szCs w:val="21"/>
        </w:rPr>
        <w:t>。</w:t>
      </w:r>
      <w:bookmarkEnd w:id="6"/>
    </w:p>
    <w:p w14:paraId="439486EE" w14:textId="3C1F6AC4"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971D2A" w:rsidRPr="00C312B3">
        <w:rPr>
          <w:rFonts w:asciiTheme="minorHAnsi" w:eastAsiaTheme="minorHAnsi" w:hint="eastAsia"/>
          <w:sz w:val="21"/>
          <w:szCs w:val="21"/>
        </w:rPr>
        <w:t>実施計画</w:t>
      </w:r>
      <w:r w:rsidRPr="00C312B3">
        <w:rPr>
          <w:rFonts w:asciiTheme="minorHAnsi" w:eastAsiaTheme="minorHAnsi" w:hint="eastAsia"/>
          <w:sz w:val="21"/>
          <w:szCs w:val="21"/>
        </w:rPr>
        <w:t>）</w:t>
      </w:r>
    </w:p>
    <w:p w14:paraId="481BD8F6" w14:textId="66406248" w:rsidR="00971D2A" w:rsidRPr="00C312B3" w:rsidRDefault="0064363C" w:rsidP="00C312B3">
      <w:pPr>
        <w:pStyle w:val="Default"/>
        <w:ind w:left="210" w:hangingChars="100" w:hanging="210"/>
        <w:rPr>
          <w:rFonts w:asciiTheme="minorHAnsi" w:eastAsiaTheme="minorHAnsi"/>
          <w:sz w:val="21"/>
          <w:szCs w:val="21"/>
        </w:rPr>
      </w:pPr>
      <w:bookmarkStart w:id="7" w:name="_Hlk223601699"/>
      <w:r w:rsidRPr="00C312B3">
        <w:rPr>
          <w:rFonts w:asciiTheme="minorHAnsi" w:eastAsiaTheme="minorHAnsi" w:hint="eastAsia"/>
          <w:sz w:val="21"/>
          <w:szCs w:val="21"/>
        </w:rPr>
        <w:t>第</w:t>
      </w:r>
      <w:r w:rsidR="005109DC" w:rsidRPr="00C312B3">
        <w:rPr>
          <w:rFonts w:asciiTheme="minorHAnsi" w:eastAsiaTheme="minorHAnsi" w:hint="eastAsia"/>
          <w:sz w:val="21"/>
          <w:szCs w:val="21"/>
        </w:rPr>
        <w:t>６</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971D2A" w:rsidRPr="00C312B3">
        <w:rPr>
          <w:rFonts w:asciiTheme="minorHAnsi" w:eastAsiaTheme="minorHAnsi" w:hint="eastAsia"/>
          <w:sz w:val="21"/>
          <w:szCs w:val="21"/>
        </w:rPr>
        <w:t>補助</w:t>
      </w:r>
      <w:r w:rsidR="00215C3C">
        <w:rPr>
          <w:rFonts w:asciiTheme="minorHAnsi" w:eastAsiaTheme="minorHAnsi" w:hint="eastAsia"/>
          <w:sz w:val="21"/>
          <w:szCs w:val="21"/>
        </w:rPr>
        <w:t>事業</w:t>
      </w:r>
      <w:r w:rsidR="00971D2A" w:rsidRPr="00C312B3">
        <w:rPr>
          <w:rFonts w:asciiTheme="minorHAnsi" w:eastAsiaTheme="minorHAnsi" w:hint="eastAsia"/>
          <w:sz w:val="21"/>
          <w:szCs w:val="21"/>
        </w:rPr>
        <w:t>を実施しようとする</w:t>
      </w:r>
      <w:r w:rsidR="004803B6">
        <w:rPr>
          <w:rFonts w:asciiTheme="minorHAnsi" w:eastAsiaTheme="minorHAnsi" w:hint="eastAsia"/>
          <w:sz w:val="21"/>
          <w:szCs w:val="21"/>
        </w:rPr>
        <w:t>者</w:t>
      </w:r>
      <w:r w:rsidR="00971D2A" w:rsidRPr="00C312B3">
        <w:rPr>
          <w:rFonts w:asciiTheme="minorHAnsi" w:eastAsiaTheme="minorHAnsi" w:hint="eastAsia"/>
          <w:sz w:val="21"/>
          <w:szCs w:val="21"/>
        </w:rPr>
        <w:t>は、あらかじめ次</w:t>
      </w:r>
      <w:r w:rsidR="004803B6">
        <w:rPr>
          <w:rFonts w:asciiTheme="minorHAnsi" w:eastAsiaTheme="minorHAnsi" w:hint="eastAsia"/>
          <w:sz w:val="21"/>
          <w:szCs w:val="21"/>
        </w:rPr>
        <w:t>に掲げる</w:t>
      </w:r>
      <w:r w:rsidR="00971D2A" w:rsidRPr="00C312B3">
        <w:rPr>
          <w:rFonts w:asciiTheme="minorHAnsi" w:eastAsiaTheme="minorHAnsi" w:hint="eastAsia"/>
          <w:sz w:val="21"/>
          <w:szCs w:val="21"/>
        </w:rPr>
        <w:t>事項</w:t>
      </w:r>
      <w:r w:rsidR="004803B6">
        <w:rPr>
          <w:rFonts w:asciiTheme="minorHAnsi" w:eastAsiaTheme="minorHAnsi" w:hint="eastAsia"/>
          <w:sz w:val="21"/>
          <w:szCs w:val="21"/>
        </w:rPr>
        <w:t>を踏まえた実施計画について</w:t>
      </w:r>
      <w:r w:rsidR="00971D2A" w:rsidRPr="00C312B3">
        <w:rPr>
          <w:rFonts w:asciiTheme="minorHAnsi" w:eastAsiaTheme="minorHAnsi" w:hint="eastAsia"/>
          <w:sz w:val="21"/>
          <w:szCs w:val="21"/>
        </w:rPr>
        <w:t>市長と協議し</w:t>
      </w:r>
      <w:r w:rsidR="004803B6">
        <w:rPr>
          <w:rFonts w:asciiTheme="minorHAnsi" w:eastAsiaTheme="minorHAnsi" w:hint="eastAsia"/>
          <w:sz w:val="21"/>
          <w:szCs w:val="21"/>
        </w:rPr>
        <w:t>なければ</w:t>
      </w:r>
      <w:r w:rsidR="00971D2A" w:rsidRPr="00C312B3">
        <w:rPr>
          <w:rFonts w:asciiTheme="minorHAnsi" w:eastAsiaTheme="minorHAnsi" w:hint="eastAsia"/>
          <w:sz w:val="21"/>
          <w:szCs w:val="21"/>
        </w:rPr>
        <w:t>ならない</w:t>
      </w:r>
      <w:r w:rsidR="00481163" w:rsidRPr="00C312B3">
        <w:rPr>
          <w:rFonts w:asciiTheme="minorHAnsi" w:eastAsiaTheme="minorHAnsi" w:hint="eastAsia"/>
          <w:sz w:val="21"/>
          <w:szCs w:val="21"/>
        </w:rPr>
        <w:t>こととする</w:t>
      </w:r>
      <w:r w:rsidR="00971D2A" w:rsidRPr="00C312B3">
        <w:rPr>
          <w:rFonts w:asciiTheme="minorHAnsi" w:eastAsiaTheme="minorHAnsi" w:hint="eastAsia"/>
          <w:sz w:val="21"/>
          <w:szCs w:val="21"/>
        </w:rPr>
        <w:t>。</w:t>
      </w:r>
    </w:p>
    <w:p w14:paraId="6F5F1F9E" w14:textId="3F6D36C7"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(1)　対象となる危険住宅の概要</w:t>
      </w:r>
    </w:p>
    <w:p w14:paraId="2F4CF0D4" w14:textId="449E900F"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lastRenderedPageBreak/>
        <w:t>(2)　危険住宅の移転方法の概要</w:t>
      </w:r>
    </w:p>
    <w:p w14:paraId="35BFB561" w14:textId="00D3D4F4"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(3)　移転費用の概要</w:t>
      </w:r>
    </w:p>
    <w:p w14:paraId="169E2534" w14:textId="242A008E" w:rsidR="00971D2A" w:rsidRPr="00C312B3" w:rsidRDefault="00971D2A"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(4)　移転計画</w:t>
      </w:r>
    </w:p>
    <w:p w14:paraId="340921E4" w14:textId="26048A70" w:rsidR="0064363C" w:rsidRPr="00C312B3" w:rsidRDefault="00971D2A" w:rsidP="00C312B3">
      <w:pPr>
        <w:pStyle w:val="Default"/>
        <w:ind w:leftChars="100" w:left="420" w:hangingChars="100" w:hanging="210"/>
        <w:jc w:val="both"/>
        <w:rPr>
          <w:rFonts w:asciiTheme="minorHAnsi" w:eastAsiaTheme="minorHAnsi"/>
          <w:sz w:val="21"/>
          <w:szCs w:val="21"/>
        </w:rPr>
      </w:pPr>
      <w:r w:rsidRPr="00C312B3">
        <w:rPr>
          <w:rFonts w:asciiTheme="minorHAnsi" w:eastAsiaTheme="minorHAnsi"/>
          <w:sz w:val="21"/>
          <w:szCs w:val="21"/>
        </w:rPr>
        <w:t>(5)　跡地計画</w:t>
      </w:r>
    </w:p>
    <w:bookmarkEnd w:id="7"/>
    <w:p w14:paraId="37E6F5B3" w14:textId="439BD2DD" w:rsidR="00D90F2F" w:rsidRPr="00C312B3" w:rsidRDefault="00F16C43" w:rsidP="00D90F2F">
      <w:pPr>
        <w:pStyle w:val="Default"/>
        <w:jc w:val="both"/>
        <w:rPr>
          <w:rFonts w:asciiTheme="minorHAnsi" w:eastAsiaTheme="minorHAnsi"/>
          <w:sz w:val="21"/>
          <w:szCs w:val="21"/>
        </w:rPr>
      </w:pPr>
      <w:r w:rsidRPr="00C312B3">
        <w:rPr>
          <w:rFonts w:asciiTheme="minorHAnsi" w:eastAsiaTheme="minorHAnsi" w:hint="eastAsia"/>
          <w:sz w:val="21"/>
          <w:szCs w:val="21"/>
        </w:rPr>
        <w:t xml:space="preserve">　</w:t>
      </w:r>
      <w:r w:rsidR="00D90F2F" w:rsidRPr="00C312B3">
        <w:rPr>
          <w:rFonts w:asciiTheme="minorHAnsi" w:eastAsiaTheme="minorHAnsi" w:hint="eastAsia"/>
          <w:sz w:val="21"/>
          <w:szCs w:val="21"/>
        </w:rPr>
        <w:t>（交付の</w:t>
      </w:r>
      <w:r w:rsidR="007E333D" w:rsidRPr="00C312B3">
        <w:rPr>
          <w:rFonts w:asciiTheme="minorHAnsi" w:eastAsiaTheme="minorHAnsi" w:hint="eastAsia"/>
          <w:sz w:val="21"/>
          <w:szCs w:val="21"/>
        </w:rPr>
        <w:t>申込み</w:t>
      </w:r>
      <w:r w:rsidR="00D90F2F" w:rsidRPr="00C312B3">
        <w:rPr>
          <w:rFonts w:asciiTheme="minorHAnsi" w:eastAsiaTheme="minorHAnsi" w:hint="eastAsia"/>
          <w:sz w:val="21"/>
          <w:szCs w:val="21"/>
        </w:rPr>
        <w:t>）</w:t>
      </w:r>
    </w:p>
    <w:p w14:paraId="0BA2EA47" w14:textId="5B4E7216" w:rsidR="007E333D" w:rsidRPr="00C312B3" w:rsidRDefault="00D90F2F" w:rsidP="00C312B3">
      <w:pPr>
        <w:pStyle w:val="Default"/>
        <w:ind w:left="210" w:hangingChars="100" w:hanging="210"/>
        <w:rPr>
          <w:rFonts w:asciiTheme="minorHAnsi" w:eastAsiaTheme="minorHAnsi"/>
          <w:sz w:val="21"/>
          <w:szCs w:val="21"/>
        </w:rPr>
      </w:pPr>
      <w:r w:rsidRPr="00C312B3">
        <w:rPr>
          <w:rFonts w:eastAsiaTheme="minorHAnsi" w:hint="eastAsia"/>
          <w:sz w:val="21"/>
          <w:szCs w:val="21"/>
        </w:rPr>
        <w:t>第７条　補助</w:t>
      </w:r>
      <w:r w:rsidR="00215C3C">
        <w:rPr>
          <w:rFonts w:eastAsiaTheme="minorHAnsi" w:hint="eastAsia"/>
          <w:sz w:val="21"/>
          <w:szCs w:val="21"/>
        </w:rPr>
        <w:t>事業</w:t>
      </w:r>
      <w:r w:rsidRPr="00C312B3">
        <w:rPr>
          <w:rFonts w:eastAsiaTheme="minorHAnsi" w:hint="eastAsia"/>
          <w:sz w:val="21"/>
          <w:szCs w:val="21"/>
        </w:rPr>
        <w:t>を行おうとする者で、補助金の交付を受けようとする者（以下「</w:t>
      </w:r>
      <w:r w:rsidR="002F640F" w:rsidRPr="00C312B3">
        <w:rPr>
          <w:rFonts w:eastAsiaTheme="minorHAnsi" w:hint="eastAsia"/>
          <w:sz w:val="21"/>
          <w:szCs w:val="21"/>
        </w:rPr>
        <w:t>交付申請</w:t>
      </w:r>
      <w:r w:rsidRPr="00C312B3">
        <w:rPr>
          <w:rFonts w:eastAsiaTheme="minorHAnsi" w:hint="eastAsia"/>
          <w:sz w:val="21"/>
          <w:szCs w:val="21"/>
        </w:rPr>
        <w:t>者」という。）は、</w:t>
      </w:r>
      <w:bookmarkStart w:id="8" w:name="_Hlk224560791"/>
      <w:bookmarkStart w:id="9" w:name="_Hlk224560820"/>
      <w:r w:rsidR="00772917" w:rsidRPr="00C312B3">
        <w:rPr>
          <w:rFonts w:eastAsiaTheme="minorHAnsi" w:hint="eastAsia"/>
          <w:sz w:val="21"/>
          <w:szCs w:val="21"/>
        </w:rPr>
        <w:t>熊本市居住誘導促進事業補助金交付申請書（</w:t>
      </w:r>
      <w:r w:rsidRPr="00C312B3">
        <w:rPr>
          <w:rFonts w:eastAsiaTheme="minorHAnsi" w:hint="eastAsia"/>
          <w:sz w:val="21"/>
          <w:szCs w:val="21"/>
        </w:rPr>
        <w:t>様式第１号</w:t>
      </w:r>
      <w:r w:rsidR="00772917" w:rsidRPr="00C312B3">
        <w:rPr>
          <w:rFonts w:eastAsiaTheme="minorHAnsi" w:hint="eastAsia"/>
          <w:sz w:val="21"/>
          <w:szCs w:val="21"/>
        </w:rPr>
        <w:t>）</w:t>
      </w:r>
      <w:bookmarkEnd w:id="8"/>
      <w:r w:rsidRPr="00C312B3">
        <w:rPr>
          <w:rFonts w:eastAsiaTheme="minorHAnsi" w:hint="eastAsia"/>
          <w:sz w:val="21"/>
          <w:szCs w:val="21"/>
        </w:rPr>
        <w:t>に</w:t>
      </w:r>
      <w:r w:rsidR="007E333D" w:rsidRPr="00C312B3">
        <w:rPr>
          <w:rFonts w:eastAsiaTheme="minorHAnsi" w:hint="eastAsia"/>
          <w:sz w:val="21"/>
          <w:szCs w:val="21"/>
        </w:rPr>
        <w:t>必要な書類を添付して</w:t>
      </w:r>
      <w:bookmarkStart w:id="10" w:name="_Hlk224560779"/>
      <w:bookmarkStart w:id="11" w:name="_Hlk224560828"/>
      <w:bookmarkEnd w:id="9"/>
      <w:r w:rsidRPr="00C312B3">
        <w:rPr>
          <w:rFonts w:eastAsiaTheme="minorHAnsi" w:hint="eastAsia"/>
          <w:sz w:val="21"/>
          <w:szCs w:val="21"/>
        </w:rPr>
        <w:t>市長に提出しなければならない</w:t>
      </w:r>
      <w:r w:rsidR="00481163" w:rsidRPr="00C312B3">
        <w:rPr>
          <w:rFonts w:eastAsiaTheme="minorHAnsi" w:hint="eastAsia"/>
          <w:sz w:val="21"/>
          <w:szCs w:val="21"/>
        </w:rPr>
        <w:t>こととする</w:t>
      </w:r>
      <w:bookmarkEnd w:id="10"/>
      <w:bookmarkEnd w:id="11"/>
      <w:r w:rsidR="002F640F" w:rsidRPr="00C312B3">
        <w:rPr>
          <w:rFonts w:eastAsiaTheme="minorHAnsi" w:hint="eastAsia"/>
          <w:sz w:val="21"/>
          <w:szCs w:val="21"/>
        </w:rPr>
        <w:t>。</w:t>
      </w:r>
    </w:p>
    <w:p w14:paraId="5D6601F7" w14:textId="2537428D"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8E64E8" w:rsidRPr="00C312B3">
        <w:rPr>
          <w:rFonts w:asciiTheme="minorHAnsi" w:eastAsiaTheme="minorHAnsi" w:hint="eastAsia"/>
          <w:sz w:val="21"/>
          <w:szCs w:val="21"/>
        </w:rPr>
        <w:t>交付の決定</w:t>
      </w:r>
      <w:r w:rsidRPr="00C312B3">
        <w:rPr>
          <w:rFonts w:asciiTheme="minorHAnsi" w:eastAsiaTheme="minorHAnsi" w:hint="eastAsia"/>
          <w:sz w:val="21"/>
          <w:szCs w:val="21"/>
        </w:rPr>
        <w:t>）</w:t>
      </w:r>
    </w:p>
    <w:p w14:paraId="6449F734" w14:textId="1B4433CF" w:rsidR="008E64E8" w:rsidRPr="00C312B3" w:rsidRDefault="0064363C" w:rsidP="00C312B3">
      <w:pPr>
        <w:pStyle w:val="Default"/>
        <w:ind w:left="210" w:hangingChars="100" w:hanging="210"/>
        <w:rPr>
          <w:rFonts w:asciiTheme="minorHAnsi" w:eastAsiaTheme="minorHAnsi"/>
          <w:sz w:val="21"/>
          <w:szCs w:val="21"/>
        </w:rPr>
      </w:pPr>
      <w:bookmarkStart w:id="12" w:name="_Hlk223609494"/>
      <w:r w:rsidRPr="00C312B3">
        <w:rPr>
          <w:rFonts w:eastAsiaTheme="minorHAnsi" w:hint="eastAsia"/>
          <w:sz w:val="21"/>
          <w:szCs w:val="21"/>
        </w:rPr>
        <w:t>第</w:t>
      </w:r>
      <w:r w:rsidR="00D90F2F" w:rsidRPr="00C312B3">
        <w:rPr>
          <w:rFonts w:eastAsiaTheme="minorHAnsi" w:hint="eastAsia"/>
          <w:sz w:val="21"/>
          <w:szCs w:val="21"/>
        </w:rPr>
        <w:t>８</w:t>
      </w:r>
      <w:r w:rsidRPr="00C312B3">
        <w:rPr>
          <w:rFonts w:eastAsiaTheme="minorHAnsi" w:hint="eastAsia"/>
          <w:sz w:val="21"/>
          <w:szCs w:val="21"/>
        </w:rPr>
        <w:t>条</w:t>
      </w:r>
      <w:r w:rsidR="005109DC" w:rsidRPr="00C312B3">
        <w:rPr>
          <w:rFonts w:eastAsiaTheme="minorHAnsi" w:hint="eastAsia"/>
          <w:sz w:val="21"/>
          <w:szCs w:val="21"/>
        </w:rPr>
        <w:t xml:space="preserve">　</w:t>
      </w:r>
      <w:r w:rsidR="008E64E8" w:rsidRPr="00C312B3">
        <w:rPr>
          <w:rFonts w:eastAsiaTheme="minorHAnsi" w:hint="eastAsia"/>
          <w:sz w:val="21"/>
          <w:szCs w:val="21"/>
        </w:rPr>
        <w:t>前条の規定による補助金の申請があった場合は、速やかにその内容を審査し、補助金の交付を決定したときは、熊本市</w:t>
      </w:r>
      <w:r w:rsidR="00311058" w:rsidRPr="00C312B3">
        <w:rPr>
          <w:rFonts w:eastAsiaTheme="minorHAnsi" w:hint="eastAsia"/>
          <w:sz w:val="21"/>
          <w:szCs w:val="21"/>
        </w:rPr>
        <w:t>居住誘導促進事業</w:t>
      </w:r>
      <w:r w:rsidR="008E64E8" w:rsidRPr="00C312B3">
        <w:rPr>
          <w:rFonts w:eastAsiaTheme="minorHAnsi" w:hint="eastAsia"/>
          <w:sz w:val="21"/>
          <w:szCs w:val="21"/>
        </w:rPr>
        <w:t>補助金交付決定通知書（様式第</w:t>
      </w:r>
      <w:r w:rsidR="00311058" w:rsidRPr="00C312B3">
        <w:rPr>
          <w:rFonts w:eastAsiaTheme="minorHAnsi" w:hint="eastAsia"/>
          <w:sz w:val="21"/>
          <w:szCs w:val="21"/>
        </w:rPr>
        <w:t>２</w:t>
      </w:r>
      <w:r w:rsidR="008E64E8" w:rsidRPr="00C312B3">
        <w:rPr>
          <w:rFonts w:eastAsiaTheme="minorHAnsi" w:hint="eastAsia"/>
          <w:sz w:val="21"/>
          <w:szCs w:val="21"/>
        </w:rPr>
        <w:t>号）により、</w:t>
      </w:r>
      <w:r w:rsidR="00D7384D" w:rsidRPr="00C312B3">
        <w:rPr>
          <w:rFonts w:eastAsiaTheme="minorHAnsi" w:hint="eastAsia"/>
          <w:sz w:val="21"/>
          <w:szCs w:val="21"/>
        </w:rPr>
        <w:t>交付申請者</w:t>
      </w:r>
      <w:r w:rsidR="008E64E8" w:rsidRPr="00C312B3">
        <w:rPr>
          <w:rFonts w:eastAsiaTheme="minorHAnsi" w:hint="eastAsia"/>
          <w:sz w:val="21"/>
          <w:szCs w:val="21"/>
        </w:rPr>
        <w:t>に通知する</w:t>
      </w:r>
      <w:r w:rsidR="00ED148C" w:rsidRPr="00C312B3">
        <w:rPr>
          <w:rFonts w:eastAsiaTheme="minorHAnsi" w:hint="eastAsia"/>
          <w:sz w:val="21"/>
          <w:szCs w:val="21"/>
        </w:rPr>
        <w:t>ものとする</w:t>
      </w:r>
      <w:r w:rsidR="008E64E8" w:rsidRPr="00C312B3">
        <w:rPr>
          <w:rFonts w:eastAsiaTheme="minorHAnsi" w:hint="eastAsia"/>
          <w:sz w:val="21"/>
          <w:szCs w:val="21"/>
        </w:rPr>
        <w:t>。</w:t>
      </w:r>
      <w:bookmarkEnd w:id="12"/>
    </w:p>
    <w:p w14:paraId="22649D93" w14:textId="77777777" w:rsidR="008E64E8" w:rsidRPr="00C312B3" w:rsidRDefault="008E64E8"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（誓約書の提出）</w:t>
      </w:r>
    </w:p>
    <w:p w14:paraId="09523584" w14:textId="6865D95B" w:rsidR="00215C3C" w:rsidRDefault="008E64E8" w:rsidP="00C312B3">
      <w:pPr>
        <w:pStyle w:val="Default"/>
        <w:ind w:left="210" w:hangingChars="100" w:hanging="210"/>
        <w:rPr>
          <w:rFonts w:eastAsiaTheme="minorHAnsi"/>
          <w:sz w:val="21"/>
          <w:szCs w:val="21"/>
        </w:rPr>
      </w:pPr>
      <w:r w:rsidRPr="00C312B3">
        <w:rPr>
          <w:rFonts w:eastAsiaTheme="minorHAnsi" w:hint="eastAsia"/>
          <w:sz w:val="21"/>
          <w:szCs w:val="21"/>
        </w:rPr>
        <w:t>第</w:t>
      </w:r>
      <w:r w:rsidR="00D90F2F" w:rsidRPr="00C312B3">
        <w:rPr>
          <w:rFonts w:eastAsiaTheme="minorHAnsi" w:hint="eastAsia"/>
          <w:sz w:val="21"/>
          <w:szCs w:val="21"/>
        </w:rPr>
        <w:t>９</w:t>
      </w:r>
      <w:r w:rsidRPr="00C312B3">
        <w:rPr>
          <w:rFonts w:eastAsiaTheme="minorHAnsi" w:hint="eastAsia"/>
          <w:sz w:val="21"/>
          <w:szCs w:val="21"/>
        </w:rPr>
        <w:t>条　前条の通知を</w:t>
      </w:r>
      <w:r w:rsidR="00215C3C">
        <w:rPr>
          <w:rFonts w:eastAsiaTheme="minorHAnsi" w:hint="eastAsia"/>
          <w:sz w:val="21"/>
          <w:szCs w:val="21"/>
        </w:rPr>
        <w:t>受けた交付申請者（</w:t>
      </w:r>
      <w:r w:rsidR="00215C3C" w:rsidRPr="00C312B3">
        <w:rPr>
          <w:rFonts w:eastAsiaTheme="minorHAnsi" w:hint="eastAsia"/>
          <w:sz w:val="21"/>
          <w:szCs w:val="21"/>
        </w:rPr>
        <w:t>以下「補助事業者」という。</w:t>
      </w:r>
      <w:r w:rsidR="00215C3C">
        <w:rPr>
          <w:rFonts w:eastAsiaTheme="minorHAnsi" w:hint="eastAsia"/>
          <w:sz w:val="21"/>
          <w:szCs w:val="21"/>
        </w:rPr>
        <w:t>）は、</w:t>
      </w:r>
      <w:r w:rsidR="00215C3C" w:rsidRPr="00C312B3">
        <w:rPr>
          <w:rFonts w:eastAsiaTheme="minorHAnsi" w:hint="eastAsia"/>
          <w:sz w:val="21"/>
          <w:szCs w:val="21"/>
        </w:rPr>
        <w:t>跡地に住宅等を建築しないよう跡地管理誓約書（様式第３号）を</w:t>
      </w:r>
      <w:r w:rsidR="00215C3C">
        <w:rPr>
          <w:rFonts w:eastAsiaTheme="minorHAnsi" w:hint="eastAsia"/>
          <w:sz w:val="21"/>
          <w:szCs w:val="21"/>
        </w:rPr>
        <w:t>提出しなければならないこととする。</w:t>
      </w:r>
    </w:p>
    <w:p w14:paraId="48D5C2B3" w14:textId="3B1BA404"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8E64E8" w:rsidRPr="00C312B3">
        <w:rPr>
          <w:rFonts w:asciiTheme="minorHAnsi" w:eastAsiaTheme="minorHAnsi" w:hint="eastAsia"/>
          <w:sz w:val="21"/>
          <w:szCs w:val="21"/>
        </w:rPr>
        <w:t>調査に対する協力の要請</w:t>
      </w:r>
      <w:r w:rsidRPr="00C312B3">
        <w:rPr>
          <w:rFonts w:asciiTheme="minorHAnsi" w:eastAsiaTheme="minorHAnsi" w:hint="eastAsia"/>
          <w:sz w:val="21"/>
          <w:szCs w:val="21"/>
        </w:rPr>
        <w:t>）</w:t>
      </w:r>
    </w:p>
    <w:p w14:paraId="17CC9C1C" w14:textId="3250C18B" w:rsidR="008E64E8" w:rsidRPr="00C312B3" w:rsidRDefault="0064363C" w:rsidP="00C312B3">
      <w:pPr>
        <w:pStyle w:val="Default"/>
        <w:ind w:left="210" w:hangingChars="100" w:hanging="210"/>
        <w:rPr>
          <w:rFonts w:asciiTheme="minorHAnsi" w:eastAsiaTheme="minorHAnsi"/>
          <w:sz w:val="21"/>
          <w:szCs w:val="21"/>
        </w:rPr>
      </w:pPr>
      <w:r w:rsidRPr="00C312B3">
        <w:rPr>
          <w:rFonts w:eastAsiaTheme="minorHAnsi" w:hint="eastAsia"/>
          <w:sz w:val="21"/>
          <w:szCs w:val="21"/>
        </w:rPr>
        <w:t>第</w:t>
      </w:r>
      <w:r w:rsidR="00D90F2F" w:rsidRPr="00C312B3">
        <w:rPr>
          <w:rFonts w:eastAsiaTheme="minorHAnsi" w:hint="eastAsia"/>
          <w:sz w:val="21"/>
          <w:szCs w:val="21"/>
        </w:rPr>
        <w:t>１０</w:t>
      </w:r>
      <w:r w:rsidRPr="00C312B3">
        <w:rPr>
          <w:rFonts w:eastAsiaTheme="minorHAnsi" w:hint="eastAsia"/>
          <w:sz w:val="21"/>
          <w:szCs w:val="21"/>
        </w:rPr>
        <w:t>条</w:t>
      </w:r>
      <w:r w:rsidR="008E64E8" w:rsidRPr="00C312B3">
        <w:rPr>
          <w:rFonts w:eastAsiaTheme="minorHAnsi" w:hint="eastAsia"/>
          <w:sz w:val="21"/>
          <w:szCs w:val="21"/>
        </w:rPr>
        <w:t xml:space="preserve">　補助金の交付の申請、決定、請求等に関する調査のために必要と認めるときは、</w:t>
      </w:r>
      <w:r w:rsidR="00ED148C" w:rsidRPr="00C312B3">
        <w:rPr>
          <w:rFonts w:eastAsiaTheme="minorHAnsi" w:hint="eastAsia"/>
          <w:sz w:val="21"/>
          <w:szCs w:val="21"/>
        </w:rPr>
        <w:t>交付</w:t>
      </w:r>
      <w:r w:rsidR="008E64E8" w:rsidRPr="00C312B3">
        <w:rPr>
          <w:rFonts w:eastAsiaTheme="minorHAnsi" w:hint="eastAsia"/>
          <w:sz w:val="21"/>
          <w:szCs w:val="21"/>
        </w:rPr>
        <w:t>申請者又は補助事業者に協力を求めるものとする。</w:t>
      </w:r>
    </w:p>
    <w:p w14:paraId="3D3948F7" w14:textId="5F1DB6F4"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8E64E8" w:rsidRPr="00C312B3">
        <w:rPr>
          <w:rFonts w:asciiTheme="minorHAnsi" w:eastAsiaTheme="minorHAnsi" w:hint="eastAsia"/>
          <w:sz w:val="21"/>
          <w:szCs w:val="21"/>
        </w:rPr>
        <w:t>補助事業の変更</w:t>
      </w:r>
      <w:r w:rsidR="00ED148C" w:rsidRPr="00C312B3">
        <w:rPr>
          <w:rFonts w:asciiTheme="minorHAnsi" w:eastAsiaTheme="minorHAnsi" w:hint="eastAsia"/>
          <w:sz w:val="21"/>
          <w:szCs w:val="21"/>
        </w:rPr>
        <w:t>又は中止の手続き</w:t>
      </w:r>
      <w:r w:rsidRPr="00C312B3">
        <w:rPr>
          <w:rFonts w:asciiTheme="minorHAnsi" w:eastAsiaTheme="minorHAnsi" w:hint="eastAsia"/>
          <w:sz w:val="21"/>
          <w:szCs w:val="21"/>
        </w:rPr>
        <w:t>）</w:t>
      </w:r>
    </w:p>
    <w:p w14:paraId="045FE6FB" w14:textId="76944C15" w:rsidR="008E64E8" w:rsidRPr="00C312B3" w:rsidRDefault="0064363C" w:rsidP="00C312B3">
      <w:pPr>
        <w:pStyle w:val="Default"/>
        <w:ind w:left="210" w:hangingChars="100" w:hanging="210"/>
        <w:rPr>
          <w:rFonts w:asciiTheme="minorHAnsi" w:eastAsiaTheme="minorHAnsi"/>
          <w:sz w:val="21"/>
          <w:szCs w:val="21"/>
        </w:rPr>
      </w:pPr>
      <w:r w:rsidRPr="00C312B3">
        <w:rPr>
          <w:rFonts w:asciiTheme="minorHAnsi" w:eastAsiaTheme="minorHAnsi" w:hint="eastAsia"/>
          <w:sz w:val="21"/>
          <w:szCs w:val="21"/>
        </w:rPr>
        <w:t>第</w:t>
      </w:r>
      <w:r w:rsidR="008E64E8" w:rsidRPr="00C312B3">
        <w:rPr>
          <w:rFonts w:asciiTheme="minorHAnsi" w:eastAsiaTheme="minorHAnsi" w:hint="eastAsia"/>
          <w:sz w:val="21"/>
          <w:szCs w:val="21"/>
        </w:rPr>
        <w:t>１</w:t>
      </w:r>
      <w:r w:rsidR="00D90F2F" w:rsidRPr="00C312B3">
        <w:rPr>
          <w:rFonts w:asciiTheme="minorHAnsi" w:eastAsiaTheme="minorHAnsi" w:hint="eastAsia"/>
          <w:sz w:val="21"/>
          <w:szCs w:val="21"/>
        </w:rPr>
        <w:t>１</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EF2F02" w:rsidRPr="00C312B3">
        <w:rPr>
          <w:rFonts w:asciiTheme="minorHAnsi" w:eastAsiaTheme="minorHAnsi" w:hint="eastAsia"/>
          <w:sz w:val="21"/>
          <w:szCs w:val="21"/>
        </w:rPr>
        <w:t>補助事業者は</w:t>
      </w:r>
      <w:r w:rsidR="008E64E8" w:rsidRPr="00C312B3">
        <w:rPr>
          <w:rFonts w:asciiTheme="minorHAnsi" w:eastAsiaTheme="minorHAnsi" w:hint="eastAsia"/>
          <w:sz w:val="21"/>
          <w:szCs w:val="21"/>
        </w:rPr>
        <w:t>次の各号のいずれかに該当する場合は、遅滞なく</w:t>
      </w:r>
      <w:r w:rsidR="00AA311A" w:rsidRPr="00C312B3">
        <w:rPr>
          <w:rFonts w:asciiTheme="minorHAnsi" w:eastAsiaTheme="minorHAnsi" w:hint="eastAsia"/>
          <w:sz w:val="21"/>
          <w:szCs w:val="21"/>
        </w:rPr>
        <w:t>必要な</w:t>
      </w:r>
      <w:r w:rsidR="00961D53" w:rsidRPr="00C312B3">
        <w:rPr>
          <w:rFonts w:asciiTheme="minorHAnsi" w:eastAsiaTheme="minorHAnsi" w:hint="eastAsia"/>
          <w:sz w:val="21"/>
          <w:szCs w:val="21"/>
        </w:rPr>
        <w:t>書類</w:t>
      </w:r>
      <w:r w:rsidR="008E64E8" w:rsidRPr="00C312B3">
        <w:rPr>
          <w:rFonts w:asciiTheme="minorHAnsi" w:eastAsiaTheme="minorHAnsi" w:hint="eastAsia"/>
          <w:sz w:val="21"/>
          <w:szCs w:val="21"/>
        </w:rPr>
        <w:t>を市長に提出</w:t>
      </w:r>
      <w:r w:rsidR="00ED148C" w:rsidRPr="00C312B3">
        <w:rPr>
          <w:rFonts w:asciiTheme="minorHAnsi" w:eastAsiaTheme="minorHAnsi" w:hint="eastAsia"/>
          <w:sz w:val="21"/>
          <w:szCs w:val="21"/>
        </w:rPr>
        <w:t>するとともに</w:t>
      </w:r>
      <w:r w:rsidR="008E64E8" w:rsidRPr="00C312B3">
        <w:rPr>
          <w:rFonts w:asciiTheme="minorHAnsi" w:eastAsiaTheme="minorHAnsi" w:hint="eastAsia"/>
          <w:sz w:val="21"/>
          <w:szCs w:val="21"/>
        </w:rPr>
        <w:t>、その承認を受け</w:t>
      </w:r>
      <w:r w:rsidR="00ED148C" w:rsidRPr="00C312B3">
        <w:rPr>
          <w:rFonts w:asciiTheme="minorHAnsi" w:eastAsiaTheme="minorHAnsi" w:hint="eastAsia"/>
          <w:sz w:val="21"/>
          <w:szCs w:val="21"/>
        </w:rPr>
        <w:t>なければならないこととする</w:t>
      </w:r>
      <w:r w:rsidR="008E64E8" w:rsidRPr="00C312B3">
        <w:rPr>
          <w:rFonts w:asciiTheme="minorHAnsi" w:eastAsiaTheme="minorHAnsi" w:hint="eastAsia"/>
          <w:sz w:val="21"/>
          <w:szCs w:val="21"/>
        </w:rPr>
        <w:t>。</w:t>
      </w:r>
    </w:p>
    <w:p w14:paraId="6E2CE2A1" w14:textId="716FB54B" w:rsidR="008E64E8" w:rsidRPr="00C312B3" w:rsidRDefault="008E64E8" w:rsidP="00C312B3">
      <w:pPr>
        <w:pStyle w:val="Default"/>
        <w:ind w:leftChars="100" w:left="420" w:hangingChars="100" w:hanging="210"/>
        <w:rPr>
          <w:rFonts w:asciiTheme="minorHAnsi" w:eastAsiaTheme="minorHAnsi"/>
          <w:sz w:val="21"/>
          <w:szCs w:val="21"/>
          <w:lang w:eastAsia="zh-TW"/>
        </w:rPr>
      </w:pPr>
      <w:r w:rsidRPr="00C312B3">
        <w:rPr>
          <w:rFonts w:asciiTheme="minorHAnsi" w:eastAsiaTheme="minorHAnsi"/>
          <w:sz w:val="21"/>
          <w:szCs w:val="21"/>
        </w:rPr>
        <w:t>(1)　補助金の額に変更を生じる内容の変更をしようとするとき。</w:t>
      </w:r>
      <w:r w:rsidR="00777098" w:rsidRPr="00C312B3">
        <w:rPr>
          <w:rFonts w:asciiTheme="minorHAnsi" w:eastAsiaTheme="minorHAnsi" w:hint="eastAsia"/>
          <w:sz w:val="21"/>
          <w:szCs w:val="21"/>
          <w:lang w:eastAsia="zh-TW"/>
        </w:rPr>
        <w:t>（</w:t>
      </w:r>
      <w:r w:rsidR="00ED148C" w:rsidRPr="00C312B3">
        <w:rPr>
          <w:rFonts w:asciiTheme="minorHAnsi" w:eastAsiaTheme="minorHAnsi" w:hint="eastAsia"/>
          <w:sz w:val="21"/>
          <w:szCs w:val="21"/>
          <w:lang w:eastAsia="zh-TW"/>
        </w:rPr>
        <w:t>熊本市居住誘導促進事業補助金交付変更申請書</w:t>
      </w:r>
      <w:r w:rsidRPr="00C312B3">
        <w:rPr>
          <w:rFonts w:asciiTheme="minorHAnsi" w:eastAsiaTheme="minorHAnsi"/>
          <w:sz w:val="21"/>
          <w:szCs w:val="21"/>
          <w:lang w:eastAsia="zh-TW"/>
        </w:rPr>
        <w:t>（様式第４号）</w:t>
      </w:r>
      <w:r w:rsidR="00777098" w:rsidRPr="00C312B3">
        <w:rPr>
          <w:rFonts w:asciiTheme="minorHAnsi" w:eastAsiaTheme="minorHAnsi" w:hint="eastAsia"/>
          <w:sz w:val="21"/>
          <w:szCs w:val="21"/>
          <w:lang w:eastAsia="zh-TW"/>
        </w:rPr>
        <w:t>）</w:t>
      </w:r>
    </w:p>
    <w:p w14:paraId="4AFF2436" w14:textId="143C2F13" w:rsidR="008E64E8" w:rsidRPr="00C312B3" w:rsidRDefault="008E64E8" w:rsidP="00C312B3">
      <w:pPr>
        <w:pStyle w:val="Default"/>
        <w:ind w:leftChars="100" w:left="420" w:hangingChars="100" w:hanging="210"/>
        <w:rPr>
          <w:rFonts w:asciiTheme="minorHAnsi" w:eastAsiaTheme="minorHAnsi"/>
          <w:sz w:val="21"/>
          <w:szCs w:val="21"/>
          <w:lang w:eastAsia="zh-TW"/>
        </w:rPr>
      </w:pPr>
      <w:r w:rsidRPr="00C312B3">
        <w:rPr>
          <w:rFonts w:asciiTheme="minorHAnsi" w:eastAsiaTheme="minorHAnsi"/>
          <w:sz w:val="21"/>
          <w:szCs w:val="21"/>
        </w:rPr>
        <w:t>(2)　補助金の額に変更を生じない内容の変更をしようとするとき。</w:t>
      </w:r>
      <w:r w:rsidR="00777098" w:rsidRPr="00C312B3">
        <w:rPr>
          <w:rFonts w:asciiTheme="minorHAnsi" w:eastAsiaTheme="minorHAnsi" w:hint="eastAsia"/>
          <w:sz w:val="21"/>
          <w:szCs w:val="21"/>
          <w:lang w:eastAsia="zh-TW"/>
        </w:rPr>
        <w:t>（熊本市居住誘導促進事業内容変更承認申請書</w:t>
      </w:r>
      <w:r w:rsidRPr="00C312B3">
        <w:rPr>
          <w:rFonts w:asciiTheme="minorHAnsi" w:eastAsiaTheme="minorHAnsi"/>
          <w:sz w:val="21"/>
          <w:szCs w:val="21"/>
          <w:lang w:eastAsia="zh-TW"/>
        </w:rPr>
        <w:t>（様式第５号）</w:t>
      </w:r>
      <w:r w:rsidR="00777098" w:rsidRPr="00C312B3">
        <w:rPr>
          <w:rFonts w:asciiTheme="minorHAnsi" w:eastAsiaTheme="minorHAnsi" w:hint="eastAsia"/>
          <w:sz w:val="21"/>
          <w:szCs w:val="21"/>
          <w:lang w:eastAsia="zh-TW"/>
        </w:rPr>
        <w:t>）</w:t>
      </w:r>
    </w:p>
    <w:p w14:paraId="391D10D9" w14:textId="59118816" w:rsidR="008E64E8" w:rsidRPr="00C312B3" w:rsidRDefault="008E64E8" w:rsidP="00C312B3">
      <w:pPr>
        <w:pStyle w:val="Default"/>
        <w:ind w:leftChars="100" w:left="420" w:hangingChars="100" w:hanging="210"/>
        <w:rPr>
          <w:rFonts w:asciiTheme="minorHAnsi" w:eastAsiaTheme="minorHAnsi"/>
          <w:sz w:val="21"/>
          <w:szCs w:val="21"/>
        </w:rPr>
      </w:pPr>
      <w:r w:rsidRPr="00C312B3">
        <w:rPr>
          <w:rFonts w:asciiTheme="minorHAnsi" w:eastAsiaTheme="minorHAnsi"/>
          <w:sz w:val="21"/>
          <w:szCs w:val="21"/>
        </w:rPr>
        <w:t>(3)　移転を廃止（又は中止）しようとするとき。</w:t>
      </w:r>
      <w:r w:rsidR="00777098" w:rsidRPr="00C312B3">
        <w:rPr>
          <w:rFonts w:asciiTheme="minorHAnsi" w:eastAsiaTheme="minorHAnsi" w:hint="eastAsia"/>
          <w:sz w:val="21"/>
          <w:szCs w:val="21"/>
        </w:rPr>
        <w:t>（熊本市居住誘導促進事業廃止（又は中止）承認申請書</w:t>
      </w:r>
      <w:r w:rsidRPr="00C312B3">
        <w:rPr>
          <w:rFonts w:asciiTheme="minorHAnsi" w:eastAsiaTheme="minorHAnsi"/>
          <w:sz w:val="21"/>
          <w:szCs w:val="21"/>
        </w:rPr>
        <w:t>（様式第６号）</w:t>
      </w:r>
      <w:r w:rsidR="00777098" w:rsidRPr="00C312B3">
        <w:rPr>
          <w:rFonts w:asciiTheme="minorHAnsi" w:eastAsiaTheme="minorHAnsi" w:hint="eastAsia"/>
          <w:sz w:val="21"/>
          <w:szCs w:val="21"/>
        </w:rPr>
        <w:t>）</w:t>
      </w:r>
    </w:p>
    <w:p w14:paraId="2B1C1785" w14:textId="1FE5DC32" w:rsidR="008E64E8" w:rsidRPr="00C312B3" w:rsidRDefault="008E64E8" w:rsidP="00C312B3">
      <w:pPr>
        <w:pStyle w:val="Default"/>
        <w:ind w:left="210" w:hangingChars="100" w:hanging="210"/>
        <w:rPr>
          <w:rFonts w:asciiTheme="minorHAnsi" w:eastAsiaTheme="minorHAnsi"/>
          <w:sz w:val="21"/>
          <w:szCs w:val="21"/>
        </w:rPr>
      </w:pPr>
      <w:r w:rsidRPr="00C312B3">
        <w:rPr>
          <w:rFonts w:asciiTheme="minorHAnsi" w:eastAsiaTheme="minorHAnsi" w:hint="eastAsia"/>
          <w:sz w:val="21"/>
          <w:szCs w:val="21"/>
        </w:rPr>
        <w:t>２　前項の報告があった場合には、審査の上、補助金の額に変更を生じるときは</w:t>
      </w:r>
      <w:r w:rsidR="00772917" w:rsidRPr="00C312B3">
        <w:rPr>
          <w:rFonts w:asciiTheme="minorHAnsi" w:eastAsiaTheme="minorHAnsi" w:hint="eastAsia"/>
          <w:sz w:val="21"/>
          <w:szCs w:val="21"/>
        </w:rPr>
        <w:t>熊本市居住誘導促進事業補助金変更交付決定通知書</w:t>
      </w:r>
      <w:r w:rsidRPr="00C312B3">
        <w:rPr>
          <w:rFonts w:asciiTheme="minorHAnsi" w:eastAsiaTheme="minorHAnsi" w:hint="eastAsia"/>
          <w:sz w:val="21"/>
          <w:szCs w:val="21"/>
        </w:rPr>
        <w:t>（様式第７号）により、補助金の額に変更を生じないときは</w:t>
      </w:r>
      <w:r w:rsidR="009A6429" w:rsidRPr="00C312B3">
        <w:rPr>
          <w:rFonts w:asciiTheme="minorHAnsi" w:eastAsiaTheme="minorHAnsi" w:hint="eastAsia"/>
          <w:sz w:val="21"/>
          <w:szCs w:val="21"/>
        </w:rPr>
        <w:t>熊本市居住誘導促進事業変更承認通知書</w:t>
      </w:r>
      <w:r w:rsidRPr="00C312B3">
        <w:rPr>
          <w:rFonts w:asciiTheme="minorHAnsi" w:eastAsiaTheme="minorHAnsi" w:hint="eastAsia"/>
          <w:sz w:val="21"/>
          <w:szCs w:val="21"/>
        </w:rPr>
        <w:t>（様式第８号）により</w:t>
      </w:r>
      <w:r w:rsidR="00961D53" w:rsidRPr="00C312B3">
        <w:rPr>
          <w:rFonts w:asciiTheme="minorHAnsi" w:eastAsiaTheme="minorHAnsi" w:hint="eastAsia"/>
          <w:sz w:val="21"/>
          <w:szCs w:val="21"/>
        </w:rPr>
        <w:t>補助事業</w:t>
      </w:r>
      <w:r w:rsidRPr="00C312B3">
        <w:rPr>
          <w:rFonts w:asciiTheme="minorHAnsi" w:eastAsiaTheme="minorHAnsi" w:hint="eastAsia"/>
          <w:sz w:val="21"/>
          <w:szCs w:val="21"/>
        </w:rPr>
        <w:t>者に通知するものとする。</w:t>
      </w:r>
    </w:p>
    <w:p w14:paraId="3B288A1C" w14:textId="6785467B" w:rsidR="008E64E8" w:rsidRPr="00C312B3" w:rsidRDefault="008E64E8" w:rsidP="00C312B3">
      <w:pPr>
        <w:pStyle w:val="Default"/>
        <w:ind w:left="210" w:hangingChars="100" w:hanging="210"/>
        <w:rPr>
          <w:rFonts w:asciiTheme="minorHAnsi" w:eastAsiaTheme="minorHAnsi"/>
          <w:sz w:val="21"/>
          <w:szCs w:val="21"/>
        </w:rPr>
      </w:pPr>
      <w:r w:rsidRPr="00C312B3">
        <w:rPr>
          <w:rFonts w:eastAsiaTheme="minorHAnsi" w:hint="eastAsia"/>
          <w:sz w:val="21"/>
          <w:szCs w:val="21"/>
        </w:rPr>
        <w:t xml:space="preserve">３　</w:t>
      </w:r>
      <w:r w:rsidR="00EF2F02" w:rsidRPr="00C312B3">
        <w:rPr>
          <w:rFonts w:eastAsiaTheme="minorHAnsi" w:hint="eastAsia"/>
          <w:sz w:val="21"/>
          <w:szCs w:val="21"/>
        </w:rPr>
        <w:t>補助事業者</w:t>
      </w:r>
      <w:r w:rsidRPr="00C312B3">
        <w:rPr>
          <w:rFonts w:eastAsiaTheme="minorHAnsi" w:hint="eastAsia"/>
          <w:sz w:val="21"/>
          <w:szCs w:val="21"/>
        </w:rPr>
        <w:t>は、当該年度内に移転が完了しないとき又は補助事業等の遂行が困難になったときは、速やかに</w:t>
      </w:r>
      <w:r w:rsidR="009A6429" w:rsidRPr="00C312B3">
        <w:rPr>
          <w:rFonts w:eastAsiaTheme="minorHAnsi" w:hint="eastAsia"/>
          <w:sz w:val="21"/>
          <w:szCs w:val="21"/>
        </w:rPr>
        <w:t>熊本市居住誘導促進事業の完了期日変更報告書（</w:t>
      </w:r>
      <w:r w:rsidRPr="00C312B3">
        <w:rPr>
          <w:rFonts w:eastAsiaTheme="minorHAnsi" w:hint="eastAsia"/>
          <w:sz w:val="21"/>
          <w:szCs w:val="21"/>
        </w:rPr>
        <w:t>様式第９号</w:t>
      </w:r>
      <w:r w:rsidR="009A6429" w:rsidRPr="00C312B3">
        <w:rPr>
          <w:rFonts w:eastAsiaTheme="minorHAnsi" w:hint="eastAsia"/>
          <w:sz w:val="21"/>
          <w:szCs w:val="21"/>
        </w:rPr>
        <w:t>）</w:t>
      </w:r>
      <w:r w:rsidRPr="00C312B3">
        <w:rPr>
          <w:rFonts w:eastAsiaTheme="minorHAnsi" w:hint="eastAsia"/>
          <w:sz w:val="21"/>
          <w:szCs w:val="21"/>
        </w:rPr>
        <w:t>にて、その旨を市長に報告し、その指示を受</w:t>
      </w:r>
      <w:r w:rsidR="00BA0FED" w:rsidRPr="00C312B3">
        <w:rPr>
          <w:rFonts w:eastAsiaTheme="minorHAnsi" w:hint="eastAsia"/>
          <w:sz w:val="21"/>
          <w:szCs w:val="21"/>
        </w:rPr>
        <w:t>なければならないこととする</w:t>
      </w:r>
      <w:r w:rsidRPr="00C312B3">
        <w:rPr>
          <w:rFonts w:eastAsiaTheme="minorHAnsi" w:hint="eastAsia"/>
          <w:sz w:val="21"/>
          <w:szCs w:val="21"/>
        </w:rPr>
        <w:t>。</w:t>
      </w:r>
    </w:p>
    <w:p w14:paraId="763B2EB3" w14:textId="5DBE3C38"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8E64E8" w:rsidRPr="00C312B3">
        <w:rPr>
          <w:rFonts w:asciiTheme="minorHAnsi" w:eastAsiaTheme="minorHAnsi" w:hint="eastAsia"/>
          <w:sz w:val="21"/>
          <w:szCs w:val="21"/>
        </w:rPr>
        <w:t>実績報告</w:t>
      </w:r>
      <w:r w:rsidRPr="00C312B3">
        <w:rPr>
          <w:rFonts w:asciiTheme="minorHAnsi" w:eastAsiaTheme="minorHAnsi" w:hint="eastAsia"/>
          <w:sz w:val="21"/>
          <w:szCs w:val="21"/>
        </w:rPr>
        <w:t>）</w:t>
      </w:r>
    </w:p>
    <w:p w14:paraId="300C65DD" w14:textId="4DECC931" w:rsidR="005109DC" w:rsidRPr="00C312B3" w:rsidRDefault="0064363C" w:rsidP="00C312B3">
      <w:pPr>
        <w:pStyle w:val="Default"/>
        <w:ind w:left="210" w:hangingChars="100" w:hanging="210"/>
        <w:rPr>
          <w:rFonts w:asciiTheme="minorHAnsi" w:eastAsiaTheme="minorHAnsi"/>
          <w:sz w:val="21"/>
          <w:szCs w:val="21"/>
        </w:rPr>
      </w:pPr>
      <w:bookmarkStart w:id="13" w:name="_Hlk223610657"/>
      <w:r w:rsidRPr="00C312B3">
        <w:rPr>
          <w:rFonts w:asciiTheme="minorHAnsi" w:eastAsiaTheme="minorHAnsi" w:hint="eastAsia"/>
          <w:sz w:val="21"/>
          <w:szCs w:val="21"/>
        </w:rPr>
        <w:t>第</w:t>
      </w:r>
      <w:r w:rsidR="005109DC" w:rsidRPr="00C312B3">
        <w:rPr>
          <w:rFonts w:asciiTheme="minorHAnsi" w:eastAsiaTheme="minorHAnsi" w:hint="eastAsia"/>
          <w:sz w:val="21"/>
          <w:szCs w:val="21"/>
        </w:rPr>
        <w:t>１</w:t>
      </w:r>
      <w:r w:rsidR="00D90F2F" w:rsidRPr="00C312B3">
        <w:rPr>
          <w:rFonts w:asciiTheme="minorHAnsi" w:eastAsiaTheme="minorHAnsi" w:hint="eastAsia"/>
          <w:sz w:val="21"/>
          <w:szCs w:val="21"/>
        </w:rPr>
        <w:t>２</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EF2F02" w:rsidRPr="00C312B3">
        <w:rPr>
          <w:rFonts w:asciiTheme="minorHAnsi" w:eastAsiaTheme="minorHAnsi" w:hint="eastAsia"/>
          <w:sz w:val="21"/>
          <w:szCs w:val="21"/>
        </w:rPr>
        <w:t>補助事業者</w:t>
      </w:r>
      <w:r w:rsidR="008E64E8" w:rsidRPr="00C312B3">
        <w:rPr>
          <w:rFonts w:asciiTheme="minorHAnsi" w:eastAsiaTheme="minorHAnsi" w:hint="eastAsia"/>
          <w:sz w:val="21"/>
          <w:szCs w:val="21"/>
        </w:rPr>
        <w:t>は、</w:t>
      </w:r>
      <w:r w:rsidR="00777098" w:rsidRPr="00C312B3">
        <w:rPr>
          <w:rFonts w:asciiTheme="minorHAnsi" w:eastAsiaTheme="minorHAnsi" w:hint="eastAsia"/>
          <w:sz w:val="21"/>
          <w:szCs w:val="21"/>
        </w:rPr>
        <w:t>交付決定を受けた補助事業が完了したときは</w:t>
      </w:r>
      <w:r w:rsidR="008E64E8" w:rsidRPr="00C312B3">
        <w:rPr>
          <w:rFonts w:asciiTheme="minorHAnsi" w:eastAsiaTheme="minorHAnsi" w:hint="eastAsia"/>
          <w:sz w:val="21"/>
          <w:szCs w:val="21"/>
        </w:rPr>
        <w:t>、速やかに</w:t>
      </w:r>
      <w:r w:rsidR="009A6429" w:rsidRPr="00C312B3">
        <w:rPr>
          <w:rFonts w:asciiTheme="minorHAnsi" w:eastAsiaTheme="minorHAnsi" w:hint="eastAsia"/>
          <w:sz w:val="21"/>
          <w:szCs w:val="21"/>
        </w:rPr>
        <w:t>熊本市居住誘導促進事業実績報告書（</w:t>
      </w:r>
      <w:r w:rsidR="008E64E8" w:rsidRPr="00C312B3">
        <w:rPr>
          <w:rFonts w:asciiTheme="minorHAnsi" w:eastAsiaTheme="minorHAnsi" w:hint="eastAsia"/>
          <w:sz w:val="21"/>
          <w:szCs w:val="21"/>
        </w:rPr>
        <w:t>様式第１０号</w:t>
      </w:r>
      <w:r w:rsidR="009A6429" w:rsidRPr="00C312B3">
        <w:rPr>
          <w:rFonts w:asciiTheme="minorHAnsi" w:eastAsiaTheme="minorHAnsi" w:hint="eastAsia"/>
          <w:sz w:val="21"/>
          <w:szCs w:val="21"/>
        </w:rPr>
        <w:t>）</w:t>
      </w:r>
      <w:r w:rsidR="008E64E8" w:rsidRPr="00C312B3">
        <w:rPr>
          <w:rFonts w:asciiTheme="minorHAnsi" w:eastAsiaTheme="minorHAnsi" w:hint="eastAsia"/>
          <w:sz w:val="21"/>
          <w:szCs w:val="21"/>
        </w:rPr>
        <w:t>による実績報告書に</w:t>
      </w:r>
      <w:r w:rsidR="00777098" w:rsidRPr="00C312B3">
        <w:rPr>
          <w:rFonts w:asciiTheme="minorHAnsi" w:eastAsiaTheme="minorHAnsi" w:hint="eastAsia"/>
          <w:sz w:val="21"/>
          <w:szCs w:val="21"/>
        </w:rPr>
        <w:t>必要な書類を添付して、</w:t>
      </w:r>
      <w:r w:rsidR="008E64E8" w:rsidRPr="00C312B3">
        <w:rPr>
          <w:rFonts w:asciiTheme="minorHAnsi" w:eastAsiaTheme="minorHAnsi" w:hint="eastAsia"/>
          <w:sz w:val="21"/>
          <w:szCs w:val="21"/>
        </w:rPr>
        <w:t>市長に提出しなければならない</w:t>
      </w:r>
      <w:r w:rsidR="00777098" w:rsidRPr="00C312B3">
        <w:rPr>
          <w:rFonts w:asciiTheme="minorHAnsi" w:eastAsiaTheme="minorHAnsi" w:hint="eastAsia"/>
          <w:sz w:val="21"/>
          <w:szCs w:val="21"/>
        </w:rPr>
        <w:t>こととする</w:t>
      </w:r>
    </w:p>
    <w:bookmarkEnd w:id="13"/>
    <w:p w14:paraId="1808D07C" w14:textId="0FEF4BD9" w:rsidR="0064363C" w:rsidRPr="00C312B3" w:rsidRDefault="00F95E77" w:rsidP="0064363C">
      <w:pPr>
        <w:pStyle w:val="Default"/>
        <w:jc w:val="both"/>
        <w:rPr>
          <w:rFonts w:asciiTheme="minorHAnsi" w:eastAsiaTheme="minorHAnsi"/>
          <w:sz w:val="21"/>
          <w:szCs w:val="21"/>
        </w:rPr>
      </w:pPr>
      <w:r w:rsidRPr="00C312B3">
        <w:rPr>
          <w:rFonts w:asciiTheme="minorHAnsi" w:eastAsiaTheme="minorHAnsi" w:hint="eastAsia"/>
          <w:sz w:val="21"/>
          <w:szCs w:val="21"/>
        </w:rPr>
        <w:t xml:space="preserve">　</w:t>
      </w:r>
      <w:r w:rsidR="0064363C" w:rsidRPr="00C312B3">
        <w:rPr>
          <w:rFonts w:asciiTheme="minorHAnsi" w:eastAsiaTheme="minorHAnsi" w:hint="eastAsia"/>
          <w:sz w:val="21"/>
          <w:szCs w:val="21"/>
        </w:rPr>
        <w:t>（</w:t>
      </w:r>
      <w:bookmarkStart w:id="14" w:name="_Hlk223611260"/>
      <w:r w:rsidR="008E64E8" w:rsidRPr="00C312B3">
        <w:rPr>
          <w:rFonts w:asciiTheme="minorHAnsi" w:eastAsiaTheme="minorHAnsi" w:hint="eastAsia"/>
          <w:sz w:val="21"/>
          <w:szCs w:val="21"/>
        </w:rPr>
        <w:t>補助金の額の確定</w:t>
      </w:r>
      <w:bookmarkEnd w:id="14"/>
      <w:r w:rsidR="0064363C" w:rsidRPr="00C312B3">
        <w:rPr>
          <w:rFonts w:asciiTheme="minorHAnsi" w:eastAsiaTheme="minorHAnsi" w:hint="eastAsia"/>
          <w:sz w:val="21"/>
          <w:szCs w:val="21"/>
        </w:rPr>
        <w:t>）</w:t>
      </w:r>
    </w:p>
    <w:p w14:paraId="4E838628" w14:textId="0AC06E1A" w:rsidR="008E64E8" w:rsidRPr="00C312B3" w:rsidRDefault="0064363C" w:rsidP="00C312B3">
      <w:pPr>
        <w:pStyle w:val="Default"/>
        <w:ind w:left="210" w:hangingChars="100" w:hanging="210"/>
        <w:rPr>
          <w:rFonts w:asciiTheme="minorHAnsi" w:eastAsiaTheme="minorHAnsi"/>
          <w:sz w:val="21"/>
          <w:szCs w:val="21"/>
        </w:rPr>
      </w:pPr>
      <w:bookmarkStart w:id="15" w:name="_Hlk223611285"/>
      <w:r w:rsidRPr="00C312B3">
        <w:rPr>
          <w:rFonts w:eastAsiaTheme="minorHAnsi" w:hint="eastAsia"/>
          <w:sz w:val="21"/>
          <w:szCs w:val="21"/>
        </w:rPr>
        <w:t>第１</w:t>
      </w:r>
      <w:r w:rsidR="00D90F2F" w:rsidRPr="00C312B3">
        <w:rPr>
          <w:rFonts w:eastAsiaTheme="minorHAnsi" w:hint="eastAsia"/>
          <w:sz w:val="21"/>
          <w:szCs w:val="21"/>
        </w:rPr>
        <w:t>３</w:t>
      </w:r>
      <w:r w:rsidRPr="00C312B3">
        <w:rPr>
          <w:rFonts w:eastAsiaTheme="minorHAnsi" w:hint="eastAsia"/>
          <w:sz w:val="21"/>
          <w:szCs w:val="21"/>
        </w:rPr>
        <w:t>条</w:t>
      </w:r>
      <w:r w:rsidR="005109DC" w:rsidRPr="00C312B3">
        <w:rPr>
          <w:rFonts w:eastAsiaTheme="minorHAnsi" w:hint="eastAsia"/>
          <w:sz w:val="21"/>
          <w:szCs w:val="21"/>
        </w:rPr>
        <w:t xml:space="preserve">　</w:t>
      </w:r>
      <w:r w:rsidR="00777098" w:rsidRPr="00C312B3">
        <w:rPr>
          <w:rFonts w:eastAsiaTheme="minorHAnsi" w:hint="eastAsia"/>
          <w:sz w:val="21"/>
          <w:szCs w:val="21"/>
        </w:rPr>
        <w:t>前条の規定による実績報告書等の提出があったときは、報告された補助事業の</w:t>
      </w:r>
      <w:r w:rsidR="00777098" w:rsidRPr="00C312B3">
        <w:rPr>
          <w:rFonts w:eastAsiaTheme="minorHAnsi" w:hint="eastAsia"/>
          <w:sz w:val="21"/>
          <w:szCs w:val="21"/>
        </w:rPr>
        <w:lastRenderedPageBreak/>
        <w:t>成果が交付決定の内容及びこれに付した条件に適合するかどうかにつき審査するとともに、必要に応じて現地調査、書類確認、質問等を行い、これらに適合すると認めたときは、</w:t>
      </w:r>
      <w:r w:rsidR="00E378EB" w:rsidRPr="00C312B3">
        <w:rPr>
          <w:rFonts w:eastAsiaTheme="minorHAnsi" w:hint="eastAsia"/>
          <w:sz w:val="21"/>
          <w:szCs w:val="21"/>
        </w:rPr>
        <w:t>熊本市居住誘導促進事業補助金交付確定通知書（様式第１１号）</w:t>
      </w:r>
      <w:r w:rsidR="00777098" w:rsidRPr="00C312B3">
        <w:rPr>
          <w:rFonts w:eastAsiaTheme="minorHAnsi" w:hint="eastAsia"/>
          <w:sz w:val="21"/>
          <w:szCs w:val="21"/>
        </w:rPr>
        <w:t>により補助事業者に通知する</w:t>
      </w:r>
      <w:r w:rsidR="00EC0913" w:rsidRPr="00C312B3">
        <w:rPr>
          <w:rFonts w:eastAsiaTheme="minorHAnsi" w:hint="eastAsia"/>
          <w:sz w:val="21"/>
          <w:szCs w:val="21"/>
        </w:rPr>
        <w:t>もの</w:t>
      </w:r>
      <w:r w:rsidR="00777098" w:rsidRPr="00C312B3">
        <w:rPr>
          <w:rFonts w:eastAsiaTheme="minorHAnsi" w:hint="eastAsia"/>
          <w:sz w:val="21"/>
          <w:szCs w:val="21"/>
        </w:rPr>
        <w:t>とする。</w:t>
      </w:r>
      <w:bookmarkEnd w:id="15"/>
    </w:p>
    <w:p w14:paraId="797DE261" w14:textId="5B5DBF41"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bookmarkStart w:id="16" w:name="_Hlk223611391"/>
      <w:r w:rsidR="008E64E8" w:rsidRPr="00C312B3">
        <w:rPr>
          <w:rFonts w:asciiTheme="minorHAnsi" w:eastAsiaTheme="minorHAnsi" w:hint="eastAsia"/>
          <w:sz w:val="21"/>
          <w:szCs w:val="21"/>
        </w:rPr>
        <w:t>補助金の請求</w:t>
      </w:r>
      <w:bookmarkEnd w:id="16"/>
      <w:r w:rsidRPr="00C312B3">
        <w:rPr>
          <w:rFonts w:asciiTheme="minorHAnsi" w:eastAsiaTheme="minorHAnsi" w:hint="eastAsia"/>
          <w:sz w:val="21"/>
          <w:szCs w:val="21"/>
        </w:rPr>
        <w:t>）</w:t>
      </w:r>
    </w:p>
    <w:p w14:paraId="7CAB7544" w14:textId="443E8411" w:rsidR="008E64E8" w:rsidRPr="00C312B3" w:rsidRDefault="0064363C" w:rsidP="00C312B3">
      <w:pPr>
        <w:pStyle w:val="Default"/>
        <w:ind w:left="210" w:hangingChars="100" w:hanging="210"/>
        <w:rPr>
          <w:rFonts w:asciiTheme="minorHAnsi" w:eastAsiaTheme="minorHAnsi"/>
          <w:sz w:val="21"/>
          <w:szCs w:val="21"/>
        </w:rPr>
      </w:pPr>
      <w:bookmarkStart w:id="17" w:name="_Hlk223611417"/>
      <w:r w:rsidRPr="00C312B3">
        <w:rPr>
          <w:rFonts w:eastAsiaTheme="minorHAnsi" w:hint="eastAsia"/>
          <w:sz w:val="21"/>
          <w:szCs w:val="21"/>
        </w:rPr>
        <w:t>第１</w:t>
      </w:r>
      <w:r w:rsidR="00D90F2F" w:rsidRPr="00C312B3">
        <w:rPr>
          <w:rFonts w:eastAsiaTheme="minorHAnsi" w:hint="eastAsia"/>
          <w:sz w:val="21"/>
          <w:szCs w:val="21"/>
        </w:rPr>
        <w:t>４</w:t>
      </w:r>
      <w:r w:rsidRPr="00C312B3">
        <w:rPr>
          <w:rFonts w:eastAsiaTheme="minorHAnsi" w:hint="eastAsia"/>
          <w:sz w:val="21"/>
          <w:szCs w:val="21"/>
        </w:rPr>
        <w:t>条</w:t>
      </w:r>
      <w:r w:rsidR="005109DC" w:rsidRPr="00C312B3">
        <w:rPr>
          <w:rFonts w:eastAsiaTheme="minorHAnsi" w:hint="eastAsia"/>
          <w:sz w:val="21"/>
          <w:szCs w:val="21"/>
        </w:rPr>
        <w:t xml:space="preserve">　</w:t>
      </w:r>
      <w:r w:rsidR="00E378EB" w:rsidRPr="00C312B3">
        <w:rPr>
          <w:rFonts w:eastAsiaTheme="minorHAnsi" w:hint="eastAsia"/>
          <w:sz w:val="21"/>
          <w:szCs w:val="21"/>
        </w:rPr>
        <w:t>前条の規定による交付確定通知を受けた者は速やかに、熊本市居住誘導促進事業補助金交付請求書（様式第１２号）を市長に提出しなければならないこととする。</w:t>
      </w:r>
      <w:bookmarkEnd w:id="17"/>
    </w:p>
    <w:p w14:paraId="050683FE" w14:textId="6A26341C" w:rsidR="0064363C" w:rsidRPr="00C312B3" w:rsidRDefault="0064363C"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w:t>
      </w:r>
      <w:r w:rsidR="008E64E8" w:rsidRPr="00C312B3">
        <w:rPr>
          <w:rFonts w:asciiTheme="minorHAnsi" w:eastAsiaTheme="minorHAnsi" w:hint="eastAsia"/>
          <w:sz w:val="21"/>
          <w:szCs w:val="21"/>
        </w:rPr>
        <w:t>補助金の交付</w:t>
      </w:r>
      <w:r w:rsidRPr="00C312B3">
        <w:rPr>
          <w:rFonts w:asciiTheme="minorHAnsi" w:eastAsiaTheme="minorHAnsi" w:hint="eastAsia"/>
          <w:sz w:val="21"/>
          <w:szCs w:val="21"/>
        </w:rPr>
        <w:t>）</w:t>
      </w:r>
    </w:p>
    <w:p w14:paraId="660264DD" w14:textId="2D5D5DC3" w:rsidR="0064363C" w:rsidRPr="00C312B3" w:rsidRDefault="0064363C" w:rsidP="00C312B3">
      <w:pPr>
        <w:pStyle w:val="Default"/>
        <w:ind w:left="210" w:hangingChars="100" w:hanging="210"/>
        <w:rPr>
          <w:rFonts w:asciiTheme="minorHAnsi" w:eastAsiaTheme="minorHAnsi"/>
          <w:sz w:val="21"/>
          <w:szCs w:val="21"/>
        </w:rPr>
      </w:pPr>
      <w:bookmarkStart w:id="18" w:name="_Hlk223611497"/>
      <w:r w:rsidRPr="00C312B3">
        <w:rPr>
          <w:rFonts w:asciiTheme="minorHAnsi" w:eastAsiaTheme="minorHAnsi" w:hint="eastAsia"/>
          <w:sz w:val="21"/>
          <w:szCs w:val="21"/>
        </w:rPr>
        <w:t>第１</w:t>
      </w:r>
      <w:r w:rsidR="00D90F2F" w:rsidRPr="00C312B3">
        <w:rPr>
          <w:rFonts w:asciiTheme="minorHAnsi" w:eastAsiaTheme="minorHAnsi" w:hint="eastAsia"/>
          <w:sz w:val="21"/>
          <w:szCs w:val="21"/>
        </w:rPr>
        <w:t>５</w:t>
      </w:r>
      <w:r w:rsidRPr="00C312B3">
        <w:rPr>
          <w:rFonts w:asciiTheme="minorHAnsi" w:eastAsiaTheme="minorHAnsi" w:hint="eastAsia"/>
          <w:sz w:val="21"/>
          <w:szCs w:val="21"/>
        </w:rPr>
        <w:t>条</w:t>
      </w:r>
      <w:r w:rsidR="005109DC" w:rsidRPr="00C312B3">
        <w:rPr>
          <w:rFonts w:asciiTheme="minorHAnsi" w:eastAsiaTheme="minorHAnsi" w:hint="eastAsia"/>
          <w:sz w:val="21"/>
          <w:szCs w:val="21"/>
        </w:rPr>
        <w:t xml:space="preserve">　</w:t>
      </w:r>
      <w:r w:rsidR="008E64E8" w:rsidRPr="00C312B3">
        <w:rPr>
          <w:rFonts w:asciiTheme="minorHAnsi" w:eastAsiaTheme="minorHAnsi" w:hint="eastAsia"/>
          <w:sz w:val="21"/>
          <w:szCs w:val="21"/>
        </w:rPr>
        <w:t>前条の請求書の提出があったときは、第</w:t>
      </w:r>
      <w:r w:rsidR="009A6429" w:rsidRPr="00C312B3">
        <w:rPr>
          <w:rFonts w:asciiTheme="minorHAnsi" w:eastAsiaTheme="minorHAnsi" w:hint="eastAsia"/>
          <w:sz w:val="21"/>
          <w:szCs w:val="21"/>
        </w:rPr>
        <w:t>１３</w:t>
      </w:r>
      <w:r w:rsidR="008E64E8" w:rsidRPr="00C312B3">
        <w:rPr>
          <w:rFonts w:asciiTheme="minorHAnsi" w:eastAsiaTheme="minorHAnsi" w:hint="eastAsia"/>
          <w:sz w:val="21"/>
          <w:szCs w:val="21"/>
        </w:rPr>
        <w:t>条の規定により確定した補助金を交付するものとする。</w:t>
      </w:r>
    </w:p>
    <w:bookmarkEnd w:id="18"/>
    <w:p w14:paraId="04E457F7" w14:textId="2D86C7E5" w:rsidR="0064363C" w:rsidRPr="00C312B3" w:rsidRDefault="00F95E77" w:rsidP="0064363C">
      <w:pPr>
        <w:pStyle w:val="Default"/>
        <w:jc w:val="both"/>
        <w:rPr>
          <w:rFonts w:asciiTheme="minorHAnsi" w:eastAsiaTheme="minorHAnsi"/>
          <w:sz w:val="21"/>
          <w:szCs w:val="21"/>
        </w:rPr>
      </w:pPr>
      <w:r w:rsidRPr="00C312B3">
        <w:rPr>
          <w:rFonts w:asciiTheme="minorHAnsi" w:eastAsiaTheme="minorHAnsi" w:hint="eastAsia"/>
          <w:sz w:val="21"/>
          <w:szCs w:val="21"/>
        </w:rPr>
        <w:t xml:space="preserve">　</w:t>
      </w:r>
      <w:r w:rsidR="0064363C" w:rsidRPr="00C312B3">
        <w:rPr>
          <w:rFonts w:asciiTheme="minorHAnsi" w:eastAsiaTheme="minorHAnsi" w:hint="eastAsia"/>
          <w:sz w:val="21"/>
          <w:szCs w:val="21"/>
        </w:rPr>
        <w:t>（</w:t>
      </w:r>
      <w:bookmarkStart w:id="19" w:name="_Hlk223611525"/>
      <w:r w:rsidR="00E378EB" w:rsidRPr="00C312B3">
        <w:rPr>
          <w:rFonts w:asciiTheme="minorHAnsi" w:eastAsiaTheme="minorHAnsi" w:hint="eastAsia"/>
          <w:sz w:val="21"/>
          <w:szCs w:val="21"/>
        </w:rPr>
        <w:t>交付決定の</w:t>
      </w:r>
      <w:r w:rsidR="00E54306" w:rsidRPr="00C312B3">
        <w:rPr>
          <w:rFonts w:asciiTheme="minorHAnsi" w:eastAsiaTheme="minorHAnsi" w:hint="eastAsia"/>
          <w:sz w:val="21"/>
          <w:szCs w:val="21"/>
        </w:rPr>
        <w:t>取消し</w:t>
      </w:r>
      <w:r w:rsidR="00E378EB" w:rsidRPr="00C312B3">
        <w:rPr>
          <w:rFonts w:asciiTheme="minorHAnsi" w:eastAsiaTheme="minorHAnsi" w:hint="eastAsia"/>
          <w:sz w:val="21"/>
          <w:szCs w:val="21"/>
        </w:rPr>
        <w:t>等</w:t>
      </w:r>
      <w:bookmarkEnd w:id="19"/>
      <w:r w:rsidR="0064363C" w:rsidRPr="00C312B3">
        <w:rPr>
          <w:rFonts w:asciiTheme="minorHAnsi" w:eastAsiaTheme="minorHAnsi" w:hint="eastAsia"/>
          <w:sz w:val="21"/>
          <w:szCs w:val="21"/>
        </w:rPr>
        <w:t>）</w:t>
      </w:r>
    </w:p>
    <w:p w14:paraId="760CBF82" w14:textId="0BA2E5D1" w:rsidR="00E54306" w:rsidRPr="00C312B3" w:rsidRDefault="00E54306" w:rsidP="00C312B3">
      <w:pPr>
        <w:pStyle w:val="Default"/>
        <w:ind w:left="210" w:hangingChars="100" w:hanging="210"/>
        <w:rPr>
          <w:rFonts w:asciiTheme="minorHAnsi" w:eastAsiaTheme="minorHAnsi"/>
          <w:sz w:val="21"/>
          <w:szCs w:val="21"/>
        </w:rPr>
      </w:pPr>
      <w:bookmarkStart w:id="20" w:name="_Hlk223611543"/>
      <w:r w:rsidRPr="00C312B3">
        <w:rPr>
          <w:rFonts w:asciiTheme="minorHAnsi" w:eastAsiaTheme="minorHAnsi" w:hint="eastAsia"/>
          <w:sz w:val="21"/>
          <w:szCs w:val="21"/>
        </w:rPr>
        <w:t>第１</w:t>
      </w:r>
      <w:r w:rsidR="00D90F2F" w:rsidRPr="00C312B3">
        <w:rPr>
          <w:rFonts w:asciiTheme="minorHAnsi" w:eastAsiaTheme="minorHAnsi" w:hint="eastAsia"/>
          <w:sz w:val="21"/>
          <w:szCs w:val="21"/>
        </w:rPr>
        <w:t>６</w:t>
      </w:r>
      <w:r w:rsidRPr="00C312B3">
        <w:rPr>
          <w:rFonts w:asciiTheme="minorHAnsi" w:eastAsiaTheme="minorHAnsi" w:hint="eastAsia"/>
          <w:sz w:val="21"/>
          <w:szCs w:val="21"/>
        </w:rPr>
        <w:t xml:space="preserve">条　</w:t>
      </w:r>
      <w:r w:rsidR="00EF2F02" w:rsidRPr="00C312B3">
        <w:rPr>
          <w:rFonts w:asciiTheme="minorHAnsi" w:eastAsiaTheme="minorHAnsi" w:hint="eastAsia"/>
          <w:sz w:val="21"/>
          <w:szCs w:val="21"/>
        </w:rPr>
        <w:t>補助事業者</w:t>
      </w:r>
      <w:r w:rsidRPr="00C312B3">
        <w:rPr>
          <w:rFonts w:asciiTheme="minorHAnsi" w:eastAsiaTheme="minorHAnsi" w:hint="eastAsia"/>
          <w:sz w:val="21"/>
          <w:szCs w:val="21"/>
        </w:rPr>
        <w:t>が次の各号のいずれかに該当する場合は、</w:t>
      </w:r>
      <w:r w:rsidR="009A6429" w:rsidRPr="00C312B3">
        <w:rPr>
          <w:rFonts w:asciiTheme="minorHAnsi" w:eastAsiaTheme="minorHAnsi" w:hint="eastAsia"/>
          <w:sz w:val="21"/>
          <w:szCs w:val="21"/>
        </w:rPr>
        <w:t>交付決定取消通知書</w:t>
      </w:r>
      <w:r w:rsidRPr="00C312B3">
        <w:rPr>
          <w:rFonts w:asciiTheme="minorHAnsi" w:eastAsiaTheme="minorHAnsi" w:hint="eastAsia"/>
          <w:sz w:val="21"/>
          <w:szCs w:val="21"/>
        </w:rPr>
        <w:t>（様式第１３号）により補助金の交付決定の全部又は一部を取り消すことができる</w:t>
      </w:r>
      <w:r w:rsidR="00EC0913" w:rsidRPr="00C312B3">
        <w:rPr>
          <w:rFonts w:asciiTheme="minorHAnsi" w:eastAsiaTheme="minorHAnsi" w:hint="eastAsia"/>
          <w:sz w:val="21"/>
          <w:szCs w:val="21"/>
        </w:rPr>
        <w:t>もの</w:t>
      </w:r>
      <w:r w:rsidR="00E378EB" w:rsidRPr="00C312B3">
        <w:rPr>
          <w:rFonts w:asciiTheme="minorHAnsi" w:eastAsiaTheme="minorHAnsi" w:hint="eastAsia"/>
          <w:sz w:val="21"/>
          <w:szCs w:val="21"/>
        </w:rPr>
        <w:t>とする</w:t>
      </w:r>
      <w:r w:rsidRPr="00C312B3">
        <w:rPr>
          <w:rFonts w:asciiTheme="minorHAnsi" w:eastAsiaTheme="minorHAnsi" w:hint="eastAsia"/>
          <w:sz w:val="21"/>
          <w:szCs w:val="21"/>
        </w:rPr>
        <w:t>。この場合において、既に補助金が交付されているときは、その返還を命じるものとする。</w:t>
      </w:r>
    </w:p>
    <w:p w14:paraId="621BDA15" w14:textId="77777777" w:rsidR="00E54306" w:rsidRPr="00C312B3" w:rsidRDefault="00E54306" w:rsidP="00C312B3">
      <w:pPr>
        <w:pStyle w:val="Default"/>
        <w:ind w:firstLineChars="100" w:firstLine="210"/>
        <w:rPr>
          <w:rFonts w:asciiTheme="minorHAnsi" w:eastAsiaTheme="minorHAnsi"/>
          <w:sz w:val="21"/>
          <w:szCs w:val="21"/>
        </w:rPr>
      </w:pPr>
      <w:r w:rsidRPr="00C312B3">
        <w:rPr>
          <w:rFonts w:asciiTheme="minorHAnsi" w:eastAsiaTheme="minorHAnsi"/>
          <w:sz w:val="21"/>
          <w:szCs w:val="21"/>
        </w:rPr>
        <w:t>(1)　補助金の交付決定に付した条件その他この要綱に違反したとき。</w:t>
      </w:r>
    </w:p>
    <w:p w14:paraId="618A3B35" w14:textId="77777777" w:rsidR="00E54306" w:rsidRPr="00C312B3" w:rsidRDefault="00E54306" w:rsidP="00C312B3">
      <w:pPr>
        <w:pStyle w:val="Default"/>
        <w:ind w:firstLineChars="100" w:firstLine="210"/>
        <w:rPr>
          <w:rFonts w:asciiTheme="minorHAnsi" w:eastAsiaTheme="minorHAnsi"/>
          <w:sz w:val="21"/>
          <w:szCs w:val="21"/>
        </w:rPr>
      </w:pPr>
      <w:r w:rsidRPr="00C312B3">
        <w:rPr>
          <w:rFonts w:asciiTheme="minorHAnsi" w:eastAsiaTheme="minorHAnsi"/>
          <w:sz w:val="21"/>
          <w:szCs w:val="21"/>
        </w:rPr>
        <w:t>(2)　虚偽その他不正な手段により補助金の交付を受けたとき。</w:t>
      </w:r>
    </w:p>
    <w:p w14:paraId="2C6F745D" w14:textId="0357386E" w:rsidR="005D134C" w:rsidRPr="00C312B3" w:rsidRDefault="00E54306" w:rsidP="00C312B3">
      <w:pPr>
        <w:pStyle w:val="Default"/>
        <w:ind w:firstLineChars="100" w:firstLine="210"/>
        <w:jc w:val="both"/>
        <w:rPr>
          <w:rFonts w:asciiTheme="minorHAnsi" w:eastAsiaTheme="minorHAnsi"/>
          <w:sz w:val="21"/>
          <w:szCs w:val="21"/>
        </w:rPr>
      </w:pPr>
      <w:r w:rsidRPr="00C312B3">
        <w:rPr>
          <w:rFonts w:asciiTheme="minorHAnsi" w:eastAsiaTheme="minorHAnsi"/>
          <w:sz w:val="21"/>
          <w:szCs w:val="21"/>
        </w:rPr>
        <w:t xml:space="preserve">(3)　</w:t>
      </w:r>
      <w:r w:rsidRPr="00C312B3">
        <w:rPr>
          <w:rFonts w:eastAsiaTheme="minorHAnsi"/>
          <w:sz w:val="21"/>
          <w:szCs w:val="21"/>
        </w:rPr>
        <w:t>その他市長が補助金の交付を不適当と認めたとき。</w:t>
      </w:r>
      <w:bookmarkEnd w:id="20"/>
    </w:p>
    <w:p w14:paraId="5510262C" w14:textId="4DC2276E" w:rsidR="005D134C" w:rsidRPr="00C312B3" w:rsidRDefault="005D134C" w:rsidP="00C312B3">
      <w:pPr>
        <w:pStyle w:val="Default"/>
        <w:ind w:firstLineChars="100" w:firstLine="210"/>
        <w:rPr>
          <w:rFonts w:asciiTheme="minorHAnsi" w:eastAsiaTheme="minorHAnsi"/>
          <w:sz w:val="21"/>
          <w:szCs w:val="21"/>
        </w:rPr>
      </w:pPr>
      <w:r w:rsidRPr="00C312B3">
        <w:rPr>
          <w:rFonts w:asciiTheme="minorHAnsi" w:eastAsiaTheme="minorHAnsi" w:hint="eastAsia"/>
          <w:sz w:val="21"/>
          <w:szCs w:val="21"/>
        </w:rPr>
        <w:t>（財産の管理等）</w:t>
      </w:r>
    </w:p>
    <w:p w14:paraId="23C25CFC" w14:textId="13BE79CC" w:rsidR="005D134C" w:rsidRPr="00C312B3" w:rsidRDefault="005D134C" w:rsidP="00C312B3">
      <w:pPr>
        <w:pStyle w:val="Default"/>
        <w:ind w:left="210" w:hangingChars="100" w:hanging="210"/>
        <w:rPr>
          <w:rFonts w:asciiTheme="minorHAnsi" w:eastAsiaTheme="minorHAnsi"/>
          <w:sz w:val="21"/>
          <w:szCs w:val="21"/>
        </w:rPr>
      </w:pPr>
      <w:r w:rsidRPr="00C312B3">
        <w:rPr>
          <w:rFonts w:eastAsiaTheme="minorHAnsi" w:hint="eastAsia"/>
          <w:sz w:val="21"/>
          <w:szCs w:val="21"/>
        </w:rPr>
        <w:t xml:space="preserve">第１７条　</w:t>
      </w:r>
      <w:r w:rsidR="00EF2F02" w:rsidRPr="00C312B3">
        <w:rPr>
          <w:rFonts w:eastAsiaTheme="minorHAnsi" w:hint="eastAsia"/>
          <w:sz w:val="21"/>
          <w:szCs w:val="21"/>
        </w:rPr>
        <w:t>補助事業者</w:t>
      </w:r>
      <w:r w:rsidRPr="00C312B3">
        <w:rPr>
          <w:rFonts w:eastAsiaTheme="minorHAnsi" w:hint="eastAsia"/>
          <w:sz w:val="21"/>
          <w:szCs w:val="21"/>
        </w:rPr>
        <w:t>は、</w:t>
      </w:r>
      <w:r w:rsidR="000C2927" w:rsidRPr="00C312B3">
        <w:rPr>
          <w:rFonts w:eastAsiaTheme="minorHAnsi" w:hint="eastAsia"/>
          <w:sz w:val="21"/>
          <w:szCs w:val="21"/>
        </w:rPr>
        <w:t>取得財産等管理誓約書（様式第１４号）を提出し、</w:t>
      </w:r>
      <w:r w:rsidRPr="00C312B3">
        <w:rPr>
          <w:rFonts w:eastAsiaTheme="minorHAnsi" w:hint="eastAsia"/>
          <w:sz w:val="21"/>
          <w:szCs w:val="21"/>
        </w:rPr>
        <w:t>補助対象経費により取得・借用し、又は効用が増加した財産（以下「取得財産等」という。）について、補助事業の完了後についても、善良な管理者の注意をもって管理し、補助金の交付の目的に従って、その効果的な運用を図る</w:t>
      </w:r>
      <w:r w:rsidR="009C108D" w:rsidRPr="00C312B3">
        <w:rPr>
          <w:rFonts w:eastAsiaTheme="minorHAnsi" w:hint="eastAsia"/>
          <w:sz w:val="21"/>
          <w:szCs w:val="21"/>
        </w:rPr>
        <w:t>こと</w:t>
      </w:r>
      <w:r w:rsidRPr="00C312B3">
        <w:rPr>
          <w:rFonts w:eastAsiaTheme="minorHAnsi" w:hint="eastAsia"/>
          <w:sz w:val="21"/>
          <w:szCs w:val="21"/>
        </w:rPr>
        <w:t>とする。</w:t>
      </w:r>
    </w:p>
    <w:p w14:paraId="6525A328" w14:textId="77777777" w:rsidR="005D134C" w:rsidRPr="00C312B3" w:rsidRDefault="005D134C" w:rsidP="00C312B3">
      <w:pPr>
        <w:pStyle w:val="Default"/>
        <w:ind w:firstLineChars="100" w:firstLine="210"/>
        <w:rPr>
          <w:rFonts w:asciiTheme="minorHAnsi" w:eastAsiaTheme="minorHAnsi"/>
          <w:sz w:val="21"/>
          <w:szCs w:val="21"/>
        </w:rPr>
      </w:pPr>
      <w:r w:rsidRPr="00C312B3">
        <w:rPr>
          <w:rFonts w:asciiTheme="minorHAnsi" w:eastAsiaTheme="minorHAnsi" w:hint="eastAsia"/>
          <w:sz w:val="21"/>
          <w:szCs w:val="21"/>
        </w:rPr>
        <w:t>（財産の処分の制限）</w:t>
      </w:r>
    </w:p>
    <w:p w14:paraId="11207C12" w14:textId="0D533917" w:rsidR="005D134C" w:rsidRPr="00C312B3" w:rsidRDefault="005D134C" w:rsidP="00C312B3">
      <w:pPr>
        <w:pStyle w:val="Default"/>
        <w:ind w:left="210" w:hangingChars="100" w:hanging="210"/>
        <w:rPr>
          <w:rFonts w:asciiTheme="minorHAnsi" w:eastAsiaTheme="minorHAnsi"/>
          <w:sz w:val="21"/>
          <w:szCs w:val="21"/>
        </w:rPr>
      </w:pPr>
      <w:r w:rsidRPr="00C312B3">
        <w:rPr>
          <w:rFonts w:asciiTheme="minorHAnsi" w:eastAsiaTheme="minorHAnsi" w:hint="eastAsia"/>
          <w:sz w:val="21"/>
          <w:szCs w:val="21"/>
        </w:rPr>
        <w:t>第１８条　財産の処分を制限する期間は、減価償却資産の耐用年数等に関する省令（昭和４０年大蔵省令第１５号）に定められている耐用年数に相当する期間又は１０年間のいずれか短い期間とする。但し、処分内容が有償譲渡又は有償貸付等の場合はこの限りでない。</w:t>
      </w:r>
    </w:p>
    <w:p w14:paraId="26447829" w14:textId="44D804D6" w:rsidR="005D134C" w:rsidRPr="00C312B3" w:rsidRDefault="005D134C" w:rsidP="00C312B3">
      <w:pPr>
        <w:pStyle w:val="Default"/>
        <w:ind w:left="210" w:hangingChars="100" w:hanging="210"/>
        <w:rPr>
          <w:rFonts w:asciiTheme="minorHAnsi" w:eastAsiaTheme="minorHAnsi"/>
          <w:sz w:val="21"/>
          <w:szCs w:val="21"/>
        </w:rPr>
      </w:pPr>
      <w:r w:rsidRPr="00C312B3">
        <w:rPr>
          <w:rFonts w:asciiTheme="minorHAnsi" w:eastAsiaTheme="minorHAnsi" w:hint="eastAsia"/>
          <w:sz w:val="21"/>
          <w:szCs w:val="21"/>
        </w:rPr>
        <w:t xml:space="preserve">２　</w:t>
      </w:r>
      <w:r w:rsidR="00EF2F02" w:rsidRPr="00C312B3">
        <w:rPr>
          <w:rFonts w:asciiTheme="minorHAnsi" w:eastAsiaTheme="minorHAnsi" w:hint="eastAsia"/>
          <w:sz w:val="21"/>
          <w:szCs w:val="21"/>
        </w:rPr>
        <w:t>補助事業者</w:t>
      </w:r>
      <w:r w:rsidRPr="00C312B3">
        <w:rPr>
          <w:rFonts w:asciiTheme="minorHAnsi" w:eastAsiaTheme="minorHAnsi" w:hint="eastAsia"/>
          <w:sz w:val="21"/>
          <w:szCs w:val="21"/>
        </w:rPr>
        <w:t>は、制限期間内に取得財産等を処分する場合、</w:t>
      </w:r>
      <w:r w:rsidR="005500C7" w:rsidRPr="00C312B3">
        <w:rPr>
          <w:rFonts w:asciiTheme="minorHAnsi" w:eastAsiaTheme="minorHAnsi" w:hint="eastAsia"/>
          <w:sz w:val="21"/>
          <w:szCs w:val="21"/>
        </w:rPr>
        <w:t>熊本市居住誘導促進事業財産処分申請書</w:t>
      </w:r>
      <w:r w:rsidRPr="00C312B3">
        <w:rPr>
          <w:rFonts w:asciiTheme="minorHAnsi" w:eastAsiaTheme="minorHAnsi" w:hint="eastAsia"/>
          <w:sz w:val="21"/>
          <w:szCs w:val="21"/>
        </w:rPr>
        <w:t>（様式第１</w:t>
      </w:r>
      <w:r w:rsidR="000C2927" w:rsidRPr="00C312B3">
        <w:rPr>
          <w:rFonts w:asciiTheme="minorHAnsi" w:eastAsiaTheme="minorHAnsi" w:hint="eastAsia"/>
          <w:sz w:val="21"/>
          <w:szCs w:val="21"/>
        </w:rPr>
        <w:t>５</w:t>
      </w:r>
      <w:r w:rsidRPr="00C312B3">
        <w:rPr>
          <w:rFonts w:asciiTheme="minorHAnsi" w:eastAsiaTheme="minorHAnsi" w:hint="eastAsia"/>
          <w:sz w:val="21"/>
          <w:szCs w:val="21"/>
        </w:rPr>
        <w:t>号）により申請を行い、次に掲げる事項を記載することとする。</w:t>
      </w:r>
    </w:p>
    <w:p w14:paraId="2BC28A86" w14:textId="77777777" w:rsidR="005D134C" w:rsidRPr="00C312B3" w:rsidRDefault="005D134C" w:rsidP="00C312B3">
      <w:pPr>
        <w:pStyle w:val="Default"/>
        <w:ind w:firstLineChars="100" w:firstLine="210"/>
        <w:rPr>
          <w:rFonts w:asciiTheme="minorHAnsi" w:eastAsiaTheme="minorHAnsi"/>
          <w:sz w:val="21"/>
          <w:szCs w:val="21"/>
          <w:lang w:eastAsia="zh-TW"/>
        </w:rPr>
      </w:pPr>
      <w:r w:rsidRPr="00C312B3">
        <w:rPr>
          <w:rFonts w:asciiTheme="minorHAnsi" w:eastAsiaTheme="minorHAnsi"/>
          <w:sz w:val="21"/>
          <w:szCs w:val="21"/>
          <w:lang w:eastAsia="zh-TW"/>
        </w:rPr>
        <w:t>(1)　処分内容</w:t>
      </w:r>
    </w:p>
    <w:p w14:paraId="6148F10C" w14:textId="77777777" w:rsidR="005D134C" w:rsidRPr="00C312B3" w:rsidRDefault="005D134C" w:rsidP="00C312B3">
      <w:pPr>
        <w:pStyle w:val="Default"/>
        <w:ind w:firstLineChars="100" w:firstLine="210"/>
        <w:rPr>
          <w:rFonts w:asciiTheme="minorHAnsi" w:eastAsiaTheme="minorHAnsi"/>
          <w:sz w:val="21"/>
          <w:szCs w:val="21"/>
          <w:lang w:eastAsia="zh-TW"/>
        </w:rPr>
      </w:pPr>
      <w:r w:rsidRPr="00C312B3">
        <w:rPr>
          <w:rFonts w:asciiTheme="minorHAnsi" w:eastAsiaTheme="minorHAnsi"/>
          <w:sz w:val="21"/>
          <w:szCs w:val="21"/>
          <w:lang w:eastAsia="zh-TW"/>
        </w:rPr>
        <w:t>(2)　処分理由</w:t>
      </w:r>
    </w:p>
    <w:p w14:paraId="4654464E" w14:textId="77777777" w:rsidR="005D134C" w:rsidRPr="00C312B3" w:rsidRDefault="005D134C" w:rsidP="00C312B3">
      <w:pPr>
        <w:pStyle w:val="Default"/>
        <w:ind w:firstLineChars="100" w:firstLine="210"/>
        <w:rPr>
          <w:rFonts w:asciiTheme="minorHAnsi" w:eastAsiaTheme="minorHAnsi"/>
          <w:sz w:val="21"/>
          <w:szCs w:val="21"/>
          <w:lang w:eastAsia="zh-TW"/>
        </w:rPr>
      </w:pPr>
      <w:r w:rsidRPr="00C312B3">
        <w:rPr>
          <w:rFonts w:asciiTheme="minorHAnsi" w:eastAsiaTheme="minorHAnsi"/>
          <w:sz w:val="21"/>
          <w:szCs w:val="21"/>
          <w:lang w:eastAsia="zh-TW"/>
        </w:rPr>
        <w:t>(3)　補助金返還額</w:t>
      </w:r>
    </w:p>
    <w:p w14:paraId="300349CF" w14:textId="2E3E4C7A" w:rsidR="005D134C" w:rsidRPr="00C312B3" w:rsidRDefault="005D134C" w:rsidP="005D134C">
      <w:pPr>
        <w:pStyle w:val="Default"/>
        <w:rPr>
          <w:rFonts w:asciiTheme="minorHAnsi" w:eastAsiaTheme="minorHAnsi"/>
          <w:sz w:val="21"/>
          <w:szCs w:val="21"/>
        </w:rPr>
      </w:pPr>
      <w:r w:rsidRPr="00C312B3">
        <w:rPr>
          <w:rFonts w:eastAsiaTheme="minorHAnsi" w:hint="eastAsia"/>
          <w:sz w:val="21"/>
          <w:szCs w:val="21"/>
        </w:rPr>
        <w:t>３　補助金返還の要否及び返還額の算定方法は別添のとおりとする。</w:t>
      </w:r>
    </w:p>
    <w:p w14:paraId="41EDE109" w14:textId="77777777" w:rsidR="005D134C" w:rsidRPr="00C312B3" w:rsidRDefault="005D134C" w:rsidP="00C312B3">
      <w:pPr>
        <w:pStyle w:val="Default"/>
        <w:ind w:firstLineChars="100" w:firstLine="210"/>
        <w:rPr>
          <w:rFonts w:asciiTheme="minorHAnsi" w:eastAsiaTheme="minorHAnsi"/>
          <w:sz w:val="21"/>
          <w:szCs w:val="21"/>
        </w:rPr>
      </w:pPr>
      <w:r w:rsidRPr="00C312B3">
        <w:rPr>
          <w:rFonts w:asciiTheme="minorHAnsi" w:eastAsiaTheme="minorHAnsi" w:hint="eastAsia"/>
          <w:sz w:val="21"/>
          <w:szCs w:val="21"/>
        </w:rPr>
        <w:t>（取得財産等処分の承認）</w:t>
      </w:r>
    </w:p>
    <w:p w14:paraId="020B2CCB" w14:textId="2708A9C8" w:rsidR="00E378EB" w:rsidRPr="00C312B3" w:rsidRDefault="005D134C" w:rsidP="00C312B3">
      <w:pPr>
        <w:pStyle w:val="Default"/>
        <w:ind w:left="210" w:hangingChars="100" w:hanging="210"/>
        <w:rPr>
          <w:rFonts w:asciiTheme="minorHAnsi" w:eastAsiaTheme="minorHAnsi"/>
          <w:sz w:val="21"/>
          <w:szCs w:val="21"/>
        </w:rPr>
      </w:pPr>
      <w:r w:rsidRPr="00C312B3">
        <w:rPr>
          <w:rFonts w:asciiTheme="minorHAnsi" w:eastAsiaTheme="minorHAnsi" w:hint="eastAsia"/>
          <w:sz w:val="21"/>
          <w:szCs w:val="21"/>
        </w:rPr>
        <w:t>第１９条　前条の申請があったときは、これを審査し、適当と認めたときは、取得財産等の処分を承認し、</w:t>
      </w:r>
      <w:r w:rsidR="009A6429" w:rsidRPr="00C312B3">
        <w:rPr>
          <w:rFonts w:asciiTheme="minorHAnsi" w:eastAsiaTheme="minorHAnsi" w:hint="eastAsia"/>
          <w:sz w:val="21"/>
          <w:szCs w:val="21"/>
        </w:rPr>
        <w:t>熊本市居住誘導促進事業財産処分申請書</w:t>
      </w:r>
      <w:r w:rsidRPr="00C312B3">
        <w:rPr>
          <w:rFonts w:asciiTheme="minorHAnsi" w:eastAsiaTheme="minorHAnsi" w:hint="eastAsia"/>
          <w:sz w:val="21"/>
          <w:szCs w:val="21"/>
        </w:rPr>
        <w:t>（様式第１</w:t>
      </w:r>
      <w:r w:rsidR="00994ED0" w:rsidRPr="00C312B3">
        <w:rPr>
          <w:rFonts w:asciiTheme="minorHAnsi" w:eastAsiaTheme="minorHAnsi" w:hint="eastAsia"/>
          <w:sz w:val="21"/>
          <w:szCs w:val="21"/>
        </w:rPr>
        <w:t>６</w:t>
      </w:r>
      <w:r w:rsidRPr="00C312B3">
        <w:rPr>
          <w:rFonts w:asciiTheme="minorHAnsi" w:eastAsiaTheme="minorHAnsi" w:hint="eastAsia"/>
          <w:sz w:val="21"/>
          <w:szCs w:val="21"/>
        </w:rPr>
        <w:t>号）により通知を行うものとする。</w:t>
      </w:r>
    </w:p>
    <w:p w14:paraId="4C4B952F" w14:textId="21FD3D10" w:rsidR="00E378EB" w:rsidRPr="00C312B3" w:rsidRDefault="00E378EB" w:rsidP="00C312B3">
      <w:pPr>
        <w:pStyle w:val="Default"/>
        <w:ind w:firstLineChars="100" w:firstLine="210"/>
        <w:jc w:val="both"/>
        <w:rPr>
          <w:rFonts w:asciiTheme="minorHAnsi" w:eastAsiaTheme="minorHAnsi"/>
          <w:sz w:val="21"/>
          <w:szCs w:val="21"/>
        </w:rPr>
      </w:pPr>
      <w:r w:rsidRPr="00C312B3">
        <w:rPr>
          <w:rFonts w:asciiTheme="minorHAnsi" w:eastAsiaTheme="minorHAnsi" w:hint="eastAsia"/>
          <w:sz w:val="21"/>
          <w:szCs w:val="21"/>
        </w:rPr>
        <w:t>（雑則）</w:t>
      </w:r>
    </w:p>
    <w:p w14:paraId="55D641D8" w14:textId="097394E7" w:rsidR="00E378EB" w:rsidRPr="00C312B3" w:rsidRDefault="00E378EB" w:rsidP="005D134C">
      <w:pPr>
        <w:pStyle w:val="Default"/>
        <w:jc w:val="both"/>
        <w:rPr>
          <w:rFonts w:asciiTheme="minorHAnsi" w:eastAsiaTheme="minorHAnsi"/>
          <w:sz w:val="21"/>
          <w:szCs w:val="21"/>
        </w:rPr>
      </w:pPr>
      <w:r w:rsidRPr="00C312B3">
        <w:rPr>
          <w:rFonts w:asciiTheme="minorHAnsi" w:eastAsiaTheme="minorHAnsi" w:hint="eastAsia"/>
          <w:sz w:val="21"/>
          <w:szCs w:val="21"/>
        </w:rPr>
        <w:t>第２０条　補助金の交付は、予算の範囲内で行うこととする。</w:t>
      </w:r>
    </w:p>
    <w:p w14:paraId="126C7280" w14:textId="77777777" w:rsidR="005D134C" w:rsidRPr="00C312B3" w:rsidRDefault="005D134C" w:rsidP="005D134C">
      <w:pPr>
        <w:pStyle w:val="Default"/>
        <w:jc w:val="both"/>
        <w:rPr>
          <w:rFonts w:asciiTheme="minorHAnsi" w:eastAsiaTheme="minorHAnsi"/>
          <w:sz w:val="21"/>
          <w:szCs w:val="21"/>
        </w:rPr>
      </w:pPr>
    </w:p>
    <w:p w14:paraId="12ECE74C" w14:textId="64EF0BEE" w:rsidR="00E54306" w:rsidRPr="00C312B3" w:rsidRDefault="00E54306" w:rsidP="00C312B3">
      <w:pPr>
        <w:pStyle w:val="Default"/>
        <w:ind w:firstLineChars="300" w:firstLine="630"/>
        <w:rPr>
          <w:rFonts w:asciiTheme="minorHAnsi" w:eastAsiaTheme="minorHAnsi"/>
          <w:sz w:val="21"/>
          <w:szCs w:val="21"/>
        </w:rPr>
      </w:pPr>
      <w:r w:rsidRPr="00C312B3">
        <w:rPr>
          <w:rFonts w:asciiTheme="minorHAnsi" w:eastAsiaTheme="minorHAnsi" w:hint="eastAsia"/>
          <w:sz w:val="21"/>
          <w:szCs w:val="21"/>
        </w:rPr>
        <w:t>附</w:t>
      </w:r>
      <w:r w:rsidR="00C312B3">
        <w:rPr>
          <w:rFonts w:asciiTheme="minorHAnsi" w:eastAsiaTheme="minorHAnsi" w:hint="eastAsia"/>
          <w:sz w:val="21"/>
          <w:szCs w:val="21"/>
        </w:rPr>
        <w:t xml:space="preserve">　</w:t>
      </w:r>
      <w:r w:rsidRPr="00C312B3">
        <w:rPr>
          <w:rFonts w:asciiTheme="minorHAnsi" w:eastAsiaTheme="minorHAnsi" w:hint="eastAsia"/>
          <w:sz w:val="21"/>
          <w:szCs w:val="21"/>
        </w:rPr>
        <w:t>則</w:t>
      </w:r>
    </w:p>
    <w:p w14:paraId="25721053" w14:textId="77777777" w:rsidR="00E54306" w:rsidRPr="00C312B3" w:rsidRDefault="00E54306" w:rsidP="00C312B3">
      <w:pPr>
        <w:pStyle w:val="Default"/>
        <w:ind w:firstLineChars="100" w:firstLine="210"/>
        <w:rPr>
          <w:rFonts w:asciiTheme="minorHAnsi" w:eastAsiaTheme="minorHAnsi"/>
          <w:sz w:val="21"/>
          <w:szCs w:val="21"/>
        </w:rPr>
      </w:pPr>
      <w:bookmarkStart w:id="21" w:name="_Hlk223611835"/>
      <w:r w:rsidRPr="00C312B3">
        <w:rPr>
          <w:rFonts w:asciiTheme="minorHAnsi" w:eastAsiaTheme="minorHAnsi" w:hint="eastAsia"/>
          <w:sz w:val="21"/>
          <w:szCs w:val="21"/>
        </w:rPr>
        <w:t>（施行期日）</w:t>
      </w:r>
    </w:p>
    <w:p w14:paraId="23E8FF18" w14:textId="3701B19D" w:rsidR="00E54306" w:rsidRPr="00C312B3" w:rsidRDefault="00E54306" w:rsidP="00E54306">
      <w:pPr>
        <w:pStyle w:val="Default"/>
        <w:rPr>
          <w:rFonts w:asciiTheme="minorHAnsi" w:eastAsiaTheme="minorHAnsi"/>
          <w:sz w:val="21"/>
          <w:szCs w:val="21"/>
        </w:rPr>
      </w:pPr>
      <w:r w:rsidRPr="00C312B3">
        <w:rPr>
          <w:rFonts w:asciiTheme="minorHAnsi" w:eastAsiaTheme="minorHAnsi" w:hint="eastAsia"/>
          <w:sz w:val="21"/>
          <w:szCs w:val="21"/>
        </w:rPr>
        <w:t>１</w:t>
      </w:r>
      <w:r w:rsidR="00BA0FED" w:rsidRPr="00C312B3">
        <w:rPr>
          <w:rFonts w:asciiTheme="minorHAnsi" w:eastAsiaTheme="minorHAnsi" w:hint="eastAsia"/>
          <w:sz w:val="21"/>
          <w:szCs w:val="21"/>
        </w:rPr>
        <w:t xml:space="preserve">　</w:t>
      </w:r>
      <w:r w:rsidRPr="00C312B3">
        <w:rPr>
          <w:rFonts w:asciiTheme="minorHAnsi" w:eastAsiaTheme="minorHAnsi" w:hint="eastAsia"/>
          <w:sz w:val="21"/>
          <w:szCs w:val="21"/>
        </w:rPr>
        <w:t>この要綱は、令和８年４月１日から施行する。</w:t>
      </w:r>
    </w:p>
    <w:p w14:paraId="3C8F0560" w14:textId="77777777" w:rsidR="00E54306" w:rsidRPr="00C312B3" w:rsidRDefault="00E54306" w:rsidP="00C312B3">
      <w:pPr>
        <w:pStyle w:val="Default"/>
        <w:ind w:firstLineChars="100" w:firstLine="210"/>
        <w:rPr>
          <w:rFonts w:asciiTheme="minorHAnsi" w:eastAsiaTheme="minorHAnsi"/>
          <w:sz w:val="21"/>
          <w:szCs w:val="21"/>
        </w:rPr>
      </w:pPr>
      <w:r w:rsidRPr="00C312B3">
        <w:rPr>
          <w:rFonts w:asciiTheme="minorHAnsi" w:eastAsiaTheme="minorHAnsi" w:hint="eastAsia"/>
          <w:sz w:val="21"/>
          <w:szCs w:val="21"/>
        </w:rPr>
        <w:t>（この要綱の失効）</w:t>
      </w:r>
    </w:p>
    <w:p w14:paraId="7EDD551F" w14:textId="24894EAE" w:rsidR="0064363C" w:rsidRPr="00C312B3" w:rsidRDefault="00E54306" w:rsidP="00E54306">
      <w:pPr>
        <w:pStyle w:val="Default"/>
        <w:jc w:val="both"/>
        <w:rPr>
          <w:rFonts w:asciiTheme="minorHAnsi" w:eastAsiaTheme="minorHAnsi"/>
          <w:sz w:val="21"/>
          <w:szCs w:val="21"/>
        </w:rPr>
      </w:pPr>
      <w:r w:rsidRPr="00C312B3">
        <w:rPr>
          <w:rFonts w:asciiTheme="minorHAnsi" w:eastAsiaTheme="minorHAnsi" w:hint="eastAsia"/>
          <w:sz w:val="21"/>
          <w:szCs w:val="21"/>
        </w:rPr>
        <w:t>２</w:t>
      </w:r>
      <w:r w:rsidR="00BA0FED" w:rsidRPr="00C312B3">
        <w:rPr>
          <w:rFonts w:asciiTheme="minorHAnsi" w:eastAsiaTheme="minorHAnsi" w:hint="eastAsia"/>
          <w:sz w:val="21"/>
          <w:szCs w:val="21"/>
        </w:rPr>
        <w:t xml:space="preserve">　</w:t>
      </w:r>
      <w:r w:rsidRPr="00C312B3">
        <w:rPr>
          <w:rFonts w:asciiTheme="minorHAnsi" w:eastAsiaTheme="minorHAnsi" w:hint="eastAsia"/>
          <w:sz w:val="21"/>
          <w:szCs w:val="21"/>
        </w:rPr>
        <w:t>この要綱は、令和１１年３月３１日限り、その効力を失う。</w:t>
      </w:r>
    </w:p>
    <w:p w14:paraId="6AE92158" w14:textId="77777777" w:rsidR="00F05DB1" w:rsidRPr="00C312B3" w:rsidRDefault="00F05DB1" w:rsidP="00336F65">
      <w:pPr>
        <w:ind w:firstLineChars="100" w:firstLine="210"/>
        <w:rPr>
          <w:rFonts w:eastAsiaTheme="minorHAnsi"/>
          <w:szCs w:val="21"/>
        </w:rPr>
      </w:pPr>
      <w:bookmarkStart w:id="22" w:name="_Hlk223598821"/>
      <w:bookmarkEnd w:id="21"/>
    </w:p>
    <w:p w14:paraId="4517563A" w14:textId="7A203DFE" w:rsidR="00336F65" w:rsidRPr="00C312B3" w:rsidRDefault="00336F65" w:rsidP="00336F65">
      <w:pPr>
        <w:ind w:firstLineChars="100" w:firstLine="210"/>
        <w:rPr>
          <w:rFonts w:eastAsiaTheme="minorHAnsi"/>
          <w:szCs w:val="21"/>
        </w:rPr>
      </w:pPr>
      <w:r w:rsidRPr="00C312B3">
        <w:rPr>
          <w:rFonts w:eastAsiaTheme="minorHAnsi" w:hint="eastAsia"/>
          <w:szCs w:val="21"/>
        </w:rPr>
        <w:t>別表（第</w:t>
      </w:r>
      <w:r w:rsidRPr="00C312B3">
        <w:rPr>
          <w:rFonts w:eastAsiaTheme="minorHAnsi" w:hint="eastAsia"/>
          <w:color w:val="000000" w:themeColor="text1"/>
          <w:szCs w:val="21"/>
        </w:rPr>
        <w:t>５条</w:t>
      </w:r>
      <w:r w:rsidRPr="00C312B3">
        <w:rPr>
          <w:rFonts w:eastAsiaTheme="minorHAnsi" w:hint="eastAsia"/>
          <w:szCs w:val="21"/>
        </w:rPr>
        <w:t>関係）</w:t>
      </w:r>
    </w:p>
    <w:tbl>
      <w:tblPr>
        <w:tblStyle w:val="a7"/>
        <w:tblW w:w="0" w:type="auto"/>
        <w:tblInd w:w="392" w:type="dxa"/>
        <w:tblLook w:val="04A0" w:firstRow="1" w:lastRow="0" w:firstColumn="1" w:lastColumn="0" w:noHBand="0" w:noVBand="1"/>
      </w:tblPr>
      <w:tblGrid>
        <w:gridCol w:w="4007"/>
        <w:gridCol w:w="4095"/>
      </w:tblGrid>
      <w:tr w:rsidR="00336F65" w:rsidRPr="00C312B3" w14:paraId="3E8DE944" w14:textId="77777777" w:rsidTr="00634268">
        <w:tc>
          <w:tcPr>
            <w:tcW w:w="4007" w:type="dxa"/>
          </w:tcPr>
          <w:p w14:paraId="2B53C47D" w14:textId="77777777" w:rsidR="00336F65" w:rsidRPr="00C312B3" w:rsidRDefault="00336F65" w:rsidP="00634268">
            <w:pPr>
              <w:rPr>
                <w:rFonts w:eastAsiaTheme="minorHAnsi"/>
                <w:szCs w:val="21"/>
              </w:rPr>
            </w:pPr>
            <w:r w:rsidRPr="00C312B3">
              <w:rPr>
                <w:rFonts w:eastAsiaTheme="minorHAnsi" w:hint="eastAsia"/>
                <w:szCs w:val="21"/>
              </w:rPr>
              <w:t>補助の対象経費</w:t>
            </w:r>
          </w:p>
        </w:tc>
        <w:tc>
          <w:tcPr>
            <w:tcW w:w="4095" w:type="dxa"/>
          </w:tcPr>
          <w:p w14:paraId="47A5CBF2" w14:textId="77777777" w:rsidR="00336F65" w:rsidRPr="00C312B3" w:rsidRDefault="00336F65" w:rsidP="00634268">
            <w:pPr>
              <w:rPr>
                <w:rFonts w:eastAsiaTheme="minorHAnsi"/>
                <w:szCs w:val="21"/>
              </w:rPr>
            </w:pPr>
            <w:r w:rsidRPr="00C312B3">
              <w:rPr>
                <w:rFonts w:eastAsiaTheme="minorHAnsi" w:hint="eastAsia"/>
                <w:szCs w:val="21"/>
              </w:rPr>
              <w:t>補助金の上限額</w:t>
            </w:r>
          </w:p>
        </w:tc>
      </w:tr>
      <w:tr w:rsidR="00336F65" w:rsidRPr="00C312B3" w14:paraId="0944A53C" w14:textId="77777777" w:rsidTr="00634268">
        <w:tc>
          <w:tcPr>
            <w:tcW w:w="4007" w:type="dxa"/>
          </w:tcPr>
          <w:p w14:paraId="653AB430" w14:textId="77777777" w:rsidR="00336F65" w:rsidRPr="00C312B3" w:rsidRDefault="00336F65" w:rsidP="00634268">
            <w:pPr>
              <w:rPr>
                <w:rFonts w:eastAsiaTheme="minorHAnsi"/>
                <w:szCs w:val="21"/>
              </w:rPr>
            </w:pPr>
            <w:r w:rsidRPr="00C312B3">
              <w:rPr>
                <w:rFonts w:eastAsiaTheme="minorHAnsi" w:hint="eastAsia"/>
                <w:szCs w:val="21"/>
              </w:rPr>
              <w:t>移転を行う者に対して危険住宅の除却等に要する経費（除却等費）</w:t>
            </w:r>
          </w:p>
        </w:tc>
        <w:tc>
          <w:tcPr>
            <w:tcW w:w="4095" w:type="dxa"/>
          </w:tcPr>
          <w:p w14:paraId="181F7127" w14:textId="12661FBF" w:rsidR="00336F65" w:rsidRPr="00C312B3" w:rsidRDefault="00336F65" w:rsidP="00634268">
            <w:pPr>
              <w:rPr>
                <w:rFonts w:eastAsiaTheme="minorHAnsi"/>
                <w:szCs w:val="21"/>
              </w:rPr>
            </w:pPr>
            <w:r w:rsidRPr="00C312B3">
              <w:rPr>
                <w:rFonts w:eastAsiaTheme="minorHAnsi" w:hint="eastAsia"/>
                <w:szCs w:val="21"/>
              </w:rPr>
              <w:t>除却工事に要する費用については１㎡当たりの額（その額が、木造住宅又は木造建築物の除却工事で33千円を超える場合にあっては33千円を限度とし、非木造住宅又は非木造建築物の除却工事で47千円を超える場合にあっては47千円を限度と</w:t>
            </w:r>
            <w:r w:rsidR="0015511B" w:rsidRPr="00C312B3">
              <w:rPr>
                <w:rFonts w:eastAsiaTheme="minorHAnsi" w:hint="eastAsia"/>
                <w:szCs w:val="21"/>
              </w:rPr>
              <w:t>する</w:t>
            </w:r>
            <w:r w:rsidRPr="00C312B3">
              <w:rPr>
                <w:rFonts w:eastAsiaTheme="minorHAnsi" w:hint="eastAsia"/>
                <w:szCs w:val="21"/>
              </w:rPr>
              <w:t>）に除却する</w:t>
            </w:r>
            <w:r w:rsidR="009A6429" w:rsidRPr="00C312B3">
              <w:rPr>
                <w:rFonts w:eastAsiaTheme="minorHAnsi" w:hint="eastAsia"/>
                <w:szCs w:val="21"/>
              </w:rPr>
              <w:t>危険住宅</w:t>
            </w:r>
            <w:r w:rsidRPr="00C312B3">
              <w:rPr>
                <w:rFonts w:eastAsiaTheme="minorHAnsi" w:hint="eastAsia"/>
                <w:szCs w:val="21"/>
              </w:rPr>
              <w:t>の延べ面積を乗じて得た額とする</w:t>
            </w:r>
            <w:r w:rsidR="0015511B" w:rsidRPr="00C312B3">
              <w:rPr>
                <w:rFonts w:eastAsiaTheme="minorHAnsi" w:hint="eastAsia"/>
                <w:szCs w:val="21"/>
              </w:rPr>
              <w:t>（</w:t>
            </w:r>
            <w:r w:rsidR="005C6481" w:rsidRPr="00C312B3">
              <w:rPr>
                <w:rFonts w:eastAsiaTheme="minorHAnsi" w:hint="eastAsia"/>
                <w:szCs w:val="21"/>
              </w:rPr>
              <w:t>ただし、</w:t>
            </w:r>
            <w:r w:rsidR="0015511B" w:rsidRPr="00C312B3">
              <w:rPr>
                <w:rFonts w:eastAsiaTheme="minorHAnsi" w:hint="eastAsia"/>
                <w:szCs w:val="21"/>
              </w:rPr>
              <w:t>3,000千円を超える場合</w:t>
            </w:r>
            <w:r w:rsidR="005C6481" w:rsidRPr="00C312B3">
              <w:rPr>
                <w:rFonts w:eastAsiaTheme="minorHAnsi" w:hint="eastAsia"/>
                <w:szCs w:val="21"/>
              </w:rPr>
              <w:t>にあっては、3,000千円を限度とする。</w:t>
            </w:r>
            <w:r w:rsidR="0015511B" w:rsidRPr="00C312B3">
              <w:rPr>
                <w:rFonts w:eastAsiaTheme="minorHAnsi" w:hint="eastAsia"/>
                <w:szCs w:val="21"/>
              </w:rPr>
              <w:t>）</w:t>
            </w:r>
            <w:r w:rsidRPr="00C312B3">
              <w:rPr>
                <w:rFonts w:eastAsiaTheme="minorHAnsi" w:hint="eastAsia"/>
                <w:szCs w:val="21"/>
              </w:rPr>
              <w:t>。その他引越等に要する費用については１戸当たり975千円を限度とする。</w:t>
            </w:r>
          </w:p>
        </w:tc>
      </w:tr>
      <w:tr w:rsidR="00336F65" w:rsidRPr="00C312B3" w14:paraId="51D8C0E3" w14:textId="77777777" w:rsidTr="00634268">
        <w:tc>
          <w:tcPr>
            <w:tcW w:w="4007" w:type="dxa"/>
          </w:tcPr>
          <w:p w14:paraId="2983ADE3" w14:textId="0644F01C" w:rsidR="00336F65" w:rsidRPr="00C312B3" w:rsidRDefault="00336F65" w:rsidP="00634268">
            <w:pPr>
              <w:rPr>
                <w:rFonts w:eastAsiaTheme="minorHAnsi"/>
                <w:szCs w:val="21"/>
              </w:rPr>
            </w:pPr>
            <w:r w:rsidRPr="00C312B3">
              <w:rPr>
                <w:rFonts w:eastAsiaTheme="minorHAnsi" w:hint="eastAsia"/>
                <w:szCs w:val="21"/>
              </w:rPr>
              <w:t>移転を行う者に対して、危険住宅に代わる住宅の建設、購入（これに必要な土地の取得を含む。）をするために要する資金を金融機関、その他の機関から借り入れた場合において、当該借入金利子（年利率8.</w:t>
            </w:r>
            <w:r w:rsidR="009A6429" w:rsidRPr="00C312B3">
              <w:rPr>
                <w:rFonts w:eastAsiaTheme="minorHAnsi" w:hint="eastAsia"/>
                <w:szCs w:val="21"/>
              </w:rPr>
              <w:t>0</w:t>
            </w:r>
            <w:r w:rsidRPr="00C312B3">
              <w:rPr>
                <w:rFonts w:eastAsiaTheme="minorHAnsi" w:hint="eastAsia"/>
                <w:szCs w:val="21"/>
              </w:rPr>
              <w:t>％を限度とする。）に相当する額の経費（建物助成費）</w:t>
            </w:r>
          </w:p>
        </w:tc>
        <w:tc>
          <w:tcPr>
            <w:tcW w:w="4095" w:type="dxa"/>
          </w:tcPr>
          <w:p w14:paraId="3BB2B50E" w14:textId="49D79F3E" w:rsidR="00336F65" w:rsidRPr="00C312B3" w:rsidRDefault="00336F65" w:rsidP="00634268">
            <w:pPr>
              <w:rPr>
                <w:rFonts w:eastAsiaTheme="minorHAnsi"/>
                <w:szCs w:val="21"/>
              </w:rPr>
            </w:pPr>
            <w:r w:rsidRPr="00C312B3">
              <w:rPr>
                <w:rFonts w:eastAsiaTheme="minorHAnsi" w:hint="eastAsia"/>
                <w:szCs w:val="21"/>
              </w:rPr>
              <w:t>１戸当たり4,210千円（建物3.250千円、土地960千円）を限度とする。</w:t>
            </w:r>
          </w:p>
        </w:tc>
      </w:tr>
    </w:tbl>
    <w:p w14:paraId="036CA666" w14:textId="77777777" w:rsidR="00336F65" w:rsidRPr="00C312B3" w:rsidRDefault="00336F65" w:rsidP="00336F65">
      <w:pPr>
        <w:autoSpaceDE w:val="0"/>
        <w:autoSpaceDN w:val="0"/>
        <w:adjustRightInd w:val="0"/>
        <w:jc w:val="left"/>
        <w:rPr>
          <w:rFonts w:eastAsiaTheme="minorHAnsi"/>
          <w:szCs w:val="21"/>
        </w:rPr>
      </w:pPr>
    </w:p>
    <w:p w14:paraId="7A385A0A" w14:textId="77777777" w:rsidR="00336F65" w:rsidRPr="00C312B3" w:rsidRDefault="00336F65" w:rsidP="00336F65">
      <w:pPr>
        <w:autoSpaceDE w:val="0"/>
        <w:autoSpaceDN w:val="0"/>
        <w:adjustRightInd w:val="0"/>
        <w:jc w:val="left"/>
        <w:rPr>
          <w:rFonts w:eastAsiaTheme="minorHAnsi"/>
          <w:szCs w:val="21"/>
        </w:rPr>
      </w:pPr>
    </w:p>
    <w:p w14:paraId="5EE31A4E" w14:textId="77777777" w:rsidR="00336F65" w:rsidRPr="00C312B3" w:rsidRDefault="00336F65" w:rsidP="00336F65">
      <w:pPr>
        <w:autoSpaceDE w:val="0"/>
        <w:autoSpaceDN w:val="0"/>
        <w:adjustRightInd w:val="0"/>
        <w:jc w:val="left"/>
        <w:rPr>
          <w:rFonts w:eastAsiaTheme="minorHAnsi"/>
          <w:szCs w:val="21"/>
        </w:rPr>
      </w:pPr>
    </w:p>
    <w:p w14:paraId="49751919" w14:textId="77777777" w:rsidR="00336F65" w:rsidRPr="00C312B3" w:rsidRDefault="00336F65" w:rsidP="00336F65">
      <w:pPr>
        <w:autoSpaceDE w:val="0"/>
        <w:autoSpaceDN w:val="0"/>
        <w:adjustRightInd w:val="0"/>
        <w:jc w:val="left"/>
        <w:rPr>
          <w:rFonts w:eastAsiaTheme="minorHAnsi"/>
          <w:szCs w:val="21"/>
        </w:rPr>
      </w:pPr>
    </w:p>
    <w:p w14:paraId="2C50AA1A" w14:textId="77777777" w:rsidR="00336F65" w:rsidRPr="00C312B3" w:rsidRDefault="00336F65" w:rsidP="00336F65">
      <w:pPr>
        <w:autoSpaceDE w:val="0"/>
        <w:autoSpaceDN w:val="0"/>
        <w:adjustRightInd w:val="0"/>
        <w:jc w:val="left"/>
        <w:rPr>
          <w:rFonts w:eastAsiaTheme="minorHAnsi"/>
          <w:szCs w:val="21"/>
        </w:rPr>
      </w:pPr>
    </w:p>
    <w:p w14:paraId="2D9A6F01" w14:textId="77777777" w:rsidR="00336F65" w:rsidRPr="00C312B3" w:rsidRDefault="00336F65" w:rsidP="00336F65">
      <w:pPr>
        <w:autoSpaceDE w:val="0"/>
        <w:autoSpaceDN w:val="0"/>
        <w:adjustRightInd w:val="0"/>
        <w:jc w:val="left"/>
        <w:rPr>
          <w:rFonts w:eastAsiaTheme="minorHAnsi"/>
          <w:szCs w:val="21"/>
        </w:rPr>
      </w:pPr>
    </w:p>
    <w:p w14:paraId="18A13EC0" w14:textId="77777777" w:rsidR="00336F65" w:rsidRPr="00C312B3" w:rsidRDefault="00336F65" w:rsidP="00336F65">
      <w:pPr>
        <w:autoSpaceDE w:val="0"/>
        <w:autoSpaceDN w:val="0"/>
        <w:adjustRightInd w:val="0"/>
        <w:jc w:val="left"/>
        <w:rPr>
          <w:rFonts w:eastAsiaTheme="minorHAnsi"/>
          <w:szCs w:val="21"/>
        </w:rPr>
      </w:pPr>
    </w:p>
    <w:p w14:paraId="7CF106DD" w14:textId="77777777" w:rsidR="00336F65" w:rsidRPr="00C312B3" w:rsidRDefault="00336F65" w:rsidP="00336F65">
      <w:pPr>
        <w:autoSpaceDE w:val="0"/>
        <w:autoSpaceDN w:val="0"/>
        <w:adjustRightInd w:val="0"/>
        <w:jc w:val="left"/>
        <w:rPr>
          <w:rFonts w:eastAsiaTheme="minorHAnsi"/>
          <w:szCs w:val="21"/>
        </w:rPr>
      </w:pPr>
    </w:p>
    <w:p w14:paraId="45A1588D" w14:textId="77777777" w:rsidR="00336F65" w:rsidRPr="00C312B3" w:rsidRDefault="00336F65" w:rsidP="00336F65">
      <w:pPr>
        <w:autoSpaceDE w:val="0"/>
        <w:autoSpaceDN w:val="0"/>
        <w:adjustRightInd w:val="0"/>
        <w:jc w:val="left"/>
        <w:rPr>
          <w:rFonts w:eastAsiaTheme="minorHAnsi"/>
          <w:szCs w:val="21"/>
        </w:rPr>
      </w:pPr>
    </w:p>
    <w:bookmarkEnd w:id="22"/>
    <w:p w14:paraId="59CEF442" w14:textId="77777777" w:rsidR="00336F65" w:rsidRPr="00C312B3" w:rsidRDefault="00336F65" w:rsidP="00336F65">
      <w:pPr>
        <w:autoSpaceDE w:val="0"/>
        <w:autoSpaceDN w:val="0"/>
        <w:adjustRightInd w:val="0"/>
        <w:jc w:val="left"/>
        <w:rPr>
          <w:rFonts w:eastAsiaTheme="minorHAnsi"/>
          <w:szCs w:val="21"/>
        </w:rPr>
      </w:pPr>
    </w:p>
    <w:p w14:paraId="255E63BC" w14:textId="77777777" w:rsidR="008E178C" w:rsidRPr="00C312B3" w:rsidRDefault="008E178C" w:rsidP="00336F65">
      <w:pPr>
        <w:autoSpaceDE w:val="0"/>
        <w:autoSpaceDN w:val="0"/>
        <w:adjustRightInd w:val="0"/>
        <w:jc w:val="left"/>
        <w:rPr>
          <w:rFonts w:eastAsiaTheme="minorHAnsi"/>
          <w:szCs w:val="21"/>
        </w:rPr>
      </w:pPr>
    </w:p>
    <w:p w14:paraId="737D7C6A" w14:textId="77777777" w:rsidR="00336F65" w:rsidRDefault="00336F65" w:rsidP="00336F65">
      <w:pPr>
        <w:autoSpaceDE w:val="0"/>
        <w:autoSpaceDN w:val="0"/>
        <w:adjustRightInd w:val="0"/>
        <w:jc w:val="left"/>
        <w:rPr>
          <w:rFonts w:eastAsiaTheme="minorHAnsi"/>
          <w:szCs w:val="21"/>
        </w:rPr>
      </w:pPr>
    </w:p>
    <w:p w14:paraId="4A1ED7C5" w14:textId="77777777" w:rsidR="008A38FD" w:rsidRPr="00C312B3" w:rsidRDefault="008A38FD" w:rsidP="00336F65">
      <w:pPr>
        <w:autoSpaceDE w:val="0"/>
        <w:autoSpaceDN w:val="0"/>
        <w:adjustRightInd w:val="0"/>
        <w:jc w:val="left"/>
        <w:rPr>
          <w:rFonts w:eastAsiaTheme="minorHAnsi"/>
          <w:szCs w:val="21"/>
        </w:rPr>
      </w:pPr>
    </w:p>
    <w:sectPr w:rsidR="008A38FD" w:rsidRPr="00C312B3" w:rsidSect="008A38FD">
      <w:pgSz w:w="11906" w:h="16838"/>
      <w:pgMar w:top="1135" w:right="1701" w:bottom="85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1E95" w14:textId="77777777" w:rsidR="00511C6A" w:rsidRDefault="00511C6A" w:rsidP="007C5152">
      <w:r>
        <w:separator/>
      </w:r>
    </w:p>
  </w:endnote>
  <w:endnote w:type="continuationSeparator" w:id="0">
    <w:p w14:paraId="57117E12" w14:textId="77777777" w:rsidR="00511C6A" w:rsidRDefault="00511C6A" w:rsidP="007C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6C24" w14:textId="77777777" w:rsidR="00511C6A" w:rsidRDefault="00511C6A" w:rsidP="007C5152">
      <w:r>
        <w:separator/>
      </w:r>
    </w:p>
  </w:footnote>
  <w:footnote w:type="continuationSeparator" w:id="0">
    <w:p w14:paraId="60014110" w14:textId="77777777" w:rsidR="00511C6A" w:rsidRDefault="00511C6A" w:rsidP="007C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746"/>
    <w:multiLevelType w:val="hybridMultilevel"/>
    <w:tmpl w:val="E4EAAC34"/>
    <w:lvl w:ilvl="0" w:tplc="EB468E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E47956"/>
    <w:multiLevelType w:val="hybridMultilevel"/>
    <w:tmpl w:val="DD0A6D8C"/>
    <w:lvl w:ilvl="0" w:tplc="E1C00BE6">
      <w:start w:val="1"/>
      <w:numFmt w:val="decimal"/>
      <w:lvlText w:val="(%1)"/>
      <w:lvlJc w:val="left"/>
      <w:pPr>
        <w:ind w:left="540" w:hanging="40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2" w15:restartNumberingAfterBreak="0">
    <w:nsid w:val="36906339"/>
    <w:multiLevelType w:val="hybridMultilevel"/>
    <w:tmpl w:val="4FBAF4A6"/>
    <w:lvl w:ilvl="0" w:tplc="0904447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2208D"/>
    <w:multiLevelType w:val="hybridMultilevel"/>
    <w:tmpl w:val="2F0AF648"/>
    <w:lvl w:ilvl="0" w:tplc="1E087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1485708">
    <w:abstractNumId w:val="1"/>
  </w:num>
  <w:num w:numId="2" w16cid:durableId="1189874174">
    <w:abstractNumId w:val="2"/>
  </w:num>
  <w:num w:numId="3" w16cid:durableId="1230261951">
    <w:abstractNumId w:val="0"/>
  </w:num>
  <w:num w:numId="4" w16cid:durableId="38695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54"/>
    <w:rsid w:val="000320DD"/>
    <w:rsid w:val="000463ED"/>
    <w:rsid w:val="00054D33"/>
    <w:rsid w:val="00087363"/>
    <w:rsid w:val="00092162"/>
    <w:rsid w:val="00094642"/>
    <w:rsid w:val="000C2927"/>
    <w:rsid w:val="000F2145"/>
    <w:rsid w:val="000F3A60"/>
    <w:rsid w:val="000F752F"/>
    <w:rsid w:val="00102E31"/>
    <w:rsid w:val="0015511B"/>
    <w:rsid w:val="00192092"/>
    <w:rsid w:val="001A6A10"/>
    <w:rsid w:val="001C26CA"/>
    <w:rsid w:val="001D0668"/>
    <w:rsid w:val="001D5EE0"/>
    <w:rsid w:val="001E0217"/>
    <w:rsid w:val="001E3ADB"/>
    <w:rsid w:val="0021539A"/>
    <w:rsid w:val="00215C3C"/>
    <w:rsid w:val="002429E2"/>
    <w:rsid w:val="00244C25"/>
    <w:rsid w:val="0025104F"/>
    <w:rsid w:val="0026052B"/>
    <w:rsid w:val="002C002C"/>
    <w:rsid w:val="002E0736"/>
    <w:rsid w:val="002F640F"/>
    <w:rsid w:val="00311058"/>
    <w:rsid w:val="00320150"/>
    <w:rsid w:val="00336F65"/>
    <w:rsid w:val="00355D4C"/>
    <w:rsid w:val="00381444"/>
    <w:rsid w:val="003D48DC"/>
    <w:rsid w:val="00404986"/>
    <w:rsid w:val="004230AD"/>
    <w:rsid w:val="00424E94"/>
    <w:rsid w:val="00441BE7"/>
    <w:rsid w:val="00450DF3"/>
    <w:rsid w:val="00461403"/>
    <w:rsid w:val="004803B6"/>
    <w:rsid w:val="00481163"/>
    <w:rsid w:val="00486463"/>
    <w:rsid w:val="004E46AD"/>
    <w:rsid w:val="004E594D"/>
    <w:rsid w:val="004E679E"/>
    <w:rsid w:val="0050081F"/>
    <w:rsid w:val="005109DC"/>
    <w:rsid w:val="00511C6A"/>
    <w:rsid w:val="00534EE1"/>
    <w:rsid w:val="005421D6"/>
    <w:rsid w:val="00544347"/>
    <w:rsid w:val="005500C7"/>
    <w:rsid w:val="0055326D"/>
    <w:rsid w:val="005B5482"/>
    <w:rsid w:val="005C6481"/>
    <w:rsid w:val="005D134C"/>
    <w:rsid w:val="005D602D"/>
    <w:rsid w:val="005E2E54"/>
    <w:rsid w:val="005F52B1"/>
    <w:rsid w:val="00602743"/>
    <w:rsid w:val="00614FD9"/>
    <w:rsid w:val="0062566F"/>
    <w:rsid w:val="00627394"/>
    <w:rsid w:val="0064363C"/>
    <w:rsid w:val="006535AC"/>
    <w:rsid w:val="00654D5F"/>
    <w:rsid w:val="006642C3"/>
    <w:rsid w:val="006A44EA"/>
    <w:rsid w:val="006B1AAE"/>
    <w:rsid w:val="006B3747"/>
    <w:rsid w:val="006B7991"/>
    <w:rsid w:val="006E2951"/>
    <w:rsid w:val="006F2C64"/>
    <w:rsid w:val="006F2D8E"/>
    <w:rsid w:val="0071420D"/>
    <w:rsid w:val="00731CAA"/>
    <w:rsid w:val="007414D9"/>
    <w:rsid w:val="007527B0"/>
    <w:rsid w:val="00763924"/>
    <w:rsid w:val="00770726"/>
    <w:rsid w:val="00772917"/>
    <w:rsid w:val="007735C7"/>
    <w:rsid w:val="00777098"/>
    <w:rsid w:val="0078411E"/>
    <w:rsid w:val="007A358B"/>
    <w:rsid w:val="007A706A"/>
    <w:rsid w:val="007C5152"/>
    <w:rsid w:val="007E241B"/>
    <w:rsid w:val="007E333D"/>
    <w:rsid w:val="008309F0"/>
    <w:rsid w:val="00841539"/>
    <w:rsid w:val="00874E5A"/>
    <w:rsid w:val="00883A87"/>
    <w:rsid w:val="00887FAE"/>
    <w:rsid w:val="008934B5"/>
    <w:rsid w:val="008A38FD"/>
    <w:rsid w:val="008A774C"/>
    <w:rsid w:val="008E178C"/>
    <w:rsid w:val="008E64E8"/>
    <w:rsid w:val="009121BA"/>
    <w:rsid w:val="00927FE3"/>
    <w:rsid w:val="009335EC"/>
    <w:rsid w:val="00951A83"/>
    <w:rsid w:val="00961D53"/>
    <w:rsid w:val="00964394"/>
    <w:rsid w:val="00971D2A"/>
    <w:rsid w:val="00994ED0"/>
    <w:rsid w:val="009A6429"/>
    <w:rsid w:val="009C108D"/>
    <w:rsid w:val="009D6F97"/>
    <w:rsid w:val="009E1972"/>
    <w:rsid w:val="009F594F"/>
    <w:rsid w:val="00A12471"/>
    <w:rsid w:val="00A22CC3"/>
    <w:rsid w:val="00A3010B"/>
    <w:rsid w:val="00A4005C"/>
    <w:rsid w:val="00A73854"/>
    <w:rsid w:val="00A831BC"/>
    <w:rsid w:val="00AA10F9"/>
    <w:rsid w:val="00AA311A"/>
    <w:rsid w:val="00AD7AE7"/>
    <w:rsid w:val="00B0338E"/>
    <w:rsid w:val="00B048C9"/>
    <w:rsid w:val="00B30E7E"/>
    <w:rsid w:val="00B60F01"/>
    <w:rsid w:val="00B6527D"/>
    <w:rsid w:val="00B70438"/>
    <w:rsid w:val="00BA0FED"/>
    <w:rsid w:val="00BB38C5"/>
    <w:rsid w:val="00BF0C0E"/>
    <w:rsid w:val="00BF5ED3"/>
    <w:rsid w:val="00BF7ED2"/>
    <w:rsid w:val="00C121AF"/>
    <w:rsid w:val="00C16935"/>
    <w:rsid w:val="00C2161E"/>
    <w:rsid w:val="00C312B3"/>
    <w:rsid w:val="00C406F6"/>
    <w:rsid w:val="00C81E51"/>
    <w:rsid w:val="00C95AB4"/>
    <w:rsid w:val="00CE7ED7"/>
    <w:rsid w:val="00CF7E0D"/>
    <w:rsid w:val="00D14586"/>
    <w:rsid w:val="00D22CA9"/>
    <w:rsid w:val="00D23F30"/>
    <w:rsid w:val="00D611C5"/>
    <w:rsid w:val="00D7384D"/>
    <w:rsid w:val="00D865C6"/>
    <w:rsid w:val="00D90F2F"/>
    <w:rsid w:val="00D9664B"/>
    <w:rsid w:val="00DB0782"/>
    <w:rsid w:val="00DC3739"/>
    <w:rsid w:val="00DF4A25"/>
    <w:rsid w:val="00E03ACB"/>
    <w:rsid w:val="00E35559"/>
    <w:rsid w:val="00E378EB"/>
    <w:rsid w:val="00E54306"/>
    <w:rsid w:val="00E7208F"/>
    <w:rsid w:val="00EC0913"/>
    <w:rsid w:val="00EC1392"/>
    <w:rsid w:val="00EC5D16"/>
    <w:rsid w:val="00EC6AB6"/>
    <w:rsid w:val="00ED148C"/>
    <w:rsid w:val="00EE30C3"/>
    <w:rsid w:val="00EF2F02"/>
    <w:rsid w:val="00F05DB1"/>
    <w:rsid w:val="00F0798F"/>
    <w:rsid w:val="00F16C43"/>
    <w:rsid w:val="00F503DA"/>
    <w:rsid w:val="00F71242"/>
    <w:rsid w:val="00F71C27"/>
    <w:rsid w:val="00F758C0"/>
    <w:rsid w:val="00F86BC7"/>
    <w:rsid w:val="00F95E77"/>
    <w:rsid w:val="00FA287B"/>
    <w:rsid w:val="00FA5180"/>
    <w:rsid w:val="00FC0B5D"/>
    <w:rsid w:val="00FC7282"/>
    <w:rsid w:val="00FD14DA"/>
    <w:rsid w:val="00FD4902"/>
    <w:rsid w:val="00FE64DA"/>
    <w:rsid w:val="00FE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95540"/>
  <w15:chartTrackingRefBased/>
  <w15:docId w15:val="{566F841E-5780-4551-9B73-C93C299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3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152"/>
    <w:pPr>
      <w:tabs>
        <w:tab w:val="center" w:pos="4252"/>
        <w:tab w:val="right" w:pos="8504"/>
      </w:tabs>
      <w:snapToGrid w:val="0"/>
    </w:pPr>
  </w:style>
  <w:style w:type="character" w:customStyle="1" w:styleId="a4">
    <w:name w:val="ヘッダー (文字)"/>
    <w:basedOn w:val="a0"/>
    <w:link w:val="a3"/>
    <w:uiPriority w:val="99"/>
    <w:rsid w:val="007C5152"/>
  </w:style>
  <w:style w:type="paragraph" w:styleId="a5">
    <w:name w:val="footer"/>
    <w:basedOn w:val="a"/>
    <w:link w:val="a6"/>
    <w:uiPriority w:val="99"/>
    <w:unhideWhenUsed/>
    <w:rsid w:val="007C5152"/>
    <w:pPr>
      <w:tabs>
        <w:tab w:val="center" w:pos="4252"/>
        <w:tab w:val="right" w:pos="8504"/>
      </w:tabs>
      <w:snapToGrid w:val="0"/>
    </w:pPr>
  </w:style>
  <w:style w:type="character" w:customStyle="1" w:styleId="a6">
    <w:name w:val="フッター (文字)"/>
    <w:basedOn w:val="a0"/>
    <w:link w:val="a5"/>
    <w:uiPriority w:val="99"/>
    <w:rsid w:val="007C5152"/>
  </w:style>
  <w:style w:type="paragraph" w:customStyle="1" w:styleId="Default">
    <w:name w:val="Default"/>
    <w:rsid w:val="0064363C"/>
    <w:pPr>
      <w:widowControl w:val="0"/>
      <w:autoSpaceDE w:val="0"/>
      <w:autoSpaceDN w:val="0"/>
      <w:adjustRightInd w:val="0"/>
    </w:pPr>
    <w:rPr>
      <w:rFonts w:ascii="UD デジタル 教科書体 NP-R" w:eastAsia="UD デジタル 教科書体 NP-R" w:cs="UD デジタル 教科書体 NP-R"/>
      <w:color w:val="000000"/>
      <w:kern w:val="0"/>
      <w:sz w:val="24"/>
      <w:szCs w:val="24"/>
    </w:rPr>
  </w:style>
  <w:style w:type="table" w:styleId="a7">
    <w:name w:val="Table Grid"/>
    <w:basedOn w:val="a1"/>
    <w:uiPriority w:val="59"/>
    <w:rsid w:val="0033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7363"/>
    <w:pPr>
      <w:ind w:leftChars="400" w:left="840"/>
    </w:pPr>
  </w:style>
  <w:style w:type="paragraph" w:styleId="a9">
    <w:name w:val="Balloon Text"/>
    <w:basedOn w:val="a"/>
    <w:link w:val="aa"/>
    <w:uiPriority w:val="99"/>
    <w:semiHidden/>
    <w:unhideWhenUsed/>
    <w:rsid w:val="000873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363"/>
    <w:rPr>
      <w:rFonts w:asciiTheme="majorHAnsi" w:eastAsiaTheme="majorEastAsia" w:hAnsiTheme="majorHAnsi" w:cstheme="majorBidi"/>
      <w:sz w:val="18"/>
      <w:szCs w:val="18"/>
    </w:rPr>
  </w:style>
  <w:style w:type="character" w:customStyle="1" w:styleId="ab">
    <w:name w:val="記 (文字)"/>
    <w:basedOn w:val="a0"/>
    <w:link w:val="ac"/>
    <w:uiPriority w:val="99"/>
    <w:rsid w:val="00087363"/>
    <w:rPr>
      <w:rFonts w:ascii="MS-Mincho" w:eastAsia="MS-Mincho" w:cs="MS-Mincho"/>
      <w:kern w:val="0"/>
      <w:szCs w:val="21"/>
    </w:rPr>
  </w:style>
  <w:style w:type="paragraph" w:styleId="ac">
    <w:name w:val="Note Heading"/>
    <w:basedOn w:val="a"/>
    <w:next w:val="a"/>
    <w:link w:val="ab"/>
    <w:uiPriority w:val="99"/>
    <w:unhideWhenUsed/>
    <w:rsid w:val="00087363"/>
    <w:pPr>
      <w:jc w:val="center"/>
    </w:pPr>
    <w:rPr>
      <w:rFonts w:ascii="MS-Mincho" w:eastAsia="MS-Mincho" w:cs="MS-Mincho"/>
      <w:kern w:val="0"/>
      <w:szCs w:val="21"/>
    </w:rPr>
  </w:style>
  <w:style w:type="character" w:customStyle="1" w:styleId="1">
    <w:name w:val="記 (文字)1"/>
    <w:basedOn w:val="a0"/>
    <w:uiPriority w:val="99"/>
    <w:semiHidden/>
    <w:rsid w:val="00087363"/>
  </w:style>
  <w:style w:type="character" w:customStyle="1" w:styleId="ad">
    <w:name w:val="結語 (文字)"/>
    <w:basedOn w:val="a0"/>
    <w:link w:val="ae"/>
    <w:uiPriority w:val="99"/>
    <w:rsid w:val="00087363"/>
    <w:rPr>
      <w:rFonts w:ascii="MS-Mincho" w:eastAsia="MS-Mincho" w:cs="MS-Mincho"/>
      <w:kern w:val="0"/>
      <w:szCs w:val="21"/>
    </w:rPr>
  </w:style>
  <w:style w:type="paragraph" w:styleId="ae">
    <w:name w:val="Closing"/>
    <w:basedOn w:val="a"/>
    <w:link w:val="ad"/>
    <w:uiPriority w:val="99"/>
    <w:unhideWhenUsed/>
    <w:rsid w:val="00087363"/>
    <w:pPr>
      <w:jc w:val="right"/>
    </w:pPr>
    <w:rPr>
      <w:rFonts w:ascii="MS-Mincho" w:eastAsia="MS-Mincho" w:cs="MS-Mincho"/>
      <w:kern w:val="0"/>
      <w:szCs w:val="21"/>
    </w:rPr>
  </w:style>
  <w:style w:type="character" w:customStyle="1" w:styleId="10">
    <w:name w:val="結語 (文字)1"/>
    <w:basedOn w:val="a0"/>
    <w:uiPriority w:val="99"/>
    <w:semiHidden/>
    <w:rsid w:val="00087363"/>
  </w:style>
  <w:style w:type="character" w:styleId="af">
    <w:name w:val="annotation reference"/>
    <w:basedOn w:val="a0"/>
    <w:uiPriority w:val="99"/>
    <w:semiHidden/>
    <w:unhideWhenUsed/>
    <w:rsid w:val="00087363"/>
    <w:rPr>
      <w:sz w:val="18"/>
      <w:szCs w:val="18"/>
    </w:rPr>
  </w:style>
  <w:style w:type="paragraph" w:styleId="af0">
    <w:name w:val="annotation text"/>
    <w:basedOn w:val="a"/>
    <w:link w:val="af1"/>
    <w:uiPriority w:val="99"/>
    <w:unhideWhenUsed/>
    <w:rsid w:val="00087363"/>
    <w:pPr>
      <w:jc w:val="left"/>
    </w:pPr>
  </w:style>
  <w:style w:type="character" w:customStyle="1" w:styleId="af1">
    <w:name w:val="コメント文字列 (文字)"/>
    <w:basedOn w:val="a0"/>
    <w:link w:val="af0"/>
    <w:uiPriority w:val="99"/>
    <w:rsid w:val="00087363"/>
  </w:style>
  <w:style w:type="paragraph" w:styleId="af2">
    <w:name w:val="annotation subject"/>
    <w:basedOn w:val="af0"/>
    <w:next w:val="af0"/>
    <w:link w:val="af3"/>
    <w:uiPriority w:val="99"/>
    <w:semiHidden/>
    <w:unhideWhenUsed/>
    <w:rsid w:val="00087363"/>
    <w:rPr>
      <w:b/>
      <w:bCs/>
    </w:rPr>
  </w:style>
  <w:style w:type="character" w:customStyle="1" w:styleId="af3">
    <w:name w:val="コメント内容 (文字)"/>
    <w:basedOn w:val="af1"/>
    <w:link w:val="af2"/>
    <w:uiPriority w:val="99"/>
    <w:semiHidden/>
    <w:rsid w:val="00087363"/>
    <w:rPr>
      <w:b/>
      <w:bCs/>
    </w:rPr>
  </w:style>
  <w:style w:type="paragraph" w:styleId="af4">
    <w:name w:val="Revision"/>
    <w:hidden/>
    <w:uiPriority w:val="99"/>
    <w:semiHidden/>
    <w:rsid w:val="0008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74726">
      <w:bodyDiv w:val="1"/>
      <w:marLeft w:val="0"/>
      <w:marRight w:val="0"/>
      <w:marTop w:val="0"/>
      <w:marBottom w:val="0"/>
      <w:divBdr>
        <w:top w:val="none" w:sz="0" w:space="0" w:color="auto"/>
        <w:left w:val="none" w:sz="0" w:space="0" w:color="auto"/>
        <w:bottom w:val="none" w:sz="0" w:space="0" w:color="auto"/>
        <w:right w:val="none" w:sz="0" w:space="0" w:color="auto"/>
      </w:divBdr>
      <w:divsChild>
        <w:div w:id="1358501865">
          <w:marLeft w:val="0"/>
          <w:marRight w:val="0"/>
          <w:marTop w:val="0"/>
          <w:marBottom w:val="0"/>
          <w:divBdr>
            <w:top w:val="none" w:sz="0" w:space="0" w:color="auto"/>
            <w:left w:val="none" w:sz="0" w:space="0" w:color="auto"/>
            <w:bottom w:val="none" w:sz="0" w:space="0" w:color="auto"/>
            <w:right w:val="none" w:sz="0" w:space="0" w:color="auto"/>
          </w:divBdr>
        </w:div>
      </w:divsChild>
    </w:div>
    <w:div w:id="2112168278">
      <w:bodyDiv w:val="1"/>
      <w:marLeft w:val="0"/>
      <w:marRight w:val="0"/>
      <w:marTop w:val="0"/>
      <w:marBottom w:val="0"/>
      <w:divBdr>
        <w:top w:val="none" w:sz="0" w:space="0" w:color="auto"/>
        <w:left w:val="none" w:sz="0" w:space="0" w:color="auto"/>
        <w:bottom w:val="none" w:sz="0" w:space="0" w:color="auto"/>
        <w:right w:val="none" w:sz="0" w:space="0" w:color="auto"/>
      </w:divBdr>
      <w:divsChild>
        <w:div w:id="207214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928E-62FD-427A-9F47-5610EC50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永松　弘太郎</dc:creator>
  <cp:keywords/>
  <dc:description/>
  <cp:lastModifiedBy>永松　弘太郎</cp:lastModifiedBy>
  <cp:revision>11</cp:revision>
  <dcterms:created xsi:type="dcterms:W3CDTF">2026-03-18T00:23:00Z</dcterms:created>
  <dcterms:modified xsi:type="dcterms:W3CDTF">2026-03-31T06:43:00Z</dcterms:modified>
</cp:coreProperties>
</file>