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91A9C" w14:textId="66448D0C" w:rsidR="001760C4" w:rsidRPr="008A16D3" w:rsidRDefault="00680B8D" w:rsidP="0072618E">
      <w:pPr>
        <w:jc w:val="center"/>
        <w:rPr>
          <w:rFonts w:asciiTheme="majorEastAsia" w:eastAsiaTheme="majorEastAsia" w:hAnsiTheme="majorEastAsia"/>
          <w:sz w:val="21"/>
          <w:szCs w:val="21"/>
        </w:rPr>
      </w:pPr>
      <w:bookmarkStart w:id="0" w:name="_Hlk221198594"/>
      <w:r>
        <w:rPr>
          <w:rFonts w:asciiTheme="majorEastAsia" w:eastAsiaTheme="majorEastAsia" w:hAnsiTheme="majorEastAsia" w:hint="eastAsia"/>
          <w:sz w:val="21"/>
          <w:szCs w:val="21"/>
        </w:rPr>
        <w:t>住居地等記録</w:t>
      </w:r>
      <w:r w:rsidR="00C902ED" w:rsidRPr="00C902ED">
        <w:rPr>
          <w:rFonts w:asciiTheme="majorEastAsia" w:eastAsiaTheme="majorEastAsia" w:hAnsiTheme="majorEastAsia" w:hint="eastAsia"/>
          <w:sz w:val="21"/>
          <w:szCs w:val="21"/>
        </w:rPr>
        <w:t>端末</w:t>
      </w:r>
      <w:r>
        <w:rPr>
          <w:rFonts w:asciiTheme="majorEastAsia" w:eastAsiaTheme="majorEastAsia" w:hAnsiTheme="majorEastAsia" w:hint="eastAsia"/>
          <w:sz w:val="21"/>
          <w:szCs w:val="21"/>
        </w:rPr>
        <w:t>機器</w:t>
      </w:r>
      <w:r w:rsidR="00150066">
        <w:rPr>
          <w:rFonts w:asciiTheme="majorEastAsia" w:eastAsiaTheme="majorEastAsia" w:hAnsiTheme="majorEastAsia" w:hint="eastAsia"/>
          <w:sz w:val="21"/>
          <w:szCs w:val="21"/>
        </w:rPr>
        <w:t>導入業務委託</w:t>
      </w:r>
      <w:bookmarkEnd w:id="0"/>
      <w:r>
        <w:rPr>
          <w:rFonts w:asciiTheme="majorEastAsia" w:eastAsiaTheme="majorEastAsia" w:hAnsiTheme="majorEastAsia" w:hint="eastAsia"/>
          <w:sz w:val="21"/>
          <w:szCs w:val="21"/>
        </w:rPr>
        <w:t>仕様書</w:t>
      </w:r>
    </w:p>
    <w:p w14:paraId="504EB5A7" w14:textId="77777777" w:rsidR="0072618E" w:rsidRPr="008A16D3" w:rsidRDefault="0072618E" w:rsidP="0072618E">
      <w:pPr>
        <w:jc w:val="center"/>
        <w:rPr>
          <w:rFonts w:asciiTheme="majorEastAsia" w:eastAsiaTheme="majorEastAsia" w:hAnsiTheme="majorEastAsia"/>
          <w:sz w:val="21"/>
          <w:szCs w:val="21"/>
        </w:rPr>
      </w:pPr>
    </w:p>
    <w:p w14:paraId="769B9F7B" w14:textId="47C8322A" w:rsidR="0072618E" w:rsidRPr="008A16D3" w:rsidRDefault="0072618E" w:rsidP="0072618E">
      <w:pPr>
        <w:wordWrap w:val="0"/>
        <w:jc w:val="right"/>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 xml:space="preserve">熊本市文化市民局　</w:t>
      </w:r>
      <w:r w:rsidR="00680B8D">
        <w:rPr>
          <w:rFonts w:asciiTheme="majorEastAsia" w:eastAsiaTheme="majorEastAsia" w:hAnsiTheme="majorEastAsia" w:hint="eastAsia"/>
          <w:sz w:val="21"/>
          <w:szCs w:val="21"/>
        </w:rPr>
        <w:t>戸籍住民</w:t>
      </w:r>
      <w:r w:rsidRPr="008A16D3">
        <w:rPr>
          <w:rFonts w:asciiTheme="majorEastAsia" w:eastAsiaTheme="majorEastAsia" w:hAnsiTheme="majorEastAsia" w:hint="eastAsia"/>
          <w:sz w:val="21"/>
          <w:szCs w:val="21"/>
        </w:rPr>
        <w:t>課</w:t>
      </w:r>
    </w:p>
    <w:p w14:paraId="4B422D64" w14:textId="77777777" w:rsidR="0072618E" w:rsidRPr="008A16D3" w:rsidRDefault="0072618E" w:rsidP="0072618E">
      <w:pPr>
        <w:jc w:val="right"/>
        <w:rPr>
          <w:rFonts w:asciiTheme="majorEastAsia" w:eastAsiaTheme="majorEastAsia" w:hAnsiTheme="majorEastAsia"/>
          <w:sz w:val="21"/>
          <w:szCs w:val="21"/>
        </w:rPr>
      </w:pPr>
    </w:p>
    <w:p w14:paraId="44D42AF9" w14:textId="77777777" w:rsidR="0072618E" w:rsidRPr="008A16D3" w:rsidRDefault="0072618E" w:rsidP="0072618E">
      <w:pPr>
        <w:jc w:val="left"/>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１．目的</w:t>
      </w:r>
    </w:p>
    <w:p w14:paraId="6FEE2AC1" w14:textId="1327AAAB" w:rsidR="0072618E" w:rsidRDefault="004218DA" w:rsidP="00680B8D">
      <w:pPr>
        <w:ind w:left="210" w:hangingChars="100" w:hanging="210"/>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 xml:space="preserve">　　</w:t>
      </w:r>
      <w:bookmarkStart w:id="1" w:name="_Hlk221198613"/>
      <w:r w:rsidR="00680B8D" w:rsidRPr="00680B8D">
        <w:rPr>
          <w:rFonts w:asciiTheme="majorEastAsia" w:eastAsiaTheme="majorEastAsia" w:hAnsiTheme="majorEastAsia" w:hint="eastAsia"/>
          <w:sz w:val="21"/>
          <w:szCs w:val="21"/>
        </w:rPr>
        <w:t>本</w:t>
      </w:r>
      <w:r w:rsidR="00FB635E">
        <w:rPr>
          <w:rFonts w:asciiTheme="majorEastAsia" w:eastAsiaTheme="majorEastAsia" w:hAnsiTheme="majorEastAsia" w:hint="eastAsia"/>
          <w:sz w:val="21"/>
          <w:szCs w:val="21"/>
        </w:rPr>
        <w:t>業務委託</w:t>
      </w:r>
      <w:r w:rsidR="00680B8D" w:rsidRPr="00680B8D">
        <w:rPr>
          <w:rFonts w:asciiTheme="majorEastAsia" w:eastAsiaTheme="majorEastAsia" w:hAnsiTheme="majorEastAsia" w:hint="eastAsia"/>
          <w:sz w:val="21"/>
          <w:szCs w:val="21"/>
        </w:rPr>
        <w:t>は、入管法等一部改正により、市町村において在留カード等（旧様式の在留カード等を含む）及び特定在留カード等のＩＣチップに住居地等の情報を記録する業務が追加されることとなったため、業務で使用する端末及びＩＣカードリーダライタ等を導入</w:t>
      </w:r>
      <w:r w:rsidR="00C75D58">
        <w:rPr>
          <w:rFonts w:asciiTheme="majorEastAsia" w:eastAsiaTheme="majorEastAsia" w:hAnsiTheme="majorEastAsia" w:hint="eastAsia"/>
          <w:sz w:val="21"/>
          <w:szCs w:val="21"/>
        </w:rPr>
        <w:t>及び設定を行う</w:t>
      </w:r>
      <w:r w:rsidR="00680B8D" w:rsidRPr="00680B8D">
        <w:rPr>
          <w:rFonts w:asciiTheme="majorEastAsia" w:eastAsiaTheme="majorEastAsia" w:hAnsiTheme="majorEastAsia" w:hint="eastAsia"/>
          <w:sz w:val="21"/>
          <w:szCs w:val="21"/>
        </w:rPr>
        <w:t>ものである。</w:t>
      </w:r>
      <w:bookmarkEnd w:id="1"/>
    </w:p>
    <w:p w14:paraId="30D97AB6" w14:textId="77777777" w:rsidR="00680B8D" w:rsidRPr="008A16D3" w:rsidRDefault="00680B8D" w:rsidP="00680B8D">
      <w:pPr>
        <w:ind w:left="210" w:hangingChars="100" w:hanging="210"/>
        <w:rPr>
          <w:rFonts w:asciiTheme="majorEastAsia" w:eastAsiaTheme="majorEastAsia" w:hAnsiTheme="majorEastAsia"/>
          <w:sz w:val="21"/>
          <w:szCs w:val="21"/>
        </w:rPr>
      </w:pPr>
    </w:p>
    <w:p w14:paraId="50ECF34E" w14:textId="5016F52C" w:rsidR="002D31D9" w:rsidRPr="008A16D3" w:rsidRDefault="002D31D9" w:rsidP="0072618E">
      <w:pPr>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２．業務の概要</w:t>
      </w:r>
    </w:p>
    <w:p w14:paraId="64A2038E" w14:textId="6E8D4B7E" w:rsidR="009524C0" w:rsidRPr="008A16D3" w:rsidRDefault="002D31D9" w:rsidP="00FB635E">
      <w:pPr>
        <w:ind w:left="210" w:hangingChars="100" w:hanging="210"/>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 xml:space="preserve">　　</w:t>
      </w:r>
      <w:r w:rsidR="009524C0">
        <w:rPr>
          <w:rFonts w:asciiTheme="majorEastAsia" w:eastAsiaTheme="majorEastAsia" w:hAnsiTheme="majorEastAsia" w:hint="eastAsia"/>
          <w:sz w:val="21"/>
          <w:szCs w:val="21"/>
        </w:rPr>
        <w:t>本</w:t>
      </w:r>
      <w:r w:rsidR="00FB635E">
        <w:rPr>
          <w:rFonts w:asciiTheme="majorEastAsia" w:eastAsiaTheme="majorEastAsia" w:hAnsiTheme="majorEastAsia" w:hint="eastAsia"/>
          <w:sz w:val="21"/>
          <w:szCs w:val="21"/>
        </w:rPr>
        <w:t>業務委託</w:t>
      </w:r>
      <w:r w:rsidR="009524C0">
        <w:rPr>
          <w:rFonts w:asciiTheme="majorEastAsia" w:eastAsiaTheme="majorEastAsia" w:hAnsiTheme="majorEastAsia" w:hint="eastAsia"/>
          <w:sz w:val="21"/>
          <w:szCs w:val="21"/>
        </w:rPr>
        <w:t>の内容は、</w:t>
      </w:r>
      <w:bookmarkStart w:id="2" w:name="_Hlk221198717"/>
      <w:r w:rsidR="009524C0">
        <w:rPr>
          <w:rFonts w:asciiTheme="majorEastAsia" w:eastAsiaTheme="majorEastAsia" w:hAnsiTheme="majorEastAsia" w:hint="eastAsia"/>
          <w:sz w:val="21"/>
          <w:szCs w:val="21"/>
        </w:rPr>
        <w:t>端末及びICカードリーダライタ等</w:t>
      </w:r>
      <w:r w:rsidR="00FB635E">
        <w:rPr>
          <w:rFonts w:asciiTheme="majorEastAsia" w:eastAsiaTheme="majorEastAsia" w:hAnsiTheme="majorEastAsia" w:hint="eastAsia"/>
          <w:sz w:val="21"/>
          <w:szCs w:val="21"/>
        </w:rPr>
        <w:t>を</w:t>
      </w:r>
      <w:r w:rsidR="00F16A22">
        <w:rPr>
          <w:rFonts w:asciiTheme="majorEastAsia" w:eastAsiaTheme="majorEastAsia" w:hAnsiTheme="majorEastAsia" w:hint="eastAsia"/>
          <w:sz w:val="21"/>
          <w:szCs w:val="21"/>
        </w:rPr>
        <w:t>調達し</w:t>
      </w:r>
      <w:r w:rsidR="00FB635E">
        <w:rPr>
          <w:rFonts w:asciiTheme="majorEastAsia" w:eastAsiaTheme="majorEastAsia" w:hAnsiTheme="majorEastAsia" w:hint="eastAsia"/>
          <w:sz w:val="21"/>
          <w:szCs w:val="21"/>
        </w:rPr>
        <w:t>納入及び設定</w:t>
      </w:r>
      <w:r w:rsidR="00F16A22">
        <w:rPr>
          <w:rFonts w:asciiTheme="majorEastAsia" w:eastAsiaTheme="majorEastAsia" w:hAnsiTheme="majorEastAsia" w:hint="eastAsia"/>
          <w:sz w:val="21"/>
          <w:szCs w:val="21"/>
        </w:rPr>
        <w:t>等</w:t>
      </w:r>
      <w:r w:rsidR="00FB635E">
        <w:rPr>
          <w:rFonts w:asciiTheme="majorEastAsia" w:eastAsiaTheme="majorEastAsia" w:hAnsiTheme="majorEastAsia" w:hint="eastAsia"/>
          <w:sz w:val="21"/>
          <w:szCs w:val="21"/>
        </w:rPr>
        <w:t>を行うもの</w:t>
      </w:r>
      <w:r w:rsidR="009524C0">
        <w:rPr>
          <w:rFonts w:asciiTheme="majorEastAsia" w:eastAsiaTheme="majorEastAsia" w:hAnsiTheme="majorEastAsia" w:hint="eastAsia"/>
          <w:sz w:val="21"/>
          <w:szCs w:val="21"/>
        </w:rPr>
        <w:t>。</w:t>
      </w:r>
      <w:bookmarkEnd w:id="2"/>
    </w:p>
    <w:p w14:paraId="49BEE8D1" w14:textId="77777777" w:rsidR="002D31D9" w:rsidRPr="008A16D3" w:rsidRDefault="002D31D9" w:rsidP="0072618E">
      <w:pPr>
        <w:rPr>
          <w:rFonts w:asciiTheme="majorEastAsia" w:eastAsiaTheme="majorEastAsia" w:hAnsiTheme="majorEastAsia"/>
          <w:sz w:val="21"/>
          <w:szCs w:val="21"/>
        </w:rPr>
      </w:pPr>
    </w:p>
    <w:p w14:paraId="1EEB3416" w14:textId="057A8EA4" w:rsidR="0072618E" w:rsidRPr="008A16D3" w:rsidRDefault="002D31D9" w:rsidP="0072618E">
      <w:pPr>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３</w:t>
      </w:r>
      <w:r w:rsidR="0072618E" w:rsidRPr="008A16D3">
        <w:rPr>
          <w:rFonts w:asciiTheme="majorEastAsia" w:eastAsiaTheme="majorEastAsia" w:hAnsiTheme="majorEastAsia" w:hint="eastAsia"/>
          <w:sz w:val="21"/>
          <w:szCs w:val="21"/>
        </w:rPr>
        <w:t>．設置場所及び調達台数</w:t>
      </w:r>
    </w:p>
    <w:tbl>
      <w:tblPr>
        <w:tblStyle w:val="a4"/>
        <w:tblpPr w:leftFromText="142" w:rightFromText="142" w:vertAnchor="text" w:horzAnchor="margin" w:tblpY="105"/>
        <w:tblW w:w="8728" w:type="dxa"/>
        <w:tblLayout w:type="fixed"/>
        <w:tblLook w:val="04A0" w:firstRow="1" w:lastRow="0" w:firstColumn="1" w:lastColumn="0" w:noHBand="0" w:noVBand="1"/>
      </w:tblPr>
      <w:tblGrid>
        <w:gridCol w:w="568"/>
        <w:gridCol w:w="2942"/>
        <w:gridCol w:w="3686"/>
        <w:gridCol w:w="1532"/>
      </w:tblGrid>
      <w:tr w:rsidR="002C1123" w:rsidRPr="002C1123" w14:paraId="681D0501" w14:textId="05A2584D" w:rsidTr="002C1123">
        <w:trPr>
          <w:trHeight w:val="360"/>
        </w:trPr>
        <w:tc>
          <w:tcPr>
            <w:tcW w:w="568" w:type="dxa"/>
            <w:noWrap/>
            <w:hideMark/>
          </w:tcPr>
          <w:p w14:paraId="71F8D680" w14:textId="77777777" w:rsidR="002C1123" w:rsidRPr="002C1123" w:rsidRDefault="002C1123" w:rsidP="002C1123">
            <w:pPr>
              <w:rPr>
                <w:rFonts w:asciiTheme="majorEastAsia" w:eastAsiaTheme="majorEastAsia" w:hAnsiTheme="majorEastAsia"/>
                <w:sz w:val="21"/>
                <w:szCs w:val="21"/>
              </w:rPr>
            </w:pPr>
            <w:bookmarkStart w:id="3" w:name="_Hlk221198793"/>
          </w:p>
        </w:tc>
        <w:tc>
          <w:tcPr>
            <w:tcW w:w="2942" w:type="dxa"/>
            <w:noWrap/>
            <w:hideMark/>
          </w:tcPr>
          <w:p w14:paraId="7249CF54"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場所</w:t>
            </w:r>
          </w:p>
        </w:tc>
        <w:tc>
          <w:tcPr>
            <w:tcW w:w="3686" w:type="dxa"/>
            <w:noWrap/>
            <w:hideMark/>
          </w:tcPr>
          <w:p w14:paraId="14A3B9D6"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住所</w:t>
            </w:r>
          </w:p>
        </w:tc>
        <w:tc>
          <w:tcPr>
            <w:tcW w:w="1532" w:type="dxa"/>
          </w:tcPr>
          <w:p w14:paraId="40224675" w14:textId="0935BDE6"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納入台数（台）</w:t>
            </w:r>
          </w:p>
        </w:tc>
      </w:tr>
      <w:tr w:rsidR="002C1123" w:rsidRPr="002C1123" w14:paraId="2622438E" w14:textId="7DF5D117" w:rsidTr="002C1123">
        <w:trPr>
          <w:trHeight w:val="360"/>
        </w:trPr>
        <w:tc>
          <w:tcPr>
            <w:tcW w:w="568" w:type="dxa"/>
            <w:noWrap/>
            <w:hideMark/>
          </w:tcPr>
          <w:p w14:paraId="3C55F565"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1</w:t>
            </w:r>
          </w:p>
        </w:tc>
        <w:tc>
          <w:tcPr>
            <w:tcW w:w="2942" w:type="dxa"/>
            <w:noWrap/>
            <w:hideMark/>
          </w:tcPr>
          <w:p w14:paraId="48B3EB19"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中央区役所　区民課</w:t>
            </w:r>
          </w:p>
        </w:tc>
        <w:tc>
          <w:tcPr>
            <w:tcW w:w="3686" w:type="dxa"/>
            <w:noWrap/>
            <w:hideMark/>
          </w:tcPr>
          <w:p w14:paraId="394EFBE5"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熊本市中央区手取本町1番1号</w:t>
            </w:r>
          </w:p>
        </w:tc>
        <w:tc>
          <w:tcPr>
            <w:tcW w:w="1532" w:type="dxa"/>
          </w:tcPr>
          <w:p w14:paraId="5A635059" w14:textId="23DDA2D7"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551CA488" w14:textId="2F0E3CE0" w:rsidTr="002C1123">
        <w:trPr>
          <w:trHeight w:val="360"/>
        </w:trPr>
        <w:tc>
          <w:tcPr>
            <w:tcW w:w="568" w:type="dxa"/>
            <w:noWrap/>
            <w:hideMark/>
          </w:tcPr>
          <w:p w14:paraId="0B865D61"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2</w:t>
            </w:r>
          </w:p>
        </w:tc>
        <w:tc>
          <w:tcPr>
            <w:tcW w:w="2942" w:type="dxa"/>
            <w:noWrap/>
            <w:hideMark/>
          </w:tcPr>
          <w:p w14:paraId="3CB90DF5"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東区役所　区民課</w:t>
            </w:r>
          </w:p>
        </w:tc>
        <w:tc>
          <w:tcPr>
            <w:tcW w:w="3686" w:type="dxa"/>
            <w:noWrap/>
            <w:hideMark/>
          </w:tcPr>
          <w:p w14:paraId="225940EE"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熊本市東区東本町16番30号</w:t>
            </w:r>
          </w:p>
        </w:tc>
        <w:tc>
          <w:tcPr>
            <w:tcW w:w="1532" w:type="dxa"/>
          </w:tcPr>
          <w:p w14:paraId="50422F59" w14:textId="79E860A0"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1D86D81C" w14:textId="161F383C" w:rsidTr="002C1123">
        <w:trPr>
          <w:trHeight w:val="360"/>
        </w:trPr>
        <w:tc>
          <w:tcPr>
            <w:tcW w:w="568" w:type="dxa"/>
            <w:noWrap/>
            <w:hideMark/>
          </w:tcPr>
          <w:p w14:paraId="46E0C67B"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3</w:t>
            </w:r>
          </w:p>
        </w:tc>
        <w:tc>
          <w:tcPr>
            <w:tcW w:w="2942" w:type="dxa"/>
            <w:noWrap/>
            <w:hideMark/>
          </w:tcPr>
          <w:p w14:paraId="382B24B1"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西区役所　区民課</w:t>
            </w:r>
          </w:p>
        </w:tc>
        <w:tc>
          <w:tcPr>
            <w:tcW w:w="3686" w:type="dxa"/>
            <w:noWrap/>
            <w:hideMark/>
          </w:tcPr>
          <w:p w14:paraId="6A2B6321"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熊本市西区小島2丁目7番1号</w:t>
            </w:r>
          </w:p>
        </w:tc>
        <w:tc>
          <w:tcPr>
            <w:tcW w:w="1532" w:type="dxa"/>
          </w:tcPr>
          <w:p w14:paraId="46BD138A" w14:textId="64AB53CE"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72AB9691" w14:textId="5EA36262" w:rsidTr="002C1123">
        <w:trPr>
          <w:trHeight w:val="360"/>
        </w:trPr>
        <w:tc>
          <w:tcPr>
            <w:tcW w:w="568" w:type="dxa"/>
            <w:noWrap/>
            <w:hideMark/>
          </w:tcPr>
          <w:p w14:paraId="591D6BF5"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4</w:t>
            </w:r>
          </w:p>
        </w:tc>
        <w:tc>
          <w:tcPr>
            <w:tcW w:w="2942" w:type="dxa"/>
            <w:noWrap/>
            <w:hideMark/>
          </w:tcPr>
          <w:p w14:paraId="58C38246"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南区役所　区民課</w:t>
            </w:r>
          </w:p>
        </w:tc>
        <w:tc>
          <w:tcPr>
            <w:tcW w:w="3686" w:type="dxa"/>
            <w:noWrap/>
            <w:hideMark/>
          </w:tcPr>
          <w:p w14:paraId="5F69A353"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熊本市南区富合町清藤405番地3</w:t>
            </w:r>
          </w:p>
        </w:tc>
        <w:tc>
          <w:tcPr>
            <w:tcW w:w="1532" w:type="dxa"/>
          </w:tcPr>
          <w:p w14:paraId="3D022DDB" w14:textId="25EE7740"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7F7DEE1D" w14:textId="17A605C0" w:rsidTr="002C1123">
        <w:trPr>
          <w:trHeight w:val="360"/>
        </w:trPr>
        <w:tc>
          <w:tcPr>
            <w:tcW w:w="568" w:type="dxa"/>
            <w:noWrap/>
            <w:hideMark/>
          </w:tcPr>
          <w:p w14:paraId="3BBC3CB3"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5</w:t>
            </w:r>
          </w:p>
        </w:tc>
        <w:tc>
          <w:tcPr>
            <w:tcW w:w="2942" w:type="dxa"/>
            <w:noWrap/>
            <w:hideMark/>
          </w:tcPr>
          <w:p w14:paraId="3F717AF7"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北区役所　区民課</w:t>
            </w:r>
          </w:p>
        </w:tc>
        <w:tc>
          <w:tcPr>
            <w:tcW w:w="3686" w:type="dxa"/>
            <w:noWrap/>
            <w:hideMark/>
          </w:tcPr>
          <w:p w14:paraId="7F872AB2"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熊本市北区植木町岩野238番地1</w:t>
            </w:r>
          </w:p>
        </w:tc>
        <w:tc>
          <w:tcPr>
            <w:tcW w:w="1532" w:type="dxa"/>
          </w:tcPr>
          <w:p w14:paraId="57374C66" w14:textId="32B8776D"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2B49F458" w14:textId="7F7AC0FD" w:rsidTr="002C1123">
        <w:trPr>
          <w:trHeight w:val="360"/>
        </w:trPr>
        <w:tc>
          <w:tcPr>
            <w:tcW w:w="568" w:type="dxa"/>
            <w:noWrap/>
            <w:hideMark/>
          </w:tcPr>
          <w:p w14:paraId="1D24CDB1"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6</w:t>
            </w:r>
          </w:p>
        </w:tc>
        <w:tc>
          <w:tcPr>
            <w:tcW w:w="2942" w:type="dxa"/>
            <w:noWrap/>
            <w:hideMark/>
          </w:tcPr>
          <w:p w14:paraId="27F3BC38"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東区役所　託麻総合出張所</w:t>
            </w:r>
          </w:p>
        </w:tc>
        <w:tc>
          <w:tcPr>
            <w:tcW w:w="3686" w:type="dxa"/>
            <w:noWrap/>
            <w:hideMark/>
          </w:tcPr>
          <w:p w14:paraId="4C887DAB"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熊本市東区長嶺東7丁目11番15号</w:t>
            </w:r>
          </w:p>
        </w:tc>
        <w:tc>
          <w:tcPr>
            <w:tcW w:w="1532" w:type="dxa"/>
          </w:tcPr>
          <w:p w14:paraId="234AA53F" w14:textId="28E15945"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1D7AC125" w14:textId="01B214C4" w:rsidTr="002C1123">
        <w:trPr>
          <w:trHeight w:val="360"/>
        </w:trPr>
        <w:tc>
          <w:tcPr>
            <w:tcW w:w="568" w:type="dxa"/>
            <w:noWrap/>
            <w:hideMark/>
          </w:tcPr>
          <w:p w14:paraId="4F2FAB09"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7</w:t>
            </w:r>
          </w:p>
        </w:tc>
        <w:tc>
          <w:tcPr>
            <w:tcW w:w="2942" w:type="dxa"/>
            <w:noWrap/>
            <w:hideMark/>
          </w:tcPr>
          <w:p w14:paraId="72C154A7"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西区役所　河内総合出張所</w:t>
            </w:r>
          </w:p>
        </w:tc>
        <w:tc>
          <w:tcPr>
            <w:tcW w:w="3686" w:type="dxa"/>
            <w:noWrap/>
            <w:hideMark/>
          </w:tcPr>
          <w:p w14:paraId="7DD98971"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熊本市西区河内町船津2069番地5</w:t>
            </w:r>
          </w:p>
        </w:tc>
        <w:tc>
          <w:tcPr>
            <w:tcW w:w="1532" w:type="dxa"/>
          </w:tcPr>
          <w:p w14:paraId="27D3637E" w14:textId="3F9AC73D"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4804A282" w14:textId="739CACC4" w:rsidTr="002C1123">
        <w:trPr>
          <w:trHeight w:val="360"/>
        </w:trPr>
        <w:tc>
          <w:tcPr>
            <w:tcW w:w="568" w:type="dxa"/>
            <w:noWrap/>
            <w:hideMark/>
          </w:tcPr>
          <w:p w14:paraId="09505D1F"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8</w:t>
            </w:r>
          </w:p>
        </w:tc>
        <w:tc>
          <w:tcPr>
            <w:tcW w:w="2942" w:type="dxa"/>
            <w:noWrap/>
            <w:hideMark/>
          </w:tcPr>
          <w:p w14:paraId="6B1115F9"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西区役所　芳野分室</w:t>
            </w:r>
          </w:p>
        </w:tc>
        <w:tc>
          <w:tcPr>
            <w:tcW w:w="3686" w:type="dxa"/>
            <w:noWrap/>
            <w:hideMark/>
          </w:tcPr>
          <w:p w14:paraId="0984D5A4"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熊本市西区河内町野出1410番地</w:t>
            </w:r>
          </w:p>
        </w:tc>
        <w:tc>
          <w:tcPr>
            <w:tcW w:w="1532" w:type="dxa"/>
          </w:tcPr>
          <w:p w14:paraId="5C9CE3CC" w14:textId="622024E9"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3A03C2B1" w14:textId="09DBE80C" w:rsidTr="002C1123">
        <w:trPr>
          <w:trHeight w:val="360"/>
        </w:trPr>
        <w:tc>
          <w:tcPr>
            <w:tcW w:w="568" w:type="dxa"/>
            <w:noWrap/>
            <w:hideMark/>
          </w:tcPr>
          <w:p w14:paraId="74DB3C53"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9</w:t>
            </w:r>
          </w:p>
        </w:tc>
        <w:tc>
          <w:tcPr>
            <w:tcW w:w="2942" w:type="dxa"/>
            <w:noWrap/>
            <w:hideMark/>
          </w:tcPr>
          <w:p w14:paraId="19A639F6"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南区役所　天明総合出張所</w:t>
            </w:r>
          </w:p>
        </w:tc>
        <w:tc>
          <w:tcPr>
            <w:tcW w:w="3686" w:type="dxa"/>
            <w:noWrap/>
            <w:hideMark/>
          </w:tcPr>
          <w:p w14:paraId="190A44F2"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熊本市南区奥古閑町2035番地</w:t>
            </w:r>
          </w:p>
        </w:tc>
        <w:tc>
          <w:tcPr>
            <w:tcW w:w="1532" w:type="dxa"/>
          </w:tcPr>
          <w:p w14:paraId="5461CD27" w14:textId="5293B06E"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032E1B1A" w14:textId="4708453B" w:rsidTr="002C1123">
        <w:trPr>
          <w:trHeight w:val="360"/>
        </w:trPr>
        <w:tc>
          <w:tcPr>
            <w:tcW w:w="568" w:type="dxa"/>
            <w:noWrap/>
            <w:hideMark/>
          </w:tcPr>
          <w:p w14:paraId="3D50E4C8"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10</w:t>
            </w:r>
          </w:p>
        </w:tc>
        <w:tc>
          <w:tcPr>
            <w:tcW w:w="2942" w:type="dxa"/>
            <w:noWrap/>
            <w:hideMark/>
          </w:tcPr>
          <w:p w14:paraId="63659662"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南区役所　幸田総合出張所</w:t>
            </w:r>
          </w:p>
        </w:tc>
        <w:tc>
          <w:tcPr>
            <w:tcW w:w="3686" w:type="dxa"/>
            <w:noWrap/>
            <w:hideMark/>
          </w:tcPr>
          <w:p w14:paraId="4B47239D"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熊本市南区幸田2丁目4番1号</w:t>
            </w:r>
          </w:p>
        </w:tc>
        <w:tc>
          <w:tcPr>
            <w:tcW w:w="1532" w:type="dxa"/>
          </w:tcPr>
          <w:p w14:paraId="2354D023" w14:textId="49D11DB9"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510791BC" w14:textId="07C1912E" w:rsidTr="002C1123">
        <w:trPr>
          <w:trHeight w:val="360"/>
        </w:trPr>
        <w:tc>
          <w:tcPr>
            <w:tcW w:w="568" w:type="dxa"/>
            <w:noWrap/>
            <w:hideMark/>
          </w:tcPr>
          <w:p w14:paraId="1AD2587D"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11</w:t>
            </w:r>
          </w:p>
        </w:tc>
        <w:tc>
          <w:tcPr>
            <w:tcW w:w="2942" w:type="dxa"/>
            <w:noWrap/>
            <w:hideMark/>
          </w:tcPr>
          <w:p w14:paraId="1299750E"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南区役所　城南総合出張所</w:t>
            </w:r>
          </w:p>
        </w:tc>
        <w:tc>
          <w:tcPr>
            <w:tcW w:w="3686" w:type="dxa"/>
            <w:noWrap/>
            <w:hideMark/>
          </w:tcPr>
          <w:p w14:paraId="242C42B3"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熊本市南区城南町宮地1050番地</w:t>
            </w:r>
          </w:p>
        </w:tc>
        <w:tc>
          <w:tcPr>
            <w:tcW w:w="1532" w:type="dxa"/>
          </w:tcPr>
          <w:p w14:paraId="27EB499C" w14:textId="053C36A2"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29499E09" w14:textId="0873AC7C" w:rsidTr="002C1123">
        <w:trPr>
          <w:trHeight w:val="360"/>
        </w:trPr>
        <w:tc>
          <w:tcPr>
            <w:tcW w:w="568" w:type="dxa"/>
            <w:noWrap/>
            <w:hideMark/>
          </w:tcPr>
          <w:p w14:paraId="2A6EC8CB"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12</w:t>
            </w:r>
          </w:p>
        </w:tc>
        <w:tc>
          <w:tcPr>
            <w:tcW w:w="2942" w:type="dxa"/>
            <w:noWrap/>
            <w:hideMark/>
          </w:tcPr>
          <w:p w14:paraId="7719D202"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北区役所　清水総合出張所</w:t>
            </w:r>
          </w:p>
        </w:tc>
        <w:tc>
          <w:tcPr>
            <w:tcW w:w="3686" w:type="dxa"/>
            <w:noWrap/>
            <w:hideMark/>
          </w:tcPr>
          <w:p w14:paraId="349A94C2"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熊本市北区清水亀井町14番7号</w:t>
            </w:r>
          </w:p>
        </w:tc>
        <w:tc>
          <w:tcPr>
            <w:tcW w:w="1532" w:type="dxa"/>
          </w:tcPr>
          <w:p w14:paraId="58ACB71C" w14:textId="13CD1869"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tr w:rsidR="002C1123" w:rsidRPr="002C1123" w14:paraId="74C091CA" w14:textId="74F9917F" w:rsidTr="002C1123">
        <w:trPr>
          <w:trHeight w:val="360"/>
        </w:trPr>
        <w:tc>
          <w:tcPr>
            <w:tcW w:w="568" w:type="dxa"/>
            <w:noWrap/>
            <w:hideMark/>
          </w:tcPr>
          <w:p w14:paraId="084084A8"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13</w:t>
            </w:r>
          </w:p>
        </w:tc>
        <w:tc>
          <w:tcPr>
            <w:tcW w:w="2942" w:type="dxa"/>
            <w:noWrap/>
            <w:hideMark/>
          </w:tcPr>
          <w:p w14:paraId="2E2DDC27"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北区役所　龍田総合出張所</w:t>
            </w:r>
          </w:p>
        </w:tc>
        <w:tc>
          <w:tcPr>
            <w:tcW w:w="3686" w:type="dxa"/>
            <w:noWrap/>
            <w:hideMark/>
          </w:tcPr>
          <w:p w14:paraId="306383B5" w14:textId="77777777" w:rsidR="002C1123" w:rsidRPr="002C1123" w:rsidRDefault="002C1123" w:rsidP="002C1123">
            <w:pPr>
              <w:rPr>
                <w:rFonts w:asciiTheme="majorEastAsia" w:eastAsiaTheme="majorEastAsia" w:hAnsiTheme="majorEastAsia"/>
                <w:sz w:val="21"/>
                <w:szCs w:val="21"/>
              </w:rPr>
            </w:pPr>
            <w:r w:rsidRPr="002C1123">
              <w:rPr>
                <w:rFonts w:asciiTheme="majorEastAsia" w:eastAsiaTheme="majorEastAsia" w:hAnsiTheme="majorEastAsia" w:hint="eastAsia"/>
                <w:sz w:val="21"/>
                <w:szCs w:val="21"/>
              </w:rPr>
              <w:t>熊本市北区龍田弓削1丁目1番10号</w:t>
            </w:r>
          </w:p>
        </w:tc>
        <w:tc>
          <w:tcPr>
            <w:tcW w:w="1532" w:type="dxa"/>
          </w:tcPr>
          <w:p w14:paraId="254FBDA8" w14:textId="34941184" w:rsidR="002C1123" w:rsidRPr="002C1123" w:rsidRDefault="002C1123" w:rsidP="002C1123">
            <w:pPr>
              <w:rPr>
                <w:rFonts w:asciiTheme="majorEastAsia" w:eastAsiaTheme="majorEastAsia" w:hAnsiTheme="majorEastAsia"/>
                <w:sz w:val="21"/>
                <w:szCs w:val="21"/>
              </w:rPr>
            </w:pPr>
            <w:r>
              <w:rPr>
                <w:rFonts w:asciiTheme="majorEastAsia" w:eastAsiaTheme="majorEastAsia" w:hAnsiTheme="majorEastAsia" w:hint="eastAsia"/>
                <w:sz w:val="21"/>
                <w:szCs w:val="21"/>
              </w:rPr>
              <w:t>１</w:t>
            </w:r>
          </w:p>
        </w:tc>
      </w:tr>
      <w:bookmarkEnd w:id="3"/>
    </w:tbl>
    <w:p w14:paraId="5DF141FF" w14:textId="76F8CB09" w:rsidR="0072618E" w:rsidRPr="008A16D3" w:rsidRDefault="0072618E" w:rsidP="0072618E">
      <w:pPr>
        <w:rPr>
          <w:rFonts w:asciiTheme="majorEastAsia" w:eastAsiaTheme="majorEastAsia" w:hAnsiTheme="majorEastAsia"/>
          <w:sz w:val="21"/>
          <w:szCs w:val="21"/>
        </w:rPr>
      </w:pPr>
    </w:p>
    <w:p w14:paraId="419207FD" w14:textId="4531FED4" w:rsidR="002D31D9" w:rsidRPr="008A16D3" w:rsidRDefault="002D31D9" w:rsidP="0072618E">
      <w:pPr>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４．履行期間</w:t>
      </w:r>
    </w:p>
    <w:p w14:paraId="7C7CD63B" w14:textId="06A6B91B" w:rsidR="002D31D9" w:rsidRPr="008A16D3" w:rsidRDefault="002D31D9" w:rsidP="0072618E">
      <w:pPr>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 xml:space="preserve">　　</w:t>
      </w:r>
      <w:bookmarkStart w:id="4" w:name="_Hlk221198755"/>
      <w:r w:rsidRPr="008A16D3">
        <w:rPr>
          <w:rFonts w:asciiTheme="majorEastAsia" w:eastAsiaTheme="majorEastAsia" w:hAnsiTheme="majorEastAsia" w:hint="eastAsia"/>
          <w:sz w:val="21"/>
          <w:szCs w:val="21"/>
        </w:rPr>
        <w:t>契約締結日から令和</w:t>
      </w:r>
      <w:r w:rsidR="002C1123">
        <w:rPr>
          <w:rFonts w:asciiTheme="majorEastAsia" w:eastAsiaTheme="majorEastAsia" w:hAnsiTheme="majorEastAsia" w:hint="eastAsia"/>
          <w:sz w:val="21"/>
          <w:szCs w:val="21"/>
        </w:rPr>
        <w:t>８</w:t>
      </w:r>
      <w:r w:rsidRPr="008A16D3">
        <w:rPr>
          <w:rFonts w:asciiTheme="majorEastAsia" w:eastAsiaTheme="majorEastAsia" w:hAnsiTheme="majorEastAsia" w:hint="eastAsia"/>
          <w:sz w:val="21"/>
          <w:szCs w:val="21"/>
        </w:rPr>
        <w:t>年（２０２</w:t>
      </w:r>
      <w:r w:rsidR="002C1123">
        <w:rPr>
          <w:rFonts w:asciiTheme="majorEastAsia" w:eastAsiaTheme="majorEastAsia" w:hAnsiTheme="majorEastAsia" w:hint="eastAsia"/>
          <w:sz w:val="21"/>
          <w:szCs w:val="21"/>
        </w:rPr>
        <w:t>６</w:t>
      </w:r>
      <w:r w:rsidRPr="008A16D3">
        <w:rPr>
          <w:rFonts w:asciiTheme="majorEastAsia" w:eastAsiaTheme="majorEastAsia" w:hAnsiTheme="majorEastAsia" w:hint="eastAsia"/>
          <w:sz w:val="21"/>
          <w:szCs w:val="21"/>
        </w:rPr>
        <w:t>年）</w:t>
      </w:r>
      <w:r w:rsidR="002C1123">
        <w:rPr>
          <w:rFonts w:asciiTheme="majorEastAsia" w:eastAsiaTheme="majorEastAsia" w:hAnsiTheme="majorEastAsia" w:hint="eastAsia"/>
          <w:sz w:val="21"/>
          <w:szCs w:val="21"/>
        </w:rPr>
        <w:t>３</w:t>
      </w:r>
      <w:r w:rsidRPr="008A16D3">
        <w:rPr>
          <w:rFonts w:asciiTheme="majorEastAsia" w:eastAsiaTheme="majorEastAsia" w:hAnsiTheme="majorEastAsia" w:hint="eastAsia"/>
          <w:sz w:val="21"/>
          <w:szCs w:val="21"/>
        </w:rPr>
        <w:t>月</w:t>
      </w:r>
      <w:r w:rsidR="002C1123">
        <w:rPr>
          <w:rFonts w:asciiTheme="majorEastAsia" w:eastAsiaTheme="majorEastAsia" w:hAnsiTheme="majorEastAsia" w:hint="eastAsia"/>
          <w:sz w:val="21"/>
          <w:szCs w:val="21"/>
        </w:rPr>
        <w:t>３１</w:t>
      </w:r>
      <w:r w:rsidRPr="008A16D3">
        <w:rPr>
          <w:rFonts w:asciiTheme="majorEastAsia" w:eastAsiaTheme="majorEastAsia" w:hAnsiTheme="majorEastAsia" w:hint="eastAsia"/>
          <w:sz w:val="21"/>
          <w:szCs w:val="21"/>
        </w:rPr>
        <w:t>日まで</w:t>
      </w:r>
      <w:bookmarkEnd w:id="4"/>
    </w:p>
    <w:p w14:paraId="0861F8CE" w14:textId="3AA6488F" w:rsidR="002D31D9" w:rsidRPr="008A16D3" w:rsidRDefault="002D31D9" w:rsidP="0072618E">
      <w:pPr>
        <w:rPr>
          <w:rFonts w:asciiTheme="majorEastAsia" w:eastAsiaTheme="majorEastAsia" w:hAnsiTheme="majorEastAsia"/>
          <w:sz w:val="21"/>
          <w:szCs w:val="21"/>
        </w:rPr>
      </w:pPr>
    </w:p>
    <w:p w14:paraId="183A6CA5" w14:textId="26108177" w:rsidR="002D31D9" w:rsidRPr="008A16D3" w:rsidRDefault="002D31D9" w:rsidP="0072618E">
      <w:pPr>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５．納入期限</w:t>
      </w:r>
    </w:p>
    <w:p w14:paraId="62437F2E" w14:textId="2037D1BD" w:rsidR="002D31D9" w:rsidRPr="008A16D3" w:rsidRDefault="002D31D9" w:rsidP="0072618E">
      <w:pPr>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 xml:space="preserve">　　令和</w:t>
      </w:r>
      <w:r w:rsidR="002C1123">
        <w:rPr>
          <w:rFonts w:asciiTheme="majorEastAsia" w:eastAsiaTheme="majorEastAsia" w:hAnsiTheme="majorEastAsia" w:hint="eastAsia"/>
          <w:sz w:val="21"/>
          <w:szCs w:val="21"/>
        </w:rPr>
        <w:t>８</w:t>
      </w:r>
      <w:r w:rsidRPr="008A16D3">
        <w:rPr>
          <w:rFonts w:asciiTheme="majorEastAsia" w:eastAsiaTheme="majorEastAsia" w:hAnsiTheme="majorEastAsia" w:hint="eastAsia"/>
          <w:sz w:val="21"/>
          <w:szCs w:val="21"/>
        </w:rPr>
        <w:t>年（２０２</w:t>
      </w:r>
      <w:r w:rsidR="002C1123">
        <w:rPr>
          <w:rFonts w:asciiTheme="majorEastAsia" w:eastAsiaTheme="majorEastAsia" w:hAnsiTheme="majorEastAsia" w:hint="eastAsia"/>
          <w:sz w:val="21"/>
          <w:szCs w:val="21"/>
        </w:rPr>
        <w:t>６</w:t>
      </w:r>
      <w:r w:rsidRPr="008A16D3">
        <w:rPr>
          <w:rFonts w:asciiTheme="majorEastAsia" w:eastAsiaTheme="majorEastAsia" w:hAnsiTheme="majorEastAsia" w:hint="eastAsia"/>
          <w:sz w:val="21"/>
          <w:szCs w:val="21"/>
        </w:rPr>
        <w:t>年）</w:t>
      </w:r>
      <w:r w:rsidR="002C1123">
        <w:rPr>
          <w:rFonts w:asciiTheme="majorEastAsia" w:eastAsiaTheme="majorEastAsia" w:hAnsiTheme="majorEastAsia" w:hint="eastAsia"/>
          <w:sz w:val="21"/>
          <w:szCs w:val="21"/>
        </w:rPr>
        <w:t>３</w:t>
      </w:r>
      <w:r w:rsidRPr="008A16D3">
        <w:rPr>
          <w:rFonts w:asciiTheme="majorEastAsia" w:eastAsiaTheme="majorEastAsia" w:hAnsiTheme="majorEastAsia" w:hint="eastAsia"/>
          <w:sz w:val="21"/>
          <w:szCs w:val="21"/>
        </w:rPr>
        <w:t>月</w:t>
      </w:r>
      <w:r w:rsidR="002C1123">
        <w:rPr>
          <w:rFonts w:asciiTheme="majorEastAsia" w:eastAsiaTheme="majorEastAsia" w:hAnsiTheme="majorEastAsia" w:hint="eastAsia"/>
          <w:sz w:val="21"/>
          <w:szCs w:val="21"/>
        </w:rPr>
        <w:t>３１</w:t>
      </w:r>
      <w:r w:rsidRPr="008A16D3">
        <w:rPr>
          <w:rFonts w:asciiTheme="majorEastAsia" w:eastAsiaTheme="majorEastAsia" w:hAnsiTheme="majorEastAsia" w:hint="eastAsia"/>
          <w:sz w:val="21"/>
          <w:szCs w:val="21"/>
        </w:rPr>
        <w:t>日</w:t>
      </w:r>
    </w:p>
    <w:p w14:paraId="155F6B84" w14:textId="77777777" w:rsidR="002D31D9" w:rsidRPr="008A16D3" w:rsidRDefault="002D31D9" w:rsidP="0072618E">
      <w:pPr>
        <w:rPr>
          <w:rFonts w:asciiTheme="majorEastAsia" w:eastAsiaTheme="majorEastAsia" w:hAnsiTheme="majorEastAsia"/>
          <w:sz w:val="21"/>
          <w:szCs w:val="21"/>
        </w:rPr>
      </w:pPr>
    </w:p>
    <w:p w14:paraId="0B7DC77B" w14:textId="74E61ED7" w:rsidR="0072618E" w:rsidRDefault="002D31D9" w:rsidP="001163AE">
      <w:pPr>
        <w:jc w:val="left"/>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６</w:t>
      </w:r>
      <w:r w:rsidR="0072618E" w:rsidRPr="008A16D3">
        <w:rPr>
          <w:rFonts w:asciiTheme="majorEastAsia" w:eastAsiaTheme="majorEastAsia" w:hAnsiTheme="majorEastAsia" w:hint="eastAsia"/>
          <w:sz w:val="21"/>
          <w:szCs w:val="21"/>
        </w:rPr>
        <w:t>．</w:t>
      </w:r>
      <w:r w:rsidR="00C233CD">
        <w:rPr>
          <w:rFonts w:asciiTheme="majorEastAsia" w:eastAsiaTheme="majorEastAsia" w:hAnsiTheme="majorEastAsia" w:hint="eastAsia"/>
          <w:sz w:val="21"/>
          <w:szCs w:val="21"/>
        </w:rPr>
        <w:t>業務内容</w:t>
      </w:r>
    </w:p>
    <w:p w14:paraId="3C6AD3E6" w14:textId="4247D74E" w:rsidR="00C233CD" w:rsidRDefault="00C233CD" w:rsidP="001163A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（１）</w:t>
      </w:r>
      <w:r w:rsidR="008F6D49">
        <w:rPr>
          <w:rFonts w:asciiTheme="majorEastAsia" w:eastAsiaTheme="majorEastAsia" w:hAnsiTheme="majorEastAsia" w:hint="eastAsia"/>
          <w:sz w:val="21"/>
          <w:szCs w:val="21"/>
        </w:rPr>
        <w:t>調達機器の仕様</w:t>
      </w:r>
    </w:p>
    <w:p w14:paraId="023C7B82" w14:textId="77777777" w:rsidR="004924E3" w:rsidRDefault="004924E3" w:rsidP="004924E3">
      <w:pPr>
        <w:ind w:left="840" w:hangingChars="400" w:hanging="840"/>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・物品選定において、契約期間中において製造及び販売が継続中かつ実績があり、可能な限り最新の製品であること。</w:t>
      </w:r>
    </w:p>
    <w:p w14:paraId="4DD76972" w14:textId="655AEEA2" w:rsidR="004924E3" w:rsidRDefault="004924E3" w:rsidP="004924E3">
      <w:pPr>
        <w:ind w:left="840" w:hangingChars="400" w:hanging="840"/>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2A39F0">
        <w:rPr>
          <w:rFonts w:asciiTheme="majorEastAsia" w:eastAsiaTheme="majorEastAsia" w:hAnsiTheme="majorEastAsia" w:hint="eastAsia"/>
          <w:sz w:val="21"/>
          <w:szCs w:val="21"/>
        </w:rPr>
        <w:t>なお、ハードウェアについては、やむを得ない事情がある場合を除き、「国等による環境物品等の調達の推進等に関する法律等」にて定める「環境物品等」に準拠した製品とすること。本市では、熊本市役所脱炭素化イニシアティブプランに基づき調達を行っている</w:t>
      </w:r>
      <w:r>
        <w:rPr>
          <w:rFonts w:asciiTheme="majorEastAsia" w:eastAsiaTheme="majorEastAsia" w:hAnsiTheme="majorEastAsia" w:hint="eastAsia"/>
          <w:sz w:val="21"/>
          <w:szCs w:val="21"/>
        </w:rPr>
        <w:t>。</w:t>
      </w:r>
    </w:p>
    <w:p w14:paraId="25487D0F" w14:textId="7DF2A172" w:rsidR="00AE380E" w:rsidRDefault="00AE380E" w:rsidP="00C233CD">
      <w:pPr>
        <w:ind w:firstLineChars="300" w:firstLine="630"/>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C233CD">
        <w:rPr>
          <w:rFonts w:asciiTheme="majorEastAsia" w:eastAsiaTheme="majorEastAsia" w:hAnsiTheme="majorEastAsia" w:hint="eastAsia"/>
          <w:sz w:val="21"/>
          <w:szCs w:val="21"/>
        </w:rPr>
        <w:t>筐体はノート型とする。</w:t>
      </w:r>
      <w:r>
        <w:rPr>
          <w:rFonts w:asciiTheme="majorEastAsia" w:eastAsiaTheme="majorEastAsia" w:hAnsiTheme="majorEastAsia" w:hint="eastAsia"/>
          <w:sz w:val="21"/>
          <w:szCs w:val="21"/>
        </w:rPr>
        <w:t>製品として提供されているものであること。</w:t>
      </w:r>
    </w:p>
    <w:p w14:paraId="3E484886" w14:textId="77382C2B" w:rsidR="00C233CD" w:rsidRDefault="00AE380E" w:rsidP="00C233CD">
      <w:pPr>
        <w:ind w:firstLineChars="300" w:firstLine="630"/>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C233CD">
        <w:rPr>
          <w:rFonts w:asciiTheme="majorEastAsia" w:eastAsiaTheme="majorEastAsia" w:hAnsiTheme="majorEastAsia" w:hint="eastAsia"/>
          <w:sz w:val="21"/>
          <w:szCs w:val="21"/>
        </w:rPr>
        <w:t>納品から5年保守できるように対応すること。</w:t>
      </w:r>
    </w:p>
    <w:p w14:paraId="39266598" w14:textId="21E18E37" w:rsidR="00AE380E" w:rsidRDefault="00AE380E" w:rsidP="00C233CD">
      <w:pPr>
        <w:ind w:firstLineChars="300" w:firstLine="630"/>
        <w:jc w:val="left"/>
        <w:rPr>
          <w:rFonts w:asciiTheme="majorEastAsia" w:eastAsiaTheme="majorEastAsia" w:hAnsiTheme="majorEastAsia"/>
          <w:sz w:val="21"/>
          <w:szCs w:val="21"/>
        </w:rPr>
      </w:pPr>
      <w:r>
        <w:rPr>
          <w:rFonts w:asciiTheme="majorEastAsia" w:eastAsiaTheme="majorEastAsia" w:hAnsiTheme="majorEastAsia" w:hint="eastAsia"/>
          <w:sz w:val="21"/>
          <w:szCs w:val="21"/>
        </w:rPr>
        <w:t>・日本語による取り扱い説明書を紙または電子データで納入すること。</w:t>
      </w:r>
    </w:p>
    <w:p w14:paraId="17798B59" w14:textId="413C656B" w:rsidR="00C233CD" w:rsidRDefault="00C233CD" w:rsidP="001163A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【端末の仕様等】</w:t>
      </w:r>
    </w:p>
    <w:tbl>
      <w:tblPr>
        <w:tblStyle w:val="a4"/>
        <w:tblW w:w="0" w:type="auto"/>
        <w:tblLook w:val="04A0" w:firstRow="1" w:lastRow="0" w:firstColumn="1" w:lastColumn="0" w:noHBand="0" w:noVBand="1"/>
      </w:tblPr>
      <w:tblGrid>
        <w:gridCol w:w="675"/>
        <w:gridCol w:w="1774"/>
        <w:gridCol w:w="4180"/>
        <w:gridCol w:w="728"/>
        <w:gridCol w:w="1357"/>
      </w:tblGrid>
      <w:tr w:rsidR="00C233CD" w:rsidRPr="00C233CD" w14:paraId="493D5949" w14:textId="77777777" w:rsidTr="00C233CD">
        <w:trPr>
          <w:trHeight w:val="360"/>
        </w:trPr>
        <w:tc>
          <w:tcPr>
            <w:tcW w:w="675" w:type="dxa"/>
            <w:noWrap/>
            <w:hideMark/>
          </w:tcPr>
          <w:p w14:paraId="2509EEB2"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項番</w:t>
            </w:r>
          </w:p>
        </w:tc>
        <w:tc>
          <w:tcPr>
            <w:tcW w:w="1774" w:type="dxa"/>
            <w:noWrap/>
            <w:hideMark/>
          </w:tcPr>
          <w:p w14:paraId="0916DB77"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品名</w:t>
            </w:r>
          </w:p>
        </w:tc>
        <w:tc>
          <w:tcPr>
            <w:tcW w:w="4180" w:type="dxa"/>
            <w:noWrap/>
            <w:hideMark/>
          </w:tcPr>
          <w:p w14:paraId="4CEE0B91"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仕様</w:t>
            </w:r>
          </w:p>
        </w:tc>
        <w:tc>
          <w:tcPr>
            <w:tcW w:w="728" w:type="dxa"/>
            <w:noWrap/>
            <w:hideMark/>
          </w:tcPr>
          <w:p w14:paraId="633EA160"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数量</w:t>
            </w:r>
          </w:p>
        </w:tc>
        <w:tc>
          <w:tcPr>
            <w:tcW w:w="1357" w:type="dxa"/>
            <w:noWrap/>
            <w:hideMark/>
          </w:tcPr>
          <w:p w14:paraId="74C1C8B2"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保守</w:t>
            </w:r>
          </w:p>
        </w:tc>
      </w:tr>
      <w:tr w:rsidR="00C233CD" w:rsidRPr="00C233CD" w14:paraId="15AF80DB" w14:textId="77777777" w:rsidTr="00C233CD">
        <w:trPr>
          <w:trHeight w:val="360"/>
        </w:trPr>
        <w:tc>
          <w:tcPr>
            <w:tcW w:w="675" w:type="dxa"/>
            <w:noWrap/>
            <w:hideMark/>
          </w:tcPr>
          <w:p w14:paraId="519732D7"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1</w:t>
            </w:r>
          </w:p>
        </w:tc>
        <w:tc>
          <w:tcPr>
            <w:tcW w:w="1774" w:type="dxa"/>
            <w:noWrap/>
            <w:hideMark/>
          </w:tcPr>
          <w:p w14:paraId="30863C78"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OS</w:t>
            </w:r>
          </w:p>
        </w:tc>
        <w:tc>
          <w:tcPr>
            <w:tcW w:w="4180" w:type="dxa"/>
            <w:hideMark/>
          </w:tcPr>
          <w:p w14:paraId="28CAA3AF"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Windows 11 Pro 24H2</w:t>
            </w:r>
          </w:p>
        </w:tc>
        <w:tc>
          <w:tcPr>
            <w:tcW w:w="728" w:type="dxa"/>
            <w:vMerge w:val="restart"/>
            <w:hideMark/>
          </w:tcPr>
          <w:p w14:paraId="00F62D1F"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13</w:t>
            </w:r>
          </w:p>
        </w:tc>
        <w:tc>
          <w:tcPr>
            <w:tcW w:w="1357" w:type="dxa"/>
            <w:vMerge w:val="restart"/>
            <w:hideMark/>
          </w:tcPr>
          <w:p w14:paraId="7F2DA8BE"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開庁日</w:t>
            </w:r>
            <w:r w:rsidRPr="00C233CD">
              <w:rPr>
                <w:rFonts w:asciiTheme="majorEastAsia" w:eastAsiaTheme="majorEastAsia" w:hAnsiTheme="majorEastAsia" w:hint="eastAsia"/>
                <w:sz w:val="21"/>
                <w:szCs w:val="21"/>
              </w:rPr>
              <w:br/>
              <w:t>（土日祝・年末年始(12/29～1/3）を除く）</w:t>
            </w:r>
            <w:r w:rsidRPr="00C233CD">
              <w:rPr>
                <w:rFonts w:asciiTheme="majorEastAsia" w:eastAsiaTheme="majorEastAsia" w:hAnsiTheme="majorEastAsia" w:hint="eastAsia"/>
                <w:sz w:val="21"/>
                <w:szCs w:val="21"/>
              </w:rPr>
              <w:br/>
              <w:t>8：30～20：00</w:t>
            </w:r>
            <w:r w:rsidRPr="00C233CD">
              <w:rPr>
                <w:rFonts w:asciiTheme="majorEastAsia" w:eastAsiaTheme="majorEastAsia" w:hAnsiTheme="majorEastAsia" w:hint="eastAsia"/>
                <w:sz w:val="21"/>
                <w:szCs w:val="21"/>
              </w:rPr>
              <w:br/>
              <w:t>オンサイト保守</w:t>
            </w:r>
          </w:p>
        </w:tc>
      </w:tr>
      <w:tr w:rsidR="00C233CD" w:rsidRPr="00C233CD" w14:paraId="643445BA" w14:textId="77777777" w:rsidTr="00C233CD">
        <w:trPr>
          <w:trHeight w:val="720"/>
        </w:trPr>
        <w:tc>
          <w:tcPr>
            <w:tcW w:w="675" w:type="dxa"/>
            <w:noWrap/>
            <w:hideMark/>
          </w:tcPr>
          <w:p w14:paraId="08EF0BEE"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2</w:t>
            </w:r>
          </w:p>
        </w:tc>
        <w:tc>
          <w:tcPr>
            <w:tcW w:w="1774" w:type="dxa"/>
            <w:noWrap/>
            <w:hideMark/>
          </w:tcPr>
          <w:p w14:paraId="55A9700B"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CPU</w:t>
            </w:r>
          </w:p>
        </w:tc>
        <w:tc>
          <w:tcPr>
            <w:tcW w:w="4180" w:type="dxa"/>
            <w:hideMark/>
          </w:tcPr>
          <w:p w14:paraId="603C33E1"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クロック数:3GHz以上、コア数:2以上、</w:t>
            </w:r>
            <w:r w:rsidRPr="00C233CD">
              <w:rPr>
                <w:rFonts w:asciiTheme="majorEastAsia" w:eastAsiaTheme="majorEastAsia" w:hAnsiTheme="majorEastAsia" w:hint="eastAsia"/>
                <w:sz w:val="21"/>
                <w:szCs w:val="21"/>
              </w:rPr>
              <w:br/>
              <w:t>スレッド数:2以上、64 ビット互換プロセッサ</w:t>
            </w:r>
          </w:p>
        </w:tc>
        <w:tc>
          <w:tcPr>
            <w:tcW w:w="728" w:type="dxa"/>
            <w:vMerge/>
            <w:hideMark/>
          </w:tcPr>
          <w:p w14:paraId="009F2F6F" w14:textId="77777777" w:rsidR="00C233CD" w:rsidRPr="00C233CD" w:rsidRDefault="00C233CD" w:rsidP="00C233CD">
            <w:pPr>
              <w:jc w:val="left"/>
              <w:rPr>
                <w:rFonts w:asciiTheme="majorEastAsia" w:eastAsiaTheme="majorEastAsia" w:hAnsiTheme="majorEastAsia"/>
                <w:sz w:val="21"/>
                <w:szCs w:val="21"/>
              </w:rPr>
            </w:pPr>
          </w:p>
        </w:tc>
        <w:tc>
          <w:tcPr>
            <w:tcW w:w="1357" w:type="dxa"/>
            <w:vMerge/>
            <w:hideMark/>
          </w:tcPr>
          <w:p w14:paraId="75EB6FFD" w14:textId="77777777" w:rsidR="00C233CD" w:rsidRPr="00C233CD" w:rsidRDefault="00C233CD" w:rsidP="00C233CD">
            <w:pPr>
              <w:jc w:val="left"/>
              <w:rPr>
                <w:rFonts w:asciiTheme="majorEastAsia" w:eastAsiaTheme="majorEastAsia" w:hAnsiTheme="majorEastAsia"/>
                <w:sz w:val="21"/>
                <w:szCs w:val="21"/>
              </w:rPr>
            </w:pPr>
          </w:p>
        </w:tc>
      </w:tr>
      <w:tr w:rsidR="00C233CD" w:rsidRPr="00C233CD" w14:paraId="1A7C216F" w14:textId="77777777" w:rsidTr="00C233CD">
        <w:trPr>
          <w:trHeight w:val="360"/>
        </w:trPr>
        <w:tc>
          <w:tcPr>
            <w:tcW w:w="675" w:type="dxa"/>
            <w:noWrap/>
            <w:hideMark/>
          </w:tcPr>
          <w:p w14:paraId="4463EFE0"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3</w:t>
            </w:r>
          </w:p>
        </w:tc>
        <w:tc>
          <w:tcPr>
            <w:tcW w:w="1774" w:type="dxa"/>
            <w:noWrap/>
            <w:hideMark/>
          </w:tcPr>
          <w:p w14:paraId="48F62F27"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メモリ</w:t>
            </w:r>
          </w:p>
        </w:tc>
        <w:tc>
          <w:tcPr>
            <w:tcW w:w="4180" w:type="dxa"/>
            <w:noWrap/>
            <w:hideMark/>
          </w:tcPr>
          <w:p w14:paraId="277BCFA6"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8GB以上</w:t>
            </w:r>
          </w:p>
        </w:tc>
        <w:tc>
          <w:tcPr>
            <w:tcW w:w="728" w:type="dxa"/>
            <w:vMerge/>
            <w:hideMark/>
          </w:tcPr>
          <w:p w14:paraId="53D9DD09" w14:textId="77777777" w:rsidR="00C233CD" w:rsidRPr="00C233CD" w:rsidRDefault="00C233CD" w:rsidP="00C233CD">
            <w:pPr>
              <w:jc w:val="left"/>
              <w:rPr>
                <w:rFonts w:asciiTheme="majorEastAsia" w:eastAsiaTheme="majorEastAsia" w:hAnsiTheme="majorEastAsia"/>
                <w:sz w:val="21"/>
                <w:szCs w:val="21"/>
              </w:rPr>
            </w:pPr>
          </w:p>
        </w:tc>
        <w:tc>
          <w:tcPr>
            <w:tcW w:w="1357" w:type="dxa"/>
            <w:vMerge/>
            <w:hideMark/>
          </w:tcPr>
          <w:p w14:paraId="680171EB" w14:textId="77777777" w:rsidR="00C233CD" w:rsidRPr="00C233CD" w:rsidRDefault="00C233CD" w:rsidP="00C233CD">
            <w:pPr>
              <w:jc w:val="left"/>
              <w:rPr>
                <w:rFonts w:asciiTheme="majorEastAsia" w:eastAsiaTheme="majorEastAsia" w:hAnsiTheme="majorEastAsia"/>
                <w:sz w:val="21"/>
                <w:szCs w:val="21"/>
              </w:rPr>
            </w:pPr>
          </w:p>
        </w:tc>
      </w:tr>
      <w:tr w:rsidR="00C233CD" w:rsidRPr="00C233CD" w14:paraId="0108222A" w14:textId="77777777" w:rsidTr="00C233CD">
        <w:trPr>
          <w:trHeight w:val="360"/>
        </w:trPr>
        <w:tc>
          <w:tcPr>
            <w:tcW w:w="675" w:type="dxa"/>
            <w:noWrap/>
            <w:hideMark/>
          </w:tcPr>
          <w:p w14:paraId="271B69BB"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4</w:t>
            </w:r>
          </w:p>
        </w:tc>
        <w:tc>
          <w:tcPr>
            <w:tcW w:w="1774" w:type="dxa"/>
            <w:noWrap/>
            <w:hideMark/>
          </w:tcPr>
          <w:p w14:paraId="61B3EC92"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内蔵ストレージ種類・容量</w:t>
            </w:r>
          </w:p>
        </w:tc>
        <w:tc>
          <w:tcPr>
            <w:tcW w:w="4180" w:type="dxa"/>
            <w:noWrap/>
            <w:hideMark/>
          </w:tcPr>
          <w:p w14:paraId="4E877B60"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SSD（推奨）又はHDD 128GB以上</w:t>
            </w:r>
          </w:p>
        </w:tc>
        <w:tc>
          <w:tcPr>
            <w:tcW w:w="728" w:type="dxa"/>
            <w:vMerge/>
            <w:hideMark/>
          </w:tcPr>
          <w:p w14:paraId="3E94DFA7" w14:textId="77777777" w:rsidR="00C233CD" w:rsidRPr="00C233CD" w:rsidRDefault="00C233CD" w:rsidP="00C233CD">
            <w:pPr>
              <w:jc w:val="left"/>
              <w:rPr>
                <w:rFonts w:asciiTheme="majorEastAsia" w:eastAsiaTheme="majorEastAsia" w:hAnsiTheme="majorEastAsia"/>
                <w:sz w:val="21"/>
                <w:szCs w:val="21"/>
              </w:rPr>
            </w:pPr>
          </w:p>
        </w:tc>
        <w:tc>
          <w:tcPr>
            <w:tcW w:w="1357" w:type="dxa"/>
            <w:vMerge/>
            <w:hideMark/>
          </w:tcPr>
          <w:p w14:paraId="7054D1F9" w14:textId="77777777" w:rsidR="00C233CD" w:rsidRPr="00C233CD" w:rsidRDefault="00C233CD" w:rsidP="00C233CD">
            <w:pPr>
              <w:jc w:val="left"/>
              <w:rPr>
                <w:rFonts w:asciiTheme="majorEastAsia" w:eastAsiaTheme="majorEastAsia" w:hAnsiTheme="majorEastAsia"/>
                <w:sz w:val="21"/>
                <w:szCs w:val="21"/>
              </w:rPr>
            </w:pPr>
          </w:p>
        </w:tc>
      </w:tr>
      <w:tr w:rsidR="00C233CD" w:rsidRPr="00C233CD" w14:paraId="19739B07" w14:textId="77777777" w:rsidTr="00C233CD">
        <w:trPr>
          <w:trHeight w:val="360"/>
        </w:trPr>
        <w:tc>
          <w:tcPr>
            <w:tcW w:w="675" w:type="dxa"/>
            <w:noWrap/>
            <w:hideMark/>
          </w:tcPr>
          <w:p w14:paraId="30135D88"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5</w:t>
            </w:r>
          </w:p>
        </w:tc>
        <w:tc>
          <w:tcPr>
            <w:tcW w:w="1774" w:type="dxa"/>
            <w:noWrap/>
            <w:hideMark/>
          </w:tcPr>
          <w:p w14:paraId="71F7EDB1"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USBインタフェース</w:t>
            </w:r>
          </w:p>
        </w:tc>
        <w:tc>
          <w:tcPr>
            <w:tcW w:w="4180" w:type="dxa"/>
            <w:noWrap/>
            <w:hideMark/>
          </w:tcPr>
          <w:p w14:paraId="4F6688FD"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USB 2.0 又はUSB 3.0 Type-A:3ポート以上</w:t>
            </w:r>
          </w:p>
        </w:tc>
        <w:tc>
          <w:tcPr>
            <w:tcW w:w="728" w:type="dxa"/>
            <w:vMerge/>
            <w:hideMark/>
          </w:tcPr>
          <w:p w14:paraId="2BA22083" w14:textId="77777777" w:rsidR="00C233CD" w:rsidRPr="00C233CD" w:rsidRDefault="00C233CD" w:rsidP="00C233CD">
            <w:pPr>
              <w:jc w:val="left"/>
              <w:rPr>
                <w:rFonts w:asciiTheme="majorEastAsia" w:eastAsiaTheme="majorEastAsia" w:hAnsiTheme="majorEastAsia"/>
                <w:sz w:val="21"/>
                <w:szCs w:val="21"/>
              </w:rPr>
            </w:pPr>
          </w:p>
        </w:tc>
        <w:tc>
          <w:tcPr>
            <w:tcW w:w="1357" w:type="dxa"/>
            <w:vMerge/>
            <w:hideMark/>
          </w:tcPr>
          <w:p w14:paraId="05C609D3" w14:textId="77777777" w:rsidR="00C233CD" w:rsidRPr="00C233CD" w:rsidRDefault="00C233CD" w:rsidP="00C233CD">
            <w:pPr>
              <w:jc w:val="left"/>
              <w:rPr>
                <w:rFonts w:asciiTheme="majorEastAsia" w:eastAsiaTheme="majorEastAsia" w:hAnsiTheme="majorEastAsia"/>
                <w:sz w:val="21"/>
                <w:szCs w:val="21"/>
              </w:rPr>
            </w:pPr>
          </w:p>
        </w:tc>
      </w:tr>
      <w:tr w:rsidR="00C233CD" w:rsidRPr="00C233CD" w14:paraId="0FFDE8B3" w14:textId="77777777" w:rsidTr="00C233CD">
        <w:trPr>
          <w:trHeight w:val="720"/>
        </w:trPr>
        <w:tc>
          <w:tcPr>
            <w:tcW w:w="675" w:type="dxa"/>
            <w:noWrap/>
            <w:hideMark/>
          </w:tcPr>
          <w:p w14:paraId="030F17F0"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6</w:t>
            </w:r>
          </w:p>
        </w:tc>
        <w:tc>
          <w:tcPr>
            <w:tcW w:w="1774" w:type="dxa"/>
            <w:noWrap/>
            <w:hideMark/>
          </w:tcPr>
          <w:p w14:paraId="75161518"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セキュリティスロット</w:t>
            </w:r>
          </w:p>
        </w:tc>
        <w:tc>
          <w:tcPr>
            <w:tcW w:w="4180" w:type="dxa"/>
            <w:hideMark/>
          </w:tcPr>
          <w:p w14:paraId="6B3441CA"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セキュリティスロット× 1　（No13 のセキュリティワイヤーが接続できるもの）</w:t>
            </w:r>
          </w:p>
        </w:tc>
        <w:tc>
          <w:tcPr>
            <w:tcW w:w="728" w:type="dxa"/>
            <w:vMerge/>
            <w:hideMark/>
          </w:tcPr>
          <w:p w14:paraId="4ECCCDE8" w14:textId="77777777" w:rsidR="00C233CD" w:rsidRPr="00C233CD" w:rsidRDefault="00C233CD" w:rsidP="00C233CD">
            <w:pPr>
              <w:jc w:val="left"/>
              <w:rPr>
                <w:rFonts w:asciiTheme="majorEastAsia" w:eastAsiaTheme="majorEastAsia" w:hAnsiTheme="majorEastAsia"/>
                <w:sz w:val="21"/>
                <w:szCs w:val="21"/>
              </w:rPr>
            </w:pPr>
          </w:p>
        </w:tc>
        <w:tc>
          <w:tcPr>
            <w:tcW w:w="1357" w:type="dxa"/>
            <w:vMerge/>
            <w:hideMark/>
          </w:tcPr>
          <w:p w14:paraId="220409EF" w14:textId="77777777" w:rsidR="00C233CD" w:rsidRPr="00C233CD" w:rsidRDefault="00C233CD" w:rsidP="00C233CD">
            <w:pPr>
              <w:jc w:val="left"/>
              <w:rPr>
                <w:rFonts w:asciiTheme="majorEastAsia" w:eastAsiaTheme="majorEastAsia" w:hAnsiTheme="majorEastAsia"/>
                <w:sz w:val="21"/>
                <w:szCs w:val="21"/>
              </w:rPr>
            </w:pPr>
          </w:p>
        </w:tc>
      </w:tr>
      <w:tr w:rsidR="00C233CD" w:rsidRPr="00C233CD" w14:paraId="41682B60" w14:textId="77777777" w:rsidTr="00C233CD">
        <w:trPr>
          <w:trHeight w:val="1080"/>
        </w:trPr>
        <w:tc>
          <w:tcPr>
            <w:tcW w:w="675" w:type="dxa"/>
            <w:noWrap/>
            <w:hideMark/>
          </w:tcPr>
          <w:p w14:paraId="1AD4CA76"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7</w:t>
            </w:r>
          </w:p>
        </w:tc>
        <w:tc>
          <w:tcPr>
            <w:tcW w:w="1774" w:type="dxa"/>
            <w:hideMark/>
          </w:tcPr>
          <w:p w14:paraId="7067C384"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光学ドライブ</w:t>
            </w:r>
            <w:r w:rsidRPr="00C233CD">
              <w:rPr>
                <w:rFonts w:asciiTheme="majorEastAsia" w:eastAsiaTheme="majorEastAsia" w:hAnsiTheme="majorEastAsia" w:hint="eastAsia"/>
                <w:sz w:val="21"/>
                <w:szCs w:val="21"/>
              </w:rPr>
              <w:br/>
              <w:t xml:space="preserve">　（内臓、外付けどちらでも可）</w:t>
            </w:r>
          </w:p>
        </w:tc>
        <w:tc>
          <w:tcPr>
            <w:tcW w:w="4180" w:type="dxa"/>
            <w:hideMark/>
          </w:tcPr>
          <w:p w14:paraId="57C49710"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DVD-ROMドライブ</w:t>
            </w:r>
            <w:r w:rsidRPr="00C233CD">
              <w:rPr>
                <w:rFonts w:asciiTheme="majorEastAsia" w:eastAsiaTheme="majorEastAsia" w:hAnsiTheme="majorEastAsia" w:hint="eastAsia"/>
                <w:sz w:val="21"/>
                <w:szCs w:val="21"/>
              </w:rPr>
              <w:br/>
              <w:t>※読み込み目的のため、DVDスーパーマルチドライブ等でも可。ただしその際はアクセス権限等で読み取りしかできないよう</w:t>
            </w:r>
            <w:r w:rsidRPr="00C233CD">
              <w:rPr>
                <w:rFonts w:asciiTheme="majorEastAsia" w:eastAsiaTheme="majorEastAsia" w:hAnsiTheme="majorEastAsia" w:hint="eastAsia"/>
                <w:sz w:val="21"/>
                <w:szCs w:val="21"/>
              </w:rPr>
              <w:lastRenderedPageBreak/>
              <w:t>に設定すること。</w:t>
            </w:r>
          </w:p>
        </w:tc>
        <w:tc>
          <w:tcPr>
            <w:tcW w:w="728" w:type="dxa"/>
            <w:vMerge/>
            <w:hideMark/>
          </w:tcPr>
          <w:p w14:paraId="2BE4213F" w14:textId="77777777" w:rsidR="00C233CD" w:rsidRPr="00C233CD" w:rsidRDefault="00C233CD" w:rsidP="00C233CD">
            <w:pPr>
              <w:jc w:val="left"/>
              <w:rPr>
                <w:rFonts w:asciiTheme="majorEastAsia" w:eastAsiaTheme="majorEastAsia" w:hAnsiTheme="majorEastAsia"/>
                <w:sz w:val="21"/>
                <w:szCs w:val="21"/>
              </w:rPr>
            </w:pPr>
          </w:p>
        </w:tc>
        <w:tc>
          <w:tcPr>
            <w:tcW w:w="1357" w:type="dxa"/>
            <w:vMerge/>
            <w:hideMark/>
          </w:tcPr>
          <w:p w14:paraId="69DC3EF5" w14:textId="77777777" w:rsidR="00C233CD" w:rsidRPr="00C233CD" w:rsidRDefault="00C233CD" w:rsidP="00C233CD">
            <w:pPr>
              <w:jc w:val="left"/>
              <w:rPr>
                <w:rFonts w:asciiTheme="majorEastAsia" w:eastAsiaTheme="majorEastAsia" w:hAnsiTheme="majorEastAsia"/>
                <w:sz w:val="21"/>
                <w:szCs w:val="21"/>
              </w:rPr>
            </w:pPr>
          </w:p>
        </w:tc>
      </w:tr>
      <w:tr w:rsidR="00C233CD" w:rsidRPr="00C233CD" w14:paraId="5BFD4D88" w14:textId="77777777" w:rsidTr="00C233CD">
        <w:trPr>
          <w:trHeight w:val="360"/>
        </w:trPr>
        <w:tc>
          <w:tcPr>
            <w:tcW w:w="675" w:type="dxa"/>
            <w:noWrap/>
            <w:hideMark/>
          </w:tcPr>
          <w:p w14:paraId="5454CAB4"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8</w:t>
            </w:r>
          </w:p>
        </w:tc>
        <w:tc>
          <w:tcPr>
            <w:tcW w:w="1774" w:type="dxa"/>
            <w:noWrap/>
            <w:hideMark/>
          </w:tcPr>
          <w:p w14:paraId="53F14A82"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キーボード</w:t>
            </w:r>
          </w:p>
        </w:tc>
        <w:tc>
          <w:tcPr>
            <w:tcW w:w="4180" w:type="dxa"/>
            <w:noWrap/>
            <w:hideMark/>
          </w:tcPr>
          <w:p w14:paraId="6AC44560"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 xml:space="preserve">日本語配列キーボード　</w:t>
            </w:r>
          </w:p>
        </w:tc>
        <w:tc>
          <w:tcPr>
            <w:tcW w:w="728" w:type="dxa"/>
            <w:vMerge/>
            <w:hideMark/>
          </w:tcPr>
          <w:p w14:paraId="06A66026" w14:textId="77777777" w:rsidR="00C233CD" w:rsidRPr="00C233CD" w:rsidRDefault="00C233CD" w:rsidP="00C233CD">
            <w:pPr>
              <w:jc w:val="left"/>
              <w:rPr>
                <w:rFonts w:asciiTheme="majorEastAsia" w:eastAsiaTheme="majorEastAsia" w:hAnsiTheme="majorEastAsia"/>
                <w:sz w:val="21"/>
                <w:szCs w:val="21"/>
              </w:rPr>
            </w:pPr>
          </w:p>
        </w:tc>
        <w:tc>
          <w:tcPr>
            <w:tcW w:w="1357" w:type="dxa"/>
            <w:vMerge/>
            <w:hideMark/>
          </w:tcPr>
          <w:p w14:paraId="37C3576A" w14:textId="77777777" w:rsidR="00C233CD" w:rsidRPr="00C233CD" w:rsidRDefault="00C233CD" w:rsidP="00C233CD">
            <w:pPr>
              <w:jc w:val="left"/>
              <w:rPr>
                <w:rFonts w:asciiTheme="majorEastAsia" w:eastAsiaTheme="majorEastAsia" w:hAnsiTheme="majorEastAsia"/>
                <w:sz w:val="21"/>
                <w:szCs w:val="21"/>
              </w:rPr>
            </w:pPr>
          </w:p>
        </w:tc>
      </w:tr>
      <w:tr w:rsidR="00C233CD" w:rsidRPr="00C233CD" w14:paraId="50278BB4" w14:textId="77777777" w:rsidTr="00C233CD">
        <w:trPr>
          <w:trHeight w:val="360"/>
        </w:trPr>
        <w:tc>
          <w:tcPr>
            <w:tcW w:w="675" w:type="dxa"/>
            <w:noWrap/>
            <w:hideMark/>
          </w:tcPr>
          <w:p w14:paraId="1F9433F3"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9</w:t>
            </w:r>
          </w:p>
        </w:tc>
        <w:tc>
          <w:tcPr>
            <w:tcW w:w="1774" w:type="dxa"/>
            <w:noWrap/>
            <w:hideMark/>
          </w:tcPr>
          <w:p w14:paraId="1399A714"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マウス</w:t>
            </w:r>
          </w:p>
        </w:tc>
        <w:tc>
          <w:tcPr>
            <w:tcW w:w="4180" w:type="dxa"/>
            <w:noWrap/>
            <w:hideMark/>
          </w:tcPr>
          <w:p w14:paraId="08AB6DC8"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USB Type-A 有線マウス</w:t>
            </w:r>
          </w:p>
        </w:tc>
        <w:tc>
          <w:tcPr>
            <w:tcW w:w="728" w:type="dxa"/>
            <w:vMerge/>
            <w:hideMark/>
          </w:tcPr>
          <w:p w14:paraId="339F3805" w14:textId="77777777" w:rsidR="00C233CD" w:rsidRPr="00C233CD" w:rsidRDefault="00C233CD" w:rsidP="00C233CD">
            <w:pPr>
              <w:jc w:val="left"/>
              <w:rPr>
                <w:rFonts w:asciiTheme="majorEastAsia" w:eastAsiaTheme="majorEastAsia" w:hAnsiTheme="majorEastAsia"/>
                <w:sz w:val="21"/>
                <w:szCs w:val="21"/>
              </w:rPr>
            </w:pPr>
          </w:p>
        </w:tc>
        <w:tc>
          <w:tcPr>
            <w:tcW w:w="1357" w:type="dxa"/>
            <w:vMerge/>
            <w:hideMark/>
          </w:tcPr>
          <w:p w14:paraId="7E34F1A7" w14:textId="77777777" w:rsidR="00C233CD" w:rsidRPr="00C233CD" w:rsidRDefault="00C233CD" w:rsidP="00C233CD">
            <w:pPr>
              <w:jc w:val="left"/>
              <w:rPr>
                <w:rFonts w:asciiTheme="majorEastAsia" w:eastAsiaTheme="majorEastAsia" w:hAnsiTheme="majorEastAsia"/>
                <w:sz w:val="21"/>
                <w:szCs w:val="21"/>
              </w:rPr>
            </w:pPr>
          </w:p>
        </w:tc>
      </w:tr>
      <w:tr w:rsidR="00C233CD" w:rsidRPr="00C233CD" w14:paraId="57A75E00" w14:textId="77777777" w:rsidTr="00C233CD">
        <w:trPr>
          <w:trHeight w:val="1080"/>
        </w:trPr>
        <w:tc>
          <w:tcPr>
            <w:tcW w:w="675" w:type="dxa"/>
            <w:noWrap/>
            <w:hideMark/>
          </w:tcPr>
          <w:p w14:paraId="182751EF"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10</w:t>
            </w:r>
          </w:p>
        </w:tc>
        <w:tc>
          <w:tcPr>
            <w:tcW w:w="1774" w:type="dxa"/>
            <w:noWrap/>
            <w:hideMark/>
          </w:tcPr>
          <w:p w14:paraId="377EF3A0"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ICカードリーダライタ</w:t>
            </w:r>
          </w:p>
        </w:tc>
        <w:tc>
          <w:tcPr>
            <w:tcW w:w="4180" w:type="dxa"/>
            <w:hideMark/>
          </w:tcPr>
          <w:p w14:paraId="1C5504A3"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対応カードタイプ:ISO/IEC 14443 Type B、対応</w:t>
            </w:r>
            <w:proofErr w:type="spellStart"/>
            <w:r w:rsidRPr="00C233CD">
              <w:rPr>
                <w:rFonts w:asciiTheme="majorEastAsia" w:eastAsiaTheme="majorEastAsia" w:hAnsiTheme="majorEastAsia" w:hint="eastAsia"/>
                <w:sz w:val="21"/>
                <w:szCs w:val="21"/>
              </w:rPr>
              <w:t>OS:Windows</w:t>
            </w:r>
            <w:proofErr w:type="spellEnd"/>
            <w:r w:rsidRPr="00C233CD">
              <w:rPr>
                <w:rFonts w:asciiTheme="majorEastAsia" w:eastAsiaTheme="majorEastAsia" w:hAnsiTheme="majorEastAsia" w:hint="eastAsia"/>
                <w:sz w:val="21"/>
                <w:szCs w:val="21"/>
              </w:rPr>
              <w:t xml:space="preserve"> 11、</w:t>
            </w:r>
            <w:r w:rsidRPr="00C233CD">
              <w:rPr>
                <w:rFonts w:asciiTheme="majorEastAsia" w:eastAsiaTheme="majorEastAsia" w:hAnsiTheme="majorEastAsia" w:hint="eastAsia"/>
                <w:sz w:val="21"/>
                <w:szCs w:val="21"/>
              </w:rPr>
              <w:br/>
              <w:t>USB規格:USB 2.0 Full Speed、コネクタ形状:Type-A、</w:t>
            </w:r>
            <w:r w:rsidRPr="00C233CD">
              <w:rPr>
                <w:rFonts w:asciiTheme="majorEastAsia" w:eastAsiaTheme="majorEastAsia" w:hAnsiTheme="majorEastAsia" w:hint="eastAsia"/>
                <w:sz w:val="21"/>
                <w:szCs w:val="21"/>
              </w:rPr>
              <w:br/>
              <w:t>電源:USBバスパワー供給</w:t>
            </w:r>
          </w:p>
        </w:tc>
        <w:tc>
          <w:tcPr>
            <w:tcW w:w="728" w:type="dxa"/>
            <w:hideMark/>
          </w:tcPr>
          <w:p w14:paraId="049FADF2"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13</w:t>
            </w:r>
          </w:p>
        </w:tc>
        <w:tc>
          <w:tcPr>
            <w:tcW w:w="1357" w:type="dxa"/>
            <w:vMerge/>
            <w:hideMark/>
          </w:tcPr>
          <w:p w14:paraId="7CE0D063" w14:textId="77777777" w:rsidR="00C233CD" w:rsidRPr="00C233CD" w:rsidRDefault="00C233CD" w:rsidP="00C233CD">
            <w:pPr>
              <w:jc w:val="left"/>
              <w:rPr>
                <w:rFonts w:asciiTheme="majorEastAsia" w:eastAsiaTheme="majorEastAsia" w:hAnsiTheme="majorEastAsia"/>
                <w:sz w:val="21"/>
                <w:szCs w:val="21"/>
              </w:rPr>
            </w:pPr>
          </w:p>
        </w:tc>
      </w:tr>
      <w:tr w:rsidR="00C233CD" w:rsidRPr="00C233CD" w14:paraId="3F7CBE6D" w14:textId="77777777" w:rsidTr="00C233CD">
        <w:trPr>
          <w:trHeight w:val="360"/>
        </w:trPr>
        <w:tc>
          <w:tcPr>
            <w:tcW w:w="675" w:type="dxa"/>
            <w:noWrap/>
            <w:hideMark/>
          </w:tcPr>
          <w:p w14:paraId="4ACDFF8A"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11</w:t>
            </w:r>
          </w:p>
        </w:tc>
        <w:tc>
          <w:tcPr>
            <w:tcW w:w="1774" w:type="dxa"/>
            <w:noWrap/>
            <w:hideMark/>
          </w:tcPr>
          <w:p w14:paraId="5BD12D4B"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ディスプレイ</w:t>
            </w:r>
          </w:p>
        </w:tc>
        <w:tc>
          <w:tcPr>
            <w:tcW w:w="4180" w:type="dxa"/>
            <w:hideMark/>
          </w:tcPr>
          <w:p w14:paraId="02C38020" w14:textId="0DD4E216" w:rsidR="00C233CD" w:rsidRPr="00C233CD" w:rsidRDefault="00C233CD" w:rsidP="00C233CD">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14型以上</w:t>
            </w:r>
            <w:r w:rsidRPr="00C233CD">
              <w:rPr>
                <w:rFonts w:asciiTheme="majorEastAsia" w:eastAsiaTheme="majorEastAsia" w:hAnsiTheme="majorEastAsia" w:hint="eastAsia"/>
                <w:sz w:val="21"/>
                <w:szCs w:val="21"/>
              </w:rPr>
              <w:t>（解像度1280 x 1024 以上）</w:t>
            </w:r>
          </w:p>
        </w:tc>
        <w:tc>
          <w:tcPr>
            <w:tcW w:w="728" w:type="dxa"/>
            <w:hideMark/>
          </w:tcPr>
          <w:p w14:paraId="2116F1FE"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13</w:t>
            </w:r>
          </w:p>
        </w:tc>
        <w:tc>
          <w:tcPr>
            <w:tcW w:w="1357" w:type="dxa"/>
            <w:vMerge/>
            <w:hideMark/>
          </w:tcPr>
          <w:p w14:paraId="084E50C1" w14:textId="77777777" w:rsidR="00C233CD" w:rsidRPr="00C233CD" w:rsidRDefault="00C233CD" w:rsidP="00C233CD">
            <w:pPr>
              <w:jc w:val="left"/>
              <w:rPr>
                <w:rFonts w:asciiTheme="majorEastAsia" w:eastAsiaTheme="majorEastAsia" w:hAnsiTheme="majorEastAsia"/>
                <w:sz w:val="21"/>
                <w:szCs w:val="21"/>
              </w:rPr>
            </w:pPr>
          </w:p>
        </w:tc>
      </w:tr>
      <w:tr w:rsidR="00C233CD" w:rsidRPr="00C233CD" w14:paraId="49B7505B" w14:textId="77777777" w:rsidTr="00C233CD">
        <w:trPr>
          <w:trHeight w:val="1080"/>
        </w:trPr>
        <w:tc>
          <w:tcPr>
            <w:tcW w:w="675" w:type="dxa"/>
            <w:noWrap/>
            <w:hideMark/>
          </w:tcPr>
          <w:p w14:paraId="2FA22BEC"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12</w:t>
            </w:r>
          </w:p>
        </w:tc>
        <w:tc>
          <w:tcPr>
            <w:tcW w:w="1774" w:type="dxa"/>
            <w:noWrap/>
            <w:hideMark/>
          </w:tcPr>
          <w:p w14:paraId="7B7BCBC8"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セキュリティソフト</w:t>
            </w:r>
          </w:p>
        </w:tc>
        <w:tc>
          <w:tcPr>
            <w:tcW w:w="4180" w:type="dxa"/>
            <w:hideMark/>
          </w:tcPr>
          <w:p w14:paraId="5745A9B2"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オフライン環境で運用可能であり、かつ、振る舞い検知機能等を搭載</w:t>
            </w:r>
            <w:r w:rsidRPr="00C233CD">
              <w:rPr>
                <w:rFonts w:asciiTheme="majorEastAsia" w:eastAsiaTheme="majorEastAsia" w:hAnsiTheme="majorEastAsia" w:hint="eastAsia"/>
                <w:sz w:val="21"/>
                <w:szCs w:val="21"/>
              </w:rPr>
              <w:br/>
              <w:t>し未知の脅威にも対応可能なもの例）ESET Endpoint Protection、</w:t>
            </w:r>
            <w:r w:rsidRPr="00C233CD">
              <w:rPr>
                <w:rFonts w:asciiTheme="majorEastAsia" w:eastAsiaTheme="majorEastAsia" w:hAnsiTheme="majorEastAsia" w:hint="eastAsia"/>
                <w:sz w:val="21"/>
                <w:szCs w:val="21"/>
              </w:rPr>
              <w:br/>
              <w:t>Symantec Endpoint Security Enterprise</w:t>
            </w:r>
          </w:p>
        </w:tc>
        <w:tc>
          <w:tcPr>
            <w:tcW w:w="728" w:type="dxa"/>
            <w:hideMark/>
          </w:tcPr>
          <w:p w14:paraId="268BFD30"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13</w:t>
            </w:r>
          </w:p>
        </w:tc>
        <w:tc>
          <w:tcPr>
            <w:tcW w:w="1357" w:type="dxa"/>
            <w:vMerge/>
            <w:hideMark/>
          </w:tcPr>
          <w:p w14:paraId="637CE703" w14:textId="77777777" w:rsidR="00C233CD" w:rsidRPr="00C233CD" w:rsidRDefault="00C233CD" w:rsidP="00C233CD">
            <w:pPr>
              <w:jc w:val="left"/>
              <w:rPr>
                <w:rFonts w:asciiTheme="majorEastAsia" w:eastAsiaTheme="majorEastAsia" w:hAnsiTheme="majorEastAsia"/>
                <w:sz w:val="21"/>
                <w:szCs w:val="21"/>
              </w:rPr>
            </w:pPr>
          </w:p>
        </w:tc>
      </w:tr>
      <w:tr w:rsidR="00C233CD" w:rsidRPr="00C233CD" w14:paraId="2F3B90D8" w14:textId="77777777" w:rsidTr="00C233CD">
        <w:trPr>
          <w:trHeight w:val="720"/>
        </w:trPr>
        <w:tc>
          <w:tcPr>
            <w:tcW w:w="675" w:type="dxa"/>
            <w:noWrap/>
            <w:hideMark/>
          </w:tcPr>
          <w:p w14:paraId="18928CFA"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13</w:t>
            </w:r>
          </w:p>
        </w:tc>
        <w:tc>
          <w:tcPr>
            <w:tcW w:w="1774" w:type="dxa"/>
            <w:noWrap/>
            <w:hideMark/>
          </w:tcPr>
          <w:p w14:paraId="49370519" w14:textId="77777777" w:rsidR="00C233CD" w:rsidRPr="00C233CD" w:rsidRDefault="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セキュリティワイヤー</w:t>
            </w:r>
          </w:p>
        </w:tc>
        <w:tc>
          <w:tcPr>
            <w:tcW w:w="4180" w:type="dxa"/>
            <w:hideMark/>
          </w:tcPr>
          <w:p w14:paraId="5ECB6559"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ダイヤル式のセキュリティワイヤー</w:t>
            </w:r>
          </w:p>
        </w:tc>
        <w:tc>
          <w:tcPr>
            <w:tcW w:w="728" w:type="dxa"/>
            <w:hideMark/>
          </w:tcPr>
          <w:p w14:paraId="3BFBFC4C"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13</w:t>
            </w:r>
          </w:p>
        </w:tc>
        <w:tc>
          <w:tcPr>
            <w:tcW w:w="1357" w:type="dxa"/>
            <w:hideMark/>
          </w:tcPr>
          <w:p w14:paraId="4D0AB7D7" w14:textId="77777777" w:rsidR="00C233CD" w:rsidRPr="00C233CD" w:rsidRDefault="00C233CD" w:rsidP="00C233CD">
            <w:pPr>
              <w:jc w:val="left"/>
              <w:rPr>
                <w:rFonts w:asciiTheme="majorEastAsia" w:eastAsiaTheme="majorEastAsia" w:hAnsiTheme="majorEastAsia"/>
                <w:sz w:val="21"/>
                <w:szCs w:val="21"/>
              </w:rPr>
            </w:pPr>
            <w:r w:rsidRPr="00C233CD">
              <w:rPr>
                <w:rFonts w:asciiTheme="majorEastAsia" w:eastAsiaTheme="majorEastAsia" w:hAnsiTheme="majorEastAsia" w:hint="eastAsia"/>
                <w:sz w:val="21"/>
                <w:szCs w:val="21"/>
              </w:rPr>
              <w:t xml:space="preserve">　</w:t>
            </w:r>
          </w:p>
        </w:tc>
      </w:tr>
    </w:tbl>
    <w:p w14:paraId="6907E44C" w14:textId="521CBDB3" w:rsidR="00C233CD" w:rsidRDefault="00C233CD" w:rsidP="001163A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（２）端末管理</w:t>
      </w:r>
    </w:p>
    <w:p w14:paraId="391DCE54" w14:textId="5E638DE7" w:rsidR="00C233CD" w:rsidRDefault="00C233CD" w:rsidP="00C233CD">
      <w:pPr>
        <w:ind w:left="630" w:hangingChars="300" w:hanging="630"/>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設置機器には管理番号シールを作成し、貼り付けること。機器（周辺機器含む）に貼付した管理番号と機器の対応表を作成し、本市に納入すること。</w:t>
      </w:r>
    </w:p>
    <w:p w14:paraId="5A11DD92" w14:textId="0F55769B" w:rsidR="00C233CD" w:rsidRDefault="008F6D49" w:rsidP="00C233CD">
      <w:pPr>
        <w:ind w:left="630" w:hangingChars="300" w:hanging="630"/>
        <w:jc w:val="left"/>
        <w:rPr>
          <w:rFonts w:asciiTheme="majorEastAsia" w:eastAsiaTheme="majorEastAsia" w:hAnsiTheme="majorEastAsia"/>
          <w:sz w:val="21"/>
          <w:szCs w:val="21"/>
        </w:rPr>
      </w:pPr>
      <w:r>
        <w:rPr>
          <w:rFonts w:asciiTheme="majorEastAsia" w:eastAsiaTheme="majorEastAsia" w:hAnsiTheme="majorEastAsia" w:hint="eastAsia"/>
          <w:sz w:val="21"/>
          <w:szCs w:val="21"/>
        </w:rPr>
        <w:t>（３）</w:t>
      </w:r>
      <w:r w:rsidR="003031BC">
        <w:rPr>
          <w:rFonts w:asciiTheme="majorEastAsia" w:eastAsiaTheme="majorEastAsia" w:hAnsiTheme="majorEastAsia" w:hint="eastAsia"/>
          <w:sz w:val="21"/>
          <w:szCs w:val="21"/>
        </w:rPr>
        <w:t>セットアップ</w:t>
      </w:r>
    </w:p>
    <w:p w14:paraId="08E75C03" w14:textId="3387DA38" w:rsidR="008F6D49" w:rsidRDefault="008F6D49" w:rsidP="003031BC">
      <w:pPr>
        <w:ind w:left="840" w:hangingChars="400" w:hanging="840"/>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3031BC">
        <w:rPr>
          <w:rFonts w:asciiTheme="majorEastAsia" w:eastAsiaTheme="majorEastAsia" w:hAnsiTheme="majorEastAsia" w:hint="eastAsia"/>
          <w:sz w:val="21"/>
          <w:szCs w:val="21"/>
        </w:rPr>
        <w:t>・設置機器は全てセットアップを行うこと。また、６（１）項番12のセキュリティソフトをインストールし、最新の状態設定にすること。</w:t>
      </w:r>
    </w:p>
    <w:p w14:paraId="4433E04A" w14:textId="14D3F228" w:rsidR="00F16A22" w:rsidRDefault="00F16A22" w:rsidP="003031BC">
      <w:pPr>
        <w:ind w:left="840" w:hangingChars="400" w:hanging="840"/>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・ＰＣ</w:t>
      </w:r>
      <w:r w:rsidRPr="00F16A22">
        <w:rPr>
          <w:rFonts w:asciiTheme="majorEastAsia" w:eastAsiaTheme="majorEastAsia" w:hAnsiTheme="majorEastAsia" w:hint="eastAsia"/>
          <w:sz w:val="21"/>
          <w:szCs w:val="21"/>
        </w:rPr>
        <w:t>は最新のセキュリティパッチなどを適用し、最新の状態にすること。</w:t>
      </w:r>
    </w:p>
    <w:p w14:paraId="50DBE80F" w14:textId="15747BE8" w:rsidR="003031BC" w:rsidRDefault="003031BC" w:rsidP="00AE380E">
      <w:pPr>
        <w:ind w:left="840" w:hangingChars="400" w:hanging="840"/>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00AE380E">
        <w:rPr>
          <w:rFonts w:asciiTheme="majorEastAsia" w:eastAsiaTheme="majorEastAsia" w:hAnsiTheme="majorEastAsia" w:hint="eastAsia"/>
          <w:sz w:val="21"/>
          <w:szCs w:val="21"/>
        </w:rPr>
        <w:t>ＯＳ</w:t>
      </w:r>
      <w:r w:rsidRPr="003031BC">
        <w:rPr>
          <w:rFonts w:asciiTheme="majorEastAsia" w:eastAsiaTheme="majorEastAsia" w:hAnsiTheme="majorEastAsia" w:hint="eastAsia"/>
          <w:sz w:val="21"/>
          <w:szCs w:val="21"/>
        </w:rPr>
        <w:t>のユーザ設定は</w:t>
      </w:r>
      <w:r w:rsidRPr="003031BC">
        <w:rPr>
          <w:rFonts w:asciiTheme="majorEastAsia" w:eastAsiaTheme="majorEastAsia" w:hAnsiTheme="majorEastAsia"/>
          <w:sz w:val="21"/>
          <w:szCs w:val="21"/>
        </w:rPr>
        <w:t>Administrator</w:t>
      </w:r>
      <w:r w:rsidRPr="003031BC">
        <w:rPr>
          <w:rFonts w:asciiTheme="majorEastAsia" w:eastAsiaTheme="majorEastAsia" w:hAnsiTheme="majorEastAsia" w:hint="eastAsia"/>
          <w:sz w:val="21"/>
          <w:szCs w:val="21"/>
        </w:rPr>
        <w:t>権限とユーザ権限のものを分けて作成すること。</w:t>
      </w:r>
      <w:r>
        <w:rPr>
          <w:rFonts w:asciiTheme="majorEastAsia" w:eastAsiaTheme="majorEastAsia" w:hAnsiTheme="majorEastAsia" w:hint="eastAsia"/>
          <w:sz w:val="21"/>
          <w:szCs w:val="21"/>
        </w:rPr>
        <w:t>また、設定一覧を委託者へ提出すること。</w:t>
      </w:r>
    </w:p>
    <w:p w14:paraId="6A8E6E40" w14:textId="65198655" w:rsidR="00C03C12" w:rsidRPr="008A16D3" w:rsidRDefault="00AE380E" w:rsidP="00AE380E">
      <w:pPr>
        <w:ind w:leftChars="300" w:left="930" w:hangingChars="100" w:hanging="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003031BC">
        <w:rPr>
          <w:rFonts w:asciiTheme="majorEastAsia" w:eastAsiaTheme="majorEastAsia" w:hAnsiTheme="majorEastAsia" w:hint="eastAsia"/>
          <w:sz w:val="21"/>
          <w:szCs w:val="21"/>
        </w:rPr>
        <w:t>端末の運用はオフラインを想定しているため、設定業務等もオフラインで実施すること。</w:t>
      </w:r>
    </w:p>
    <w:p w14:paraId="52828FE2" w14:textId="77777777" w:rsidR="00023C7B" w:rsidRPr="008A16D3" w:rsidRDefault="00023C7B" w:rsidP="00023C7B">
      <w:pPr>
        <w:jc w:val="left"/>
        <w:rPr>
          <w:rFonts w:asciiTheme="majorEastAsia" w:eastAsiaTheme="majorEastAsia" w:hAnsiTheme="majorEastAsia"/>
          <w:sz w:val="21"/>
          <w:szCs w:val="21"/>
        </w:rPr>
      </w:pPr>
    </w:p>
    <w:p w14:paraId="2DAEB371" w14:textId="77777777" w:rsidR="00F16A22" w:rsidRDefault="00023C7B" w:rsidP="00023C7B">
      <w:pPr>
        <w:jc w:val="left"/>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７．付帯</w:t>
      </w:r>
      <w:r w:rsidR="00AE380E">
        <w:rPr>
          <w:rFonts w:asciiTheme="majorEastAsia" w:eastAsiaTheme="majorEastAsia" w:hAnsiTheme="majorEastAsia" w:hint="eastAsia"/>
          <w:sz w:val="21"/>
          <w:szCs w:val="21"/>
        </w:rPr>
        <w:t>業務</w:t>
      </w:r>
    </w:p>
    <w:p w14:paraId="1E0821AF" w14:textId="240D4F7A" w:rsidR="00AE380E" w:rsidRDefault="00023C7B" w:rsidP="00023C7B">
      <w:pPr>
        <w:jc w:val="left"/>
        <w:rPr>
          <w:rFonts w:asciiTheme="majorEastAsia" w:eastAsiaTheme="majorEastAsia" w:hAnsiTheme="majorEastAsia"/>
          <w:sz w:val="21"/>
          <w:szCs w:val="21"/>
        </w:rPr>
      </w:pPr>
      <w:r w:rsidRPr="008A16D3">
        <w:rPr>
          <w:rFonts w:asciiTheme="majorEastAsia" w:eastAsiaTheme="majorEastAsia" w:hAnsiTheme="majorEastAsia" w:hint="eastAsia"/>
          <w:sz w:val="21"/>
          <w:szCs w:val="21"/>
        </w:rPr>
        <w:t>（１）</w:t>
      </w:r>
      <w:r w:rsidR="00AE380E">
        <w:rPr>
          <w:rFonts w:asciiTheme="majorEastAsia" w:eastAsiaTheme="majorEastAsia" w:hAnsiTheme="majorEastAsia" w:hint="eastAsia"/>
          <w:sz w:val="21"/>
          <w:szCs w:val="21"/>
        </w:rPr>
        <w:t>業務委託における提出物一覧</w:t>
      </w:r>
    </w:p>
    <w:tbl>
      <w:tblPr>
        <w:tblStyle w:val="a4"/>
        <w:tblW w:w="0" w:type="auto"/>
        <w:tblLook w:val="04A0" w:firstRow="1" w:lastRow="0" w:firstColumn="1" w:lastColumn="0" w:noHBand="0" w:noVBand="1"/>
      </w:tblPr>
      <w:tblGrid>
        <w:gridCol w:w="740"/>
        <w:gridCol w:w="3480"/>
        <w:gridCol w:w="3480"/>
      </w:tblGrid>
      <w:tr w:rsidR="00AE380E" w:rsidRPr="00AE380E" w14:paraId="29503C78" w14:textId="12F07ADD" w:rsidTr="002115DE">
        <w:trPr>
          <w:trHeight w:val="360"/>
        </w:trPr>
        <w:tc>
          <w:tcPr>
            <w:tcW w:w="740" w:type="dxa"/>
            <w:noWrap/>
            <w:hideMark/>
          </w:tcPr>
          <w:p w14:paraId="27E32EC7" w14:textId="77777777" w:rsidR="00AE380E" w:rsidRPr="00AE380E" w:rsidRDefault="00AE380E" w:rsidP="00AE380E">
            <w:pPr>
              <w:jc w:val="left"/>
              <w:rPr>
                <w:rFonts w:asciiTheme="majorEastAsia" w:eastAsiaTheme="majorEastAsia" w:hAnsiTheme="majorEastAsia"/>
                <w:sz w:val="21"/>
                <w:szCs w:val="21"/>
              </w:rPr>
            </w:pPr>
            <w:r w:rsidRPr="00AE380E">
              <w:rPr>
                <w:rFonts w:asciiTheme="majorEastAsia" w:eastAsiaTheme="majorEastAsia" w:hAnsiTheme="majorEastAsia" w:hint="eastAsia"/>
                <w:sz w:val="21"/>
                <w:szCs w:val="21"/>
              </w:rPr>
              <w:lastRenderedPageBreak/>
              <w:t>項番</w:t>
            </w:r>
          </w:p>
        </w:tc>
        <w:tc>
          <w:tcPr>
            <w:tcW w:w="3480" w:type="dxa"/>
            <w:noWrap/>
            <w:hideMark/>
          </w:tcPr>
          <w:p w14:paraId="518653F8" w14:textId="1D859D22" w:rsidR="00AE380E" w:rsidRPr="00AE380E" w:rsidRDefault="00F16A22" w:rsidP="00AE380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提出</w:t>
            </w:r>
            <w:r w:rsidR="00AE380E" w:rsidRPr="00AE380E">
              <w:rPr>
                <w:rFonts w:asciiTheme="majorEastAsia" w:eastAsiaTheme="majorEastAsia" w:hAnsiTheme="majorEastAsia" w:hint="eastAsia"/>
                <w:sz w:val="21"/>
                <w:szCs w:val="21"/>
              </w:rPr>
              <w:t>物</w:t>
            </w:r>
          </w:p>
        </w:tc>
        <w:tc>
          <w:tcPr>
            <w:tcW w:w="3480" w:type="dxa"/>
          </w:tcPr>
          <w:p w14:paraId="2EA61CCB" w14:textId="10B01535" w:rsidR="00AE380E" w:rsidRPr="00AE380E" w:rsidRDefault="00F16A22" w:rsidP="00AE380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提出時期</w:t>
            </w:r>
          </w:p>
        </w:tc>
      </w:tr>
      <w:tr w:rsidR="00AE380E" w:rsidRPr="00AE380E" w14:paraId="324D526D" w14:textId="77777777" w:rsidTr="002115DE">
        <w:trPr>
          <w:trHeight w:val="360"/>
        </w:trPr>
        <w:tc>
          <w:tcPr>
            <w:tcW w:w="740" w:type="dxa"/>
            <w:noWrap/>
          </w:tcPr>
          <w:p w14:paraId="14EDA8F4" w14:textId="5BC3DF5A" w:rsidR="00AE380E" w:rsidRPr="00AE380E" w:rsidRDefault="00F16A22" w:rsidP="00AE380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3480" w:type="dxa"/>
            <w:noWrap/>
          </w:tcPr>
          <w:p w14:paraId="7C774D89" w14:textId="43393BE9" w:rsidR="00AE380E" w:rsidRPr="00AE380E" w:rsidRDefault="00AE380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実施計画書</w:t>
            </w:r>
          </w:p>
        </w:tc>
        <w:tc>
          <w:tcPr>
            <w:tcW w:w="3480" w:type="dxa"/>
          </w:tcPr>
          <w:p w14:paraId="07E68A1E" w14:textId="6C471695" w:rsidR="00AE380E" w:rsidRPr="00AE380E" w:rsidRDefault="00AE380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契約締結後、ただちに</w:t>
            </w:r>
          </w:p>
        </w:tc>
      </w:tr>
      <w:tr w:rsidR="00AE380E" w:rsidRPr="00AE380E" w14:paraId="610719B7" w14:textId="35AB6D8A" w:rsidTr="002115DE">
        <w:trPr>
          <w:trHeight w:val="360"/>
        </w:trPr>
        <w:tc>
          <w:tcPr>
            <w:tcW w:w="740" w:type="dxa"/>
            <w:noWrap/>
            <w:hideMark/>
          </w:tcPr>
          <w:p w14:paraId="062C863D" w14:textId="72BA264D" w:rsidR="00AE380E" w:rsidRPr="00AE380E" w:rsidRDefault="00F16A22" w:rsidP="00AE380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3480" w:type="dxa"/>
            <w:noWrap/>
            <w:hideMark/>
          </w:tcPr>
          <w:p w14:paraId="75267FF0" w14:textId="77777777" w:rsidR="00AE380E" w:rsidRPr="00AE380E" w:rsidRDefault="00AE380E">
            <w:pPr>
              <w:jc w:val="left"/>
              <w:rPr>
                <w:rFonts w:asciiTheme="majorEastAsia" w:eastAsiaTheme="majorEastAsia" w:hAnsiTheme="majorEastAsia"/>
                <w:sz w:val="21"/>
                <w:szCs w:val="21"/>
              </w:rPr>
            </w:pPr>
            <w:r w:rsidRPr="00AE380E">
              <w:rPr>
                <w:rFonts w:asciiTheme="majorEastAsia" w:eastAsiaTheme="majorEastAsia" w:hAnsiTheme="majorEastAsia" w:hint="eastAsia"/>
                <w:sz w:val="21"/>
                <w:szCs w:val="21"/>
              </w:rPr>
              <w:t>機器一覧</w:t>
            </w:r>
          </w:p>
        </w:tc>
        <w:tc>
          <w:tcPr>
            <w:tcW w:w="3480" w:type="dxa"/>
          </w:tcPr>
          <w:p w14:paraId="0C962027" w14:textId="6C524664" w:rsidR="00AE380E" w:rsidRPr="00AE380E" w:rsidRDefault="00AE380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納入後、ただちに</w:t>
            </w:r>
          </w:p>
        </w:tc>
      </w:tr>
      <w:tr w:rsidR="00AE380E" w:rsidRPr="00AE380E" w14:paraId="7738E182" w14:textId="765C238C" w:rsidTr="002115DE">
        <w:trPr>
          <w:trHeight w:val="360"/>
        </w:trPr>
        <w:tc>
          <w:tcPr>
            <w:tcW w:w="740" w:type="dxa"/>
            <w:noWrap/>
            <w:hideMark/>
          </w:tcPr>
          <w:p w14:paraId="68726150" w14:textId="3121DE00" w:rsidR="00AE380E" w:rsidRPr="00AE380E" w:rsidRDefault="00F16A22" w:rsidP="00AE380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3480" w:type="dxa"/>
            <w:noWrap/>
            <w:hideMark/>
          </w:tcPr>
          <w:p w14:paraId="070C201E" w14:textId="77777777" w:rsidR="00AE380E" w:rsidRPr="00AE380E" w:rsidRDefault="00AE380E">
            <w:pPr>
              <w:jc w:val="left"/>
              <w:rPr>
                <w:rFonts w:asciiTheme="majorEastAsia" w:eastAsiaTheme="majorEastAsia" w:hAnsiTheme="majorEastAsia"/>
                <w:sz w:val="21"/>
                <w:szCs w:val="21"/>
              </w:rPr>
            </w:pPr>
            <w:r w:rsidRPr="00AE380E">
              <w:rPr>
                <w:rFonts w:asciiTheme="majorEastAsia" w:eastAsiaTheme="majorEastAsia" w:hAnsiTheme="majorEastAsia" w:hint="eastAsia"/>
                <w:sz w:val="21"/>
                <w:szCs w:val="21"/>
              </w:rPr>
              <w:t>端末の設定表</w:t>
            </w:r>
          </w:p>
        </w:tc>
        <w:tc>
          <w:tcPr>
            <w:tcW w:w="3480" w:type="dxa"/>
          </w:tcPr>
          <w:p w14:paraId="47CCB895" w14:textId="6D23FA86" w:rsidR="00AE380E" w:rsidRPr="00AE380E" w:rsidRDefault="00AE380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納入後、ただちに</w:t>
            </w:r>
          </w:p>
        </w:tc>
      </w:tr>
      <w:tr w:rsidR="00AE380E" w:rsidRPr="00AE380E" w14:paraId="0DFBA070" w14:textId="13D1F663" w:rsidTr="002115DE">
        <w:trPr>
          <w:trHeight w:val="360"/>
        </w:trPr>
        <w:tc>
          <w:tcPr>
            <w:tcW w:w="740" w:type="dxa"/>
            <w:noWrap/>
            <w:hideMark/>
          </w:tcPr>
          <w:p w14:paraId="5C30246C" w14:textId="6352460A" w:rsidR="00AE380E" w:rsidRPr="00AE380E" w:rsidRDefault="00F16A22" w:rsidP="00AE380E">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3480" w:type="dxa"/>
            <w:noWrap/>
            <w:hideMark/>
          </w:tcPr>
          <w:p w14:paraId="3DF2282A" w14:textId="77777777" w:rsidR="00AE380E" w:rsidRPr="00AE380E" w:rsidRDefault="00AE380E">
            <w:pPr>
              <w:jc w:val="left"/>
              <w:rPr>
                <w:rFonts w:asciiTheme="majorEastAsia" w:eastAsiaTheme="majorEastAsia" w:hAnsiTheme="majorEastAsia"/>
                <w:sz w:val="21"/>
                <w:szCs w:val="21"/>
              </w:rPr>
            </w:pPr>
            <w:r w:rsidRPr="00AE380E">
              <w:rPr>
                <w:rFonts w:asciiTheme="majorEastAsia" w:eastAsiaTheme="majorEastAsia" w:hAnsiTheme="majorEastAsia" w:hint="eastAsia"/>
                <w:sz w:val="21"/>
                <w:szCs w:val="21"/>
              </w:rPr>
              <w:t>保守体制図・連絡先</w:t>
            </w:r>
          </w:p>
        </w:tc>
        <w:tc>
          <w:tcPr>
            <w:tcW w:w="3480" w:type="dxa"/>
          </w:tcPr>
          <w:p w14:paraId="78E5E7AA" w14:textId="6D3347AF" w:rsidR="00AE380E" w:rsidRPr="00AE380E" w:rsidRDefault="00F16A22">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完了報告時</w:t>
            </w:r>
          </w:p>
        </w:tc>
      </w:tr>
    </w:tbl>
    <w:p w14:paraId="09A7179C" w14:textId="72A7D1BB" w:rsidR="00AE380E" w:rsidRDefault="00F16A22" w:rsidP="00023C7B">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※提出物は紙（各1部）及び電子データで提出すること。</w:t>
      </w:r>
    </w:p>
    <w:p w14:paraId="464A0C44" w14:textId="279A9C80" w:rsidR="00F16A22" w:rsidRDefault="00F16A22" w:rsidP="00023C7B">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（２）その他</w:t>
      </w:r>
    </w:p>
    <w:p w14:paraId="56D3D26B" w14:textId="771517DF" w:rsidR="00F16A22" w:rsidRDefault="00F16A22" w:rsidP="00023C7B">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F16A22">
        <w:rPr>
          <w:rFonts w:asciiTheme="majorEastAsia" w:eastAsiaTheme="majorEastAsia" w:hAnsiTheme="majorEastAsia" w:hint="eastAsia"/>
          <w:sz w:val="21"/>
          <w:szCs w:val="21"/>
        </w:rPr>
        <w:t>機器を梱包している箱等は、納品する者の責任において処分すること。</w:t>
      </w:r>
    </w:p>
    <w:p w14:paraId="170258E3" w14:textId="7AA6F46C" w:rsidR="00F16A22" w:rsidRDefault="00F16A22" w:rsidP="00023C7B">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F16A22">
        <w:rPr>
          <w:rFonts w:asciiTheme="majorEastAsia" w:eastAsiaTheme="majorEastAsia" w:hAnsiTheme="majorEastAsia" w:hint="eastAsia"/>
          <w:sz w:val="21"/>
          <w:szCs w:val="21"/>
        </w:rPr>
        <w:t>納入日程は、事前に本市と協議し本市の承認を得ること。</w:t>
      </w:r>
    </w:p>
    <w:p w14:paraId="71AF735D" w14:textId="63F27AE5" w:rsidR="008753B7" w:rsidRDefault="00F16A22" w:rsidP="00F16A22">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F16A22">
        <w:rPr>
          <w:rFonts w:asciiTheme="majorEastAsia" w:eastAsiaTheme="majorEastAsia" w:hAnsiTheme="majorEastAsia" w:hint="eastAsia"/>
          <w:sz w:val="21"/>
          <w:szCs w:val="21"/>
        </w:rPr>
        <w:t>使用する機器に問題が生じた場合は、受注者の責任において解決すること。</w:t>
      </w:r>
    </w:p>
    <w:p w14:paraId="0EE36BFE" w14:textId="77777777" w:rsidR="00660851" w:rsidRDefault="00660851" w:rsidP="00660851">
      <w:pPr>
        <w:ind w:firstLineChars="300" w:firstLine="630"/>
        <w:jc w:val="left"/>
        <w:rPr>
          <w:rFonts w:asciiTheme="majorEastAsia" w:eastAsiaTheme="majorEastAsia" w:hAnsiTheme="majorEastAsia"/>
          <w:sz w:val="21"/>
          <w:szCs w:val="21"/>
        </w:rPr>
      </w:pPr>
      <w:r>
        <w:rPr>
          <w:rFonts w:asciiTheme="majorEastAsia" w:eastAsiaTheme="majorEastAsia" w:hAnsiTheme="majorEastAsia" w:hint="eastAsia"/>
          <w:sz w:val="21"/>
          <w:szCs w:val="21"/>
        </w:rPr>
        <w:t>・</w:t>
      </w:r>
      <w:r w:rsidRPr="004C1FA6">
        <w:rPr>
          <w:rFonts w:asciiTheme="majorEastAsia" w:eastAsiaTheme="majorEastAsia" w:hAnsiTheme="majorEastAsia" w:hint="eastAsia"/>
          <w:sz w:val="21"/>
          <w:szCs w:val="21"/>
        </w:rPr>
        <w:t>納入物品に係る公租公課については、受注者の負担とすること。</w:t>
      </w:r>
    </w:p>
    <w:p w14:paraId="45B2ABE4" w14:textId="77777777" w:rsidR="00660851" w:rsidRPr="002A39F0" w:rsidRDefault="00660851" w:rsidP="00660851">
      <w:pPr>
        <w:ind w:left="840" w:hangingChars="400" w:hanging="840"/>
        <w:jc w:val="lef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w:t>
      </w:r>
      <w:r w:rsidRPr="002A39F0">
        <w:rPr>
          <w:rFonts w:asciiTheme="majorEastAsia" w:eastAsiaTheme="majorEastAsia" w:hAnsiTheme="majorEastAsia" w:hint="eastAsia"/>
          <w:sz w:val="21"/>
          <w:szCs w:val="21"/>
        </w:rPr>
        <w:t xml:space="preserve">本仕様書に定めのない事項又は疑義を生じた事項については契約に従うものとするほか、本市と受注者が協議して定めるものとする。　</w:t>
      </w:r>
    </w:p>
    <w:p w14:paraId="75992312" w14:textId="77777777" w:rsidR="00660851" w:rsidRPr="00660851" w:rsidRDefault="00660851" w:rsidP="00F16A22">
      <w:pPr>
        <w:jc w:val="left"/>
        <w:rPr>
          <w:rFonts w:asciiTheme="majorEastAsia" w:eastAsiaTheme="majorEastAsia" w:hAnsiTheme="majorEastAsia"/>
          <w:sz w:val="21"/>
          <w:szCs w:val="21"/>
        </w:rPr>
      </w:pPr>
    </w:p>
    <w:sectPr w:rsidR="00660851" w:rsidRPr="00660851" w:rsidSect="001760C4">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C7F1" w14:textId="77777777" w:rsidR="004B56D7" w:rsidRDefault="004B56D7" w:rsidP="004B56D7">
      <w:r>
        <w:separator/>
      </w:r>
    </w:p>
  </w:endnote>
  <w:endnote w:type="continuationSeparator" w:id="0">
    <w:p w14:paraId="592D1F39" w14:textId="77777777" w:rsidR="004B56D7" w:rsidRDefault="004B56D7" w:rsidP="004B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72F9" w14:textId="77777777" w:rsidR="004B56D7" w:rsidRDefault="004B56D7" w:rsidP="004B56D7">
      <w:r>
        <w:separator/>
      </w:r>
    </w:p>
  </w:footnote>
  <w:footnote w:type="continuationSeparator" w:id="0">
    <w:p w14:paraId="0E7D5BBE" w14:textId="77777777" w:rsidR="004B56D7" w:rsidRDefault="004B56D7" w:rsidP="004B5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3C0C"/>
    <w:multiLevelType w:val="hybridMultilevel"/>
    <w:tmpl w:val="6100C51C"/>
    <w:lvl w:ilvl="0" w:tplc="655285FA">
      <w:start w:val="1"/>
      <w:numFmt w:val="aiueoFullWidth"/>
      <w:lvlText w:val="（%1）"/>
      <w:lvlJc w:val="left"/>
      <w:pPr>
        <w:ind w:left="1440" w:hanging="720"/>
      </w:pPr>
      <w:rPr>
        <w:rFonts w:hint="eastAsia"/>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 w15:restartNumberingAfterBreak="0">
    <w:nsid w:val="22F5569F"/>
    <w:multiLevelType w:val="hybridMultilevel"/>
    <w:tmpl w:val="5FAE1CE4"/>
    <w:lvl w:ilvl="0" w:tplc="24F64A2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630C1329"/>
    <w:multiLevelType w:val="hybridMultilevel"/>
    <w:tmpl w:val="533EFE34"/>
    <w:lvl w:ilvl="0" w:tplc="CDFCCE34">
      <w:start w:val="1"/>
      <w:numFmt w:val="aiueoFullWidth"/>
      <w:lvlText w:val="（%1）"/>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3" w15:restartNumberingAfterBreak="0">
    <w:nsid w:val="7C632C0C"/>
    <w:multiLevelType w:val="hybridMultilevel"/>
    <w:tmpl w:val="930838D2"/>
    <w:lvl w:ilvl="0" w:tplc="EBE2C7EE">
      <w:start w:val="1"/>
      <w:numFmt w:val="aiueoFullWidth"/>
      <w:lvlText w:val="（%1）"/>
      <w:lvlJc w:val="left"/>
      <w:pPr>
        <w:ind w:left="1440" w:hanging="720"/>
      </w:pPr>
      <w:rPr>
        <w:rFonts w:hint="eastAsia"/>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num w:numId="1" w16cid:durableId="1547643829">
    <w:abstractNumId w:val="1"/>
  </w:num>
  <w:num w:numId="2" w16cid:durableId="1445926679">
    <w:abstractNumId w:val="3"/>
  </w:num>
  <w:num w:numId="3" w16cid:durableId="1721325606">
    <w:abstractNumId w:val="0"/>
  </w:num>
  <w:num w:numId="4" w16cid:durableId="1520655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18E"/>
    <w:rsid w:val="00023C7B"/>
    <w:rsid w:val="00030F43"/>
    <w:rsid w:val="000321B8"/>
    <w:rsid w:val="00055420"/>
    <w:rsid w:val="00094DC1"/>
    <w:rsid w:val="000A0255"/>
    <w:rsid w:val="001017CE"/>
    <w:rsid w:val="001163AE"/>
    <w:rsid w:val="001246EF"/>
    <w:rsid w:val="00150066"/>
    <w:rsid w:val="0015196B"/>
    <w:rsid w:val="00156B6B"/>
    <w:rsid w:val="00171DE0"/>
    <w:rsid w:val="001760C4"/>
    <w:rsid w:val="00187C31"/>
    <w:rsid w:val="001D7E60"/>
    <w:rsid w:val="00200E46"/>
    <w:rsid w:val="002471AE"/>
    <w:rsid w:val="00256161"/>
    <w:rsid w:val="00295588"/>
    <w:rsid w:val="002C1123"/>
    <w:rsid w:val="002C6804"/>
    <w:rsid w:val="002D31D9"/>
    <w:rsid w:val="002F149A"/>
    <w:rsid w:val="003031BC"/>
    <w:rsid w:val="003322C3"/>
    <w:rsid w:val="0034210F"/>
    <w:rsid w:val="003435D4"/>
    <w:rsid w:val="00352612"/>
    <w:rsid w:val="003B31B5"/>
    <w:rsid w:val="003E7153"/>
    <w:rsid w:val="003F70D8"/>
    <w:rsid w:val="0041543B"/>
    <w:rsid w:val="004218DA"/>
    <w:rsid w:val="00433359"/>
    <w:rsid w:val="00442875"/>
    <w:rsid w:val="004924E3"/>
    <w:rsid w:val="004A544E"/>
    <w:rsid w:val="004B56D7"/>
    <w:rsid w:val="004C0253"/>
    <w:rsid w:val="00507F17"/>
    <w:rsid w:val="00546C88"/>
    <w:rsid w:val="00584808"/>
    <w:rsid w:val="00596FC4"/>
    <w:rsid w:val="005D7A24"/>
    <w:rsid w:val="005F29F1"/>
    <w:rsid w:val="00610113"/>
    <w:rsid w:val="006109A5"/>
    <w:rsid w:val="00660851"/>
    <w:rsid w:val="00680B8D"/>
    <w:rsid w:val="00692BC0"/>
    <w:rsid w:val="006A210E"/>
    <w:rsid w:val="006B6340"/>
    <w:rsid w:val="006C47B9"/>
    <w:rsid w:val="00716F2B"/>
    <w:rsid w:val="0072618E"/>
    <w:rsid w:val="00744A22"/>
    <w:rsid w:val="007C5D47"/>
    <w:rsid w:val="007D53CC"/>
    <w:rsid w:val="007D799D"/>
    <w:rsid w:val="007E0F2A"/>
    <w:rsid w:val="0081158B"/>
    <w:rsid w:val="00822984"/>
    <w:rsid w:val="008472BA"/>
    <w:rsid w:val="00871229"/>
    <w:rsid w:val="008753B7"/>
    <w:rsid w:val="00875E7C"/>
    <w:rsid w:val="008A16D3"/>
    <w:rsid w:val="008F6D49"/>
    <w:rsid w:val="00901B7F"/>
    <w:rsid w:val="009524C0"/>
    <w:rsid w:val="009C53C1"/>
    <w:rsid w:val="009C6EE7"/>
    <w:rsid w:val="009F7EDB"/>
    <w:rsid w:val="00A03E73"/>
    <w:rsid w:val="00A32B73"/>
    <w:rsid w:val="00A5214C"/>
    <w:rsid w:val="00A658D9"/>
    <w:rsid w:val="00A91459"/>
    <w:rsid w:val="00AA5511"/>
    <w:rsid w:val="00AA696C"/>
    <w:rsid w:val="00AD0F60"/>
    <w:rsid w:val="00AD79A1"/>
    <w:rsid w:val="00AE380E"/>
    <w:rsid w:val="00BB40D5"/>
    <w:rsid w:val="00BC2BF9"/>
    <w:rsid w:val="00BE3EDF"/>
    <w:rsid w:val="00C03C12"/>
    <w:rsid w:val="00C233CD"/>
    <w:rsid w:val="00C64F77"/>
    <w:rsid w:val="00C75D58"/>
    <w:rsid w:val="00C84815"/>
    <w:rsid w:val="00C902ED"/>
    <w:rsid w:val="00C91553"/>
    <w:rsid w:val="00C91803"/>
    <w:rsid w:val="00CA00B4"/>
    <w:rsid w:val="00CB452B"/>
    <w:rsid w:val="00CC08A3"/>
    <w:rsid w:val="00CC4D6F"/>
    <w:rsid w:val="00CD32AC"/>
    <w:rsid w:val="00CF0A62"/>
    <w:rsid w:val="00D15579"/>
    <w:rsid w:val="00D22588"/>
    <w:rsid w:val="00D34BD1"/>
    <w:rsid w:val="00D409A2"/>
    <w:rsid w:val="00D76372"/>
    <w:rsid w:val="00D90476"/>
    <w:rsid w:val="00DC7D7A"/>
    <w:rsid w:val="00DD5A74"/>
    <w:rsid w:val="00DE292A"/>
    <w:rsid w:val="00DF5C23"/>
    <w:rsid w:val="00E13D3A"/>
    <w:rsid w:val="00E4159D"/>
    <w:rsid w:val="00E82A20"/>
    <w:rsid w:val="00ED3A8E"/>
    <w:rsid w:val="00ED4B19"/>
    <w:rsid w:val="00ED6F88"/>
    <w:rsid w:val="00EE68E6"/>
    <w:rsid w:val="00EF6A3A"/>
    <w:rsid w:val="00F16A22"/>
    <w:rsid w:val="00F256DC"/>
    <w:rsid w:val="00F4274E"/>
    <w:rsid w:val="00FB635E"/>
    <w:rsid w:val="00FB7861"/>
    <w:rsid w:val="00FC3B75"/>
    <w:rsid w:val="00FF0FAE"/>
    <w:rsid w:val="00FF5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v:textbox inset="5.85pt,.7pt,5.85pt,.7pt"/>
    </o:shapedefaults>
    <o:shapelayout v:ext="edit">
      <o:idmap v:ext="edit" data="1"/>
    </o:shapelayout>
  </w:shapeDefaults>
  <w:decimalSymbol w:val="."/>
  <w:listSeparator w:val=","/>
  <w14:docId w14:val="5ADC982E"/>
  <w14:defaultImageDpi w14:val="300"/>
  <w15:docId w15:val="{F5734ED1-AD08-42EC-9A4B-CFE94259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18E"/>
    <w:pPr>
      <w:ind w:leftChars="400" w:left="960"/>
    </w:pPr>
  </w:style>
  <w:style w:type="table" w:styleId="a4">
    <w:name w:val="Table Grid"/>
    <w:basedOn w:val="a1"/>
    <w:uiPriority w:val="59"/>
    <w:rsid w:val="0072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B56D7"/>
    <w:pPr>
      <w:tabs>
        <w:tab w:val="center" w:pos="4252"/>
        <w:tab w:val="right" w:pos="8504"/>
      </w:tabs>
      <w:snapToGrid w:val="0"/>
    </w:pPr>
  </w:style>
  <w:style w:type="character" w:customStyle="1" w:styleId="a6">
    <w:name w:val="ヘッダー (文字)"/>
    <w:basedOn w:val="a0"/>
    <w:link w:val="a5"/>
    <w:uiPriority w:val="99"/>
    <w:rsid w:val="004B56D7"/>
  </w:style>
  <w:style w:type="paragraph" w:styleId="a7">
    <w:name w:val="footer"/>
    <w:basedOn w:val="a"/>
    <w:link w:val="a8"/>
    <w:uiPriority w:val="99"/>
    <w:unhideWhenUsed/>
    <w:rsid w:val="004B56D7"/>
    <w:pPr>
      <w:tabs>
        <w:tab w:val="center" w:pos="4252"/>
        <w:tab w:val="right" w:pos="8504"/>
      </w:tabs>
      <w:snapToGrid w:val="0"/>
    </w:pPr>
  </w:style>
  <w:style w:type="character" w:customStyle="1" w:styleId="a8">
    <w:name w:val="フッター (文字)"/>
    <w:basedOn w:val="a0"/>
    <w:link w:val="a7"/>
    <w:uiPriority w:val="99"/>
    <w:rsid w:val="004B56D7"/>
  </w:style>
  <w:style w:type="character" w:styleId="a9">
    <w:name w:val="annotation reference"/>
    <w:basedOn w:val="a0"/>
    <w:uiPriority w:val="99"/>
    <w:semiHidden/>
    <w:unhideWhenUsed/>
    <w:rsid w:val="00D22588"/>
    <w:rPr>
      <w:sz w:val="18"/>
      <w:szCs w:val="18"/>
    </w:rPr>
  </w:style>
  <w:style w:type="paragraph" w:styleId="aa">
    <w:name w:val="annotation text"/>
    <w:basedOn w:val="a"/>
    <w:link w:val="ab"/>
    <w:uiPriority w:val="99"/>
    <w:semiHidden/>
    <w:unhideWhenUsed/>
    <w:rsid w:val="00D22588"/>
    <w:pPr>
      <w:jc w:val="left"/>
    </w:pPr>
  </w:style>
  <w:style w:type="character" w:customStyle="1" w:styleId="ab">
    <w:name w:val="コメント文字列 (文字)"/>
    <w:basedOn w:val="a0"/>
    <w:link w:val="aa"/>
    <w:uiPriority w:val="99"/>
    <w:semiHidden/>
    <w:rsid w:val="00D22588"/>
  </w:style>
  <w:style w:type="paragraph" w:styleId="ac">
    <w:name w:val="annotation subject"/>
    <w:basedOn w:val="aa"/>
    <w:next w:val="aa"/>
    <w:link w:val="ad"/>
    <w:uiPriority w:val="99"/>
    <w:semiHidden/>
    <w:unhideWhenUsed/>
    <w:rsid w:val="00D22588"/>
    <w:rPr>
      <w:b/>
      <w:bCs/>
    </w:rPr>
  </w:style>
  <w:style w:type="character" w:customStyle="1" w:styleId="ad">
    <w:name w:val="コメント内容 (文字)"/>
    <w:basedOn w:val="ab"/>
    <w:link w:val="ac"/>
    <w:uiPriority w:val="99"/>
    <w:semiHidden/>
    <w:rsid w:val="00D22588"/>
    <w:rPr>
      <w:b/>
      <w:bCs/>
    </w:rPr>
  </w:style>
  <w:style w:type="paragraph" w:styleId="ae">
    <w:name w:val="Balloon Text"/>
    <w:basedOn w:val="a"/>
    <w:link w:val="af"/>
    <w:uiPriority w:val="99"/>
    <w:semiHidden/>
    <w:unhideWhenUsed/>
    <w:rsid w:val="00D225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225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9390">
      <w:bodyDiv w:val="1"/>
      <w:marLeft w:val="0"/>
      <w:marRight w:val="0"/>
      <w:marTop w:val="0"/>
      <w:marBottom w:val="0"/>
      <w:divBdr>
        <w:top w:val="none" w:sz="0" w:space="0" w:color="auto"/>
        <w:left w:val="none" w:sz="0" w:space="0" w:color="auto"/>
        <w:bottom w:val="none" w:sz="0" w:space="0" w:color="auto"/>
        <w:right w:val="none" w:sz="0" w:space="0" w:color="auto"/>
      </w:divBdr>
    </w:div>
    <w:div w:id="362243409">
      <w:bodyDiv w:val="1"/>
      <w:marLeft w:val="0"/>
      <w:marRight w:val="0"/>
      <w:marTop w:val="0"/>
      <w:marBottom w:val="0"/>
      <w:divBdr>
        <w:top w:val="none" w:sz="0" w:space="0" w:color="auto"/>
        <w:left w:val="none" w:sz="0" w:space="0" w:color="auto"/>
        <w:bottom w:val="none" w:sz="0" w:space="0" w:color="auto"/>
        <w:right w:val="none" w:sz="0" w:space="0" w:color="auto"/>
      </w:divBdr>
    </w:div>
    <w:div w:id="963195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住田　由紀子</cp:lastModifiedBy>
  <cp:revision>8</cp:revision>
  <cp:lastPrinted>2021-10-19T06:33:00Z</cp:lastPrinted>
  <dcterms:created xsi:type="dcterms:W3CDTF">2026-02-05T04:59:00Z</dcterms:created>
  <dcterms:modified xsi:type="dcterms:W3CDTF">2026-02-10T10:13:00Z</dcterms:modified>
</cp:coreProperties>
</file>