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F33D37B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ED6478">
        <w:rPr>
          <w:rFonts w:hint="eastAsia"/>
          <w:sz w:val="22"/>
        </w:rPr>
        <w:t xml:space="preserve">　熊本市公共施設等総合管理計画改定支援業務委託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CADDD7C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D647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ED6478">
        <w:rPr>
          <w:rFonts w:hint="eastAsia"/>
        </w:rPr>
        <w:t>２６</w:t>
      </w:r>
      <w:r>
        <w:rPr>
          <w:rFonts w:hint="eastAsia"/>
        </w:rPr>
        <w:t>年）</w:t>
      </w:r>
      <w:r w:rsidR="00ED6478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ED6478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04962D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6C082C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6C082C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D6478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109CB7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ED647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6FCE692B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5256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9FE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70D21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82C"/>
    <w:rsid w:val="006C7C85"/>
    <w:rsid w:val="006D1149"/>
    <w:rsid w:val="006D6EDF"/>
    <w:rsid w:val="006D7B2F"/>
    <w:rsid w:val="006E0DC7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66580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5665F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3D09"/>
    <w:rsid w:val="00E87AB0"/>
    <w:rsid w:val="00E87DA9"/>
    <w:rsid w:val="00E93BAC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6478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田中　博行</cp:lastModifiedBy>
  <cp:revision>13</cp:revision>
  <cp:lastPrinted>2025-02-13T05:36:00Z</cp:lastPrinted>
  <dcterms:created xsi:type="dcterms:W3CDTF">2020-04-03T09:56:00Z</dcterms:created>
  <dcterms:modified xsi:type="dcterms:W3CDTF">2026-04-20T01:48:00Z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