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0D2D36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20C7A">
        <w:rPr>
          <w:rFonts w:hint="eastAsia"/>
          <w:sz w:val="22"/>
        </w:rPr>
        <w:t>：</w:t>
      </w:r>
      <w:r w:rsidR="00320C7A" w:rsidRPr="009B6FE6">
        <w:rPr>
          <w:rFonts w:hint="eastAsia"/>
          <w:sz w:val="22"/>
          <w:u w:val="single"/>
        </w:rPr>
        <w:t>令和</w:t>
      </w:r>
      <w:r w:rsidR="00C777ED">
        <w:rPr>
          <w:rFonts w:hint="eastAsia"/>
          <w:sz w:val="22"/>
          <w:u w:val="single"/>
        </w:rPr>
        <w:t>9</w:t>
      </w:r>
      <w:r w:rsidR="00320C7A" w:rsidRPr="009B6FE6">
        <w:rPr>
          <w:rFonts w:hint="eastAsia"/>
          <w:sz w:val="22"/>
          <w:u w:val="single"/>
        </w:rPr>
        <w:t>年度</w:t>
      </w:r>
      <w:r w:rsidR="00320C7A">
        <w:rPr>
          <w:rFonts w:hint="eastAsia"/>
          <w:sz w:val="22"/>
          <w:u w:val="single"/>
        </w:rPr>
        <w:t>（202</w:t>
      </w:r>
      <w:r w:rsidR="00C777ED">
        <w:rPr>
          <w:rFonts w:hint="eastAsia"/>
          <w:sz w:val="22"/>
          <w:u w:val="single"/>
        </w:rPr>
        <w:t>7</w:t>
      </w:r>
      <w:r w:rsidR="00320C7A">
        <w:rPr>
          <w:rFonts w:hint="eastAsia"/>
          <w:sz w:val="22"/>
          <w:u w:val="single"/>
        </w:rPr>
        <w:t>年度）市・県民税当初課税事務支援業務委託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43FA9E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20C7A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320C7A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320C7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20C7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F3083CC" w14:textId="43813E1E" w:rsidR="001068F2" w:rsidRDefault="00F91064" w:rsidP="00320C7A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1068F2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19D7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0C7A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223A7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777ED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竹内　愛佳</cp:lastModifiedBy>
  <cp:revision>11</cp:revision>
  <cp:lastPrinted>2025-02-13T05:36:00Z</cp:lastPrinted>
  <dcterms:created xsi:type="dcterms:W3CDTF">2020-04-03T09:56:00Z</dcterms:created>
  <dcterms:modified xsi:type="dcterms:W3CDTF">2026-06-18T06:36:00Z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