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726CC" w14:textId="3DC4D6C0" w:rsidR="00B32FA5" w:rsidRDefault="00F30B82" w:rsidP="00B32FA5">
      <w:pPr>
        <w:pStyle w:val="1"/>
        <w:jc w:val="right"/>
      </w:pPr>
      <w:r>
        <w:rPr>
          <w:rFonts w:hint="eastAsia"/>
        </w:rPr>
        <w:t>競輪発</w:t>
      </w:r>
      <w:r w:rsidR="00B32FA5">
        <w:rPr>
          <w:rFonts w:hint="eastAsia"/>
        </w:rPr>
        <w:t>第</w:t>
      </w:r>
      <w:r w:rsidR="004873E5">
        <w:rPr>
          <w:rFonts w:hint="eastAsia"/>
        </w:rPr>
        <w:t>000124</w:t>
      </w:r>
      <w:r w:rsidR="00B32FA5">
        <w:rPr>
          <w:rFonts w:hint="eastAsia"/>
        </w:rPr>
        <w:t xml:space="preserve">号　</w:t>
      </w:r>
    </w:p>
    <w:p w14:paraId="01FCAB03" w14:textId="0E3A471B" w:rsidR="00B32FA5" w:rsidRDefault="00B32FA5" w:rsidP="00B32FA5">
      <w:pPr>
        <w:pStyle w:val="1"/>
        <w:jc w:val="right"/>
      </w:pPr>
      <w:r>
        <w:rPr>
          <w:rFonts w:hint="eastAsia"/>
        </w:rPr>
        <w:t>令和</w:t>
      </w:r>
      <w:r w:rsidR="004873E5">
        <w:rPr>
          <w:rFonts w:hint="eastAsia"/>
        </w:rPr>
        <w:t>８</w:t>
      </w:r>
      <w:r>
        <w:rPr>
          <w:rFonts w:hint="eastAsia"/>
        </w:rPr>
        <w:t>年</w:t>
      </w:r>
      <w:r w:rsidR="004873E5">
        <w:rPr>
          <w:rFonts w:hint="eastAsia"/>
        </w:rPr>
        <w:t>８</w:t>
      </w:r>
      <w:r>
        <w:rPr>
          <w:rFonts w:hint="eastAsia"/>
        </w:rPr>
        <w:t>月</w:t>
      </w:r>
      <w:r w:rsidR="004873E5">
        <w:rPr>
          <w:rFonts w:hint="eastAsia"/>
        </w:rPr>
        <w:t>１３</w:t>
      </w:r>
      <w:r>
        <w:rPr>
          <w:rFonts w:hint="eastAsia"/>
        </w:rPr>
        <w:t xml:space="preserve">日　</w:t>
      </w:r>
    </w:p>
    <w:p w14:paraId="13ACC0A5" w14:textId="77777777" w:rsidR="00B32FA5" w:rsidRDefault="00B32FA5" w:rsidP="00973D4E">
      <w:pPr>
        <w:pStyle w:val="1"/>
      </w:pPr>
    </w:p>
    <w:p w14:paraId="40C7E4BE" w14:textId="1F3334E1" w:rsidR="00B32FA5" w:rsidRDefault="00B32FA5" w:rsidP="00973D4E">
      <w:pPr>
        <w:pStyle w:val="1"/>
      </w:pPr>
      <w:r w:rsidRPr="000E2545">
        <w:rPr>
          <w:rFonts w:hint="eastAsia"/>
        </w:rPr>
        <w:t>次のとおり条件付一般競争入札に付すので、地方自治法施行令（昭和２２年政令第１６号）第１６７条の６第１項及び熊本市契約事務取扱規則（昭和３９年規則第７号）第３条の規定により公告する。</w:t>
      </w:r>
    </w:p>
    <w:p w14:paraId="29380BB9" w14:textId="77777777" w:rsidR="00B32FA5" w:rsidRPr="007B6B8E" w:rsidRDefault="00B32FA5" w:rsidP="00973D4E">
      <w:pPr>
        <w:pStyle w:val="1"/>
      </w:pPr>
    </w:p>
    <w:p w14:paraId="6FD4D281" w14:textId="7CE674E0" w:rsidR="00B32FA5" w:rsidRDefault="00B32FA5" w:rsidP="00B32FA5">
      <w:pPr>
        <w:pStyle w:val="1"/>
        <w:jc w:val="right"/>
      </w:pPr>
      <w:r w:rsidRPr="000E2545">
        <w:rPr>
          <w:rFonts w:hint="eastAsia"/>
        </w:rPr>
        <w:t xml:space="preserve">熊本市長　</w:t>
      </w:r>
      <w:r>
        <w:rPr>
          <w:rFonts w:hint="eastAsia"/>
        </w:rPr>
        <w:t>大西　一史</w:t>
      </w:r>
    </w:p>
    <w:p w14:paraId="18A5F1E6" w14:textId="77777777" w:rsidR="00B32FA5" w:rsidRDefault="00B32FA5" w:rsidP="00973D4E">
      <w:pPr>
        <w:pStyle w:val="1"/>
      </w:pPr>
    </w:p>
    <w:p w14:paraId="51BEFFF8" w14:textId="3C4E086C" w:rsidR="00973D4E" w:rsidRPr="006907A4" w:rsidRDefault="00973D4E" w:rsidP="00973D4E">
      <w:pPr>
        <w:pStyle w:val="1"/>
      </w:pPr>
      <w:bookmarkStart w:id="0" w:name="_Hlk227502799"/>
      <w:r w:rsidRPr="006907A4">
        <w:rPr>
          <w:rFonts w:hint="eastAsia"/>
        </w:rPr>
        <w:t>１　競争入札に付する事項</w:t>
      </w:r>
    </w:p>
    <w:p w14:paraId="18035E2B" w14:textId="77777777" w:rsidR="006907A4" w:rsidRPr="006907A4" w:rsidRDefault="00973D4E" w:rsidP="006907A4">
      <w:pPr>
        <w:pStyle w:val="2"/>
        <w:ind w:left="532" w:hanging="312"/>
        <w:rPr>
          <w:rFonts w:ascii="ＭＳ 明朝" w:hAnsi="ＭＳ 明朝"/>
        </w:rPr>
      </w:pPr>
      <w:r w:rsidRPr="006907A4">
        <w:rPr>
          <w:rFonts w:ascii="ＭＳ 明朝" w:hAnsi="ＭＳ 明朝"/>
        </w:rPr>
        <w:t>(1)　業務名</w:t>
      </w:r>
    </w:p>
    <w:p w14:paraId="3573F115" w14:textId="77777777" w:rsidR="00B05812" w:rsidRDefault="00B05812" w:rsidP="00B05812">
      <w:pPr>
        <w:pStyle w:val="2"/>
        <w:ind w:leftChars="205" w:left="430" w:firstLineChars="150" w:firstLine="360"/>
        <w:rPr>
          <w:rFonts w:ascii="ＭＳ 明朝" w:hAnsi="ＭＳ 明朝"/>
          <w:color w:val="000000"/>
        </w:rPr>
      </w:pPr>
      <w:r w:rsidRPr="00B05812">
        <w:rPr>
          <w:rFonts w:ascii="ＭＳ 明朝" w:hAnsi="ＭＳ 明朝" w:hint="eastAsia"/>
          <w:color w:val="000000"/>
        </w:rPr>
        <w:t>令和８年度下期熊本市営競輪開催補助等業務委託</w:t>
      </w:r>
    </w:p>
    <w:p w14:paraId="2C0DEFBD" w14:textId="0EBE4BF0" w:rsidR="00973D4E" w:rsidRPr="006907A4" w:rsidRDefault="00973D4E" w:rsidP="00973D4E">
      <w:pPr>
        <w:pStyle w:val="2"/>
        <w:ind w:left="532" w:hanging="312"/>
        <w:rPr>
          <w:rFonts w:ascii="ＭＳ 明朝" w:hAnsi="ＭＳ 明朝"/>
        </w:rPr>
      </w:pPr>
      <w:r w:rsidRPr="006907A4">
        <w:rPr>
          <w:rFonts w:ascii="ＭＳ 明朝" w:hAnsi="ＭＳ 明朝"/>
        </w:rPr>
        <w:t>(2)　目的及び概要</w:t>
      </w:r>
    </w:p>
    <w:p w14:paraId="756C69D3" w14:textId="77777777" w:rsidR="007B6B8E" w:rsidRDefault="007B6B8E" w:rsidP="00FF3F54">
      <w:pPr>
        <w:pStyle w:val="20"/>
        <w:ind w:left="525" w:firstLine="228"/>
        <w:rPr>
          <w:rFonts w:ascii="ＭＳ 明朝" w:hAnsi="ＭＳ 明朝"/>
          <w:color w:val="000000"/>
        </w:rPr>
      </w:pPr>
      <w:r w:rsidRPr="007B6B8E">
        <w:rPr>
          <w:rFonts w:ascii="ＭＳ 明朝" w:hAnsi="ＭＳ 明朝" w:hint="eastAsia"/>
          <w:color w:val="000000"/>
        </w:rPr>
        <w:t>参加選手や参加選手の後援者から送付される横断幕の競輪場への貼付け掲示、開催終了後回収・返送すること及び熊本競輪場で開催されるレースに出走する選手に開催期間中及び開催終了後、快適な環境を提供することを目的とする。</w:t>
      </w:r>
    </w:p>
    <w:p w14:paraId="6A3536A8" w14:textId="7AB463FA" w:rsidR="00FF3F54" w:rsidRPr="00FF3F54" w:rsidRDefault="00FF3F54" w:rsidP="00FF3F54">
      <w:pPr>
        <w:pStyle w:val="20"/>
        <w:ind w:left="525" w:firstLine="228"/>
        <w:rPr>
          <w:rFonts w:ascii="ＭＳ 明朝" w:hAnsi="ＭＳ 明朝"/>
          <w:color w:val="000000"/>
        </w:rPr>
      </w:pPr>
      <w:r w:rsidRPr="000E2545">
        <w:rPr>
          <w:rFonts w:ascii="ＭＳ 明朝" w:hAnsi="ＭＳ 明朝" w:hint="eastAsia"/>
          <w:bCs/>
        </w:rPr>
        <w:t>※詳細は仕様書を参照のこと。</w:t>
      </w:r>
    </w:p>
    <w:p w14:paraId="77235254" w14:textId="77777777" w:rsidR="00973D4E" w:rsidRPr="006907A4" w:rsidRDefault="00973D4E" w:rsidP="00973D4E">
      <w:pPr>
        <w:pStyle w:val="2"/>
        <w:ind w:left="532" w:hanging="312"/>
        <w:rPr>
          <w:rFonts w:ascii="ＭＳ 明朝" w:hAnsi="ＭＳ 明朝"/>
        </w:rPr>
      </w:pPr>
      <w:r w:rsidRPr="006907A4">
        <w:rPr>
          <w:rFonts w:ascii="ＭＳ 明朝" w:hAnsi="ＭＳ 明朝"/>
        </w:rPr>
        <w:t>(3)　履行場所</w:t>
      </w:r>
    </w:p>
    <w:p w14:paraId="75F64EF0" w14:textId="2D487D31" w:rsidR="00B86896" w:rsidRDefault="00B86896" w:rsidP="00B86896">
      <w:pPr>
        <w:pStyle w:val="2"/>
        <w:ind w:leftChars="205" w:left="430" w:firstLineChars="100" w:firstLine="240"/>
        <w:rPr>
          <w:rFonts w:ascii="ＭＳ 明朝" w:hAnsi="ＭＳ 明朝"/>
        </w:rPr>
      </w:pPr>
      <w:r w:rsidRPr="00B86896">
        <w:rPr>
          <w:rFonts w:ascii="ＭＳ 明朝" w:hAnsi="ＭＳ 明朝" w:hint="eastAsia"/>
        </w:rPr>
        <w:t>熊本競輪場及び委託者が指定する場所</w:t>
      </w:r>
    </w:p>
    <w:p w14:paraId="0C1CE33F" w14:textId="0B2718FD" w:rsidR="00973D4E" w:rsidRPr="006907A4" w:rsidRDefault="00973D4E" w:rsidP="00973D4E">
      <w:pPr>
        <w:pStyle w:val="2"/>
        <w:ind w:left="532" w:hanging="312"/>
        <w:rPr>
          <w:rFonts w:ascii="ＭＳ 明朝" w:hAnsi="ＭＳ 明朝"/>
        </w:rPr>
      </w:pPr>
      <w:r w:rsidRPr="006907A4">
        <w:rPr>
          <w:rFonts w:ascii="ＭＳ 明朝" w:hAnsi="ＭＳ 明朝"/>
        </w:rPr>
        <w:t>(4)　履行期間</w:t>
      </w:r>
    </w:p>
    <w:p w14:paraId="4B46A1E1" w14:textId="683B27A9" w:rsidR="00973D4E" w:rsidRPr="006907A4" w:rsidRDefault="00973D4E" w:rsidP="00973D4E">
      <w:pPr>
        <w:pStyle w:val="20"/>
        <w:ind w:left="525" w:firstLine="228"/>
        <w:rPr>
          <w:rFonts w:ascii="ＭＳ 明朝" w:hAnsi="ＭＳ 明朝"/>
        </w:rPr>
      </w:pPr>
      <w:r w:rsidRPr="006907A4">
        <w:rPr>
          <w:rFonts w:ascii="ＭＳ 明朝" w:hAnsi="ＭＳ 明朝" w:hint="eastAsia"/>
        </w:rPr>
        <w:t>契約期間</w:t>
      </w:r>
      <w:r w:rsidRPr="006907A4">
        <w:rPr>
          <w:rFonts w:ascii="ＭＳ 明朝" w:hAnsi="ＭＳ 明朝"/>
        </w:rPr>
        <w:t>：</w:t>
      </w:r>
      <w:r w:rsidR="00E87563">
        <w:rPr>
          <w:rFonts w:ascii="ＭＳ 明朝" w:hAnsi="ＭＳ 明朝" w:hint="eastAsia"/>
        </w:rPr>
        <w:t>契約</w:t>
      </w:r>
      <w:r w:rsidR="004564C8">
        <w:rPr>
          <w:rFonts w:ascii="ＭＳ 明朝" w:hAnsi="ＭＳ 明朝" w:hint="eastAsia"/>
        </w:rPr>
        <w:t>締結</w:t>
      </w:r>
      <w:r w:rsidR="00E87563">
        <w:rPr>
          <w:rFonts w:ascii="ＭＳ 明朝" w:hAnsi="ＭＳ 明朝" w:hint="eastAsia"/>
        </w:rPr>
        <w:t>日</w:t>
      </w:r>
      <w:r w:rsidRPr="006907A4">
        <w:rPr>
          <w:rFonts w:ascii="ＭＳ 明朝" w:hAnsi="ＭＳ 明朝"/>
        </w:rPr>
        <w:t>から</w:t>
      </w:r>
      <w:r w:rsidRPr="006907A4">
        <w:rPr>
          <w:rFonts w:ascii="ＭＳ 明朝" w:hAnsi="ＭＳ 明朝" w:hint="eastAsia"/>
        </w:rPr>
        <w:t>令和</w:t>
      </w:r>
      <w:r w:rsidR="007B6B8E">
        <w:rPr>
          <w:rFonts w:ascii="ＭＳ 明朝" w:hAnsi="ＭＳ 明朝" w:hint="eastAsia"/>
        </w:rPr>
        <w:t>９</w:t>
      </w:r>
      <w:r w:rsidRPr="006907A4">
        <w:rPr>
          <w:rFonts w:ascii="ＭＳ 明朝" w:hAnsi="ＭＳ 明朝"/>
        </w:rPr>
        <w:t>年（</w:t>
      </w:r>
      <w:r w:rsidRPr="006907A4">
        <w:rPr>
          <w:rFonts w:ascii="ＭＳ 明朝" w:hAnsi="ＭＳ 明朝" w:hint="eastAsia"/>
        </w:rPr>
        <w:t>２０２</w:t>
      </w:r>
      <w:r w:rsidR="007B6B8E">
        <w:rPr>
          <w:rFonts w:ascii="ＭＳ 明朝" w:hAnsi="ＭＳ 明朝" w:hint="eastAsia"/>
        </w:rPr>
        <w:t>７</w:t>
      </w:r>
      <w:r w:rsidRPr="006907A4">
        <w:rPr>
          <w:rFonts w:ascii="ＭＳ 明朝" w:hAnsi="ＭＳ 明朝"/>
        </w:rPr>
        <w:t>年）</w:t>
      </w:r>
      <w:r w:rsidR="007B6B8E">
        <w:rPr>
          <w:rFonts w:ascii="ＭＳ 明朝" w:hAnsi="ＭＳ 明朝" w:hint="eastAsia"/>
        </w:rPr>
        <w:t>３</w:t>
      </w:r>
      <w:r w:rsidRPr="006907A4">
        <w:rPr>
          <w:rFonts w:ascii="ＭＳ 明朝" w:hAnsi="ＭＳ 明朝"/>
        </w:rPr>
        <w:t>月</w:t>
      </w:r>
      <w:r w:rsidR="00B75F2D">
        <w:rPr>
          <w:rFonts w:ascii="ＭＳ 明朝" w:hAnsi="ＭＳ 明朝" w:hint="eastAsia"/>
        </w:rPr>
        <w:t>３１</w:t>
      </w:r>
      <w:r w:rsidRPr="006907A4">
        <w:rPr>
          <w:rFonts w:ascii="ＭＳ 明朝" w:hAnsi="ＭＳ 明朝"/>
        </w:rPr>
        <w:t>日</w:t>
      </w:r>
    </w:p>
    <w:p w14:paraId="46492E62" w14:textId="77777777" w:rsidR="00973D4E" w:rsidRPr="006907A4" w:rsidRDefault="00973D4E" w:rsidP="00973D4E">
      <w:pPr>
        <w:pStyle w:val="1"/>
      </w:pPr>
    </w:p>
    <w:p w14:paraId="00852E10" w14:textId="77777777" w:rsidR="00973D4E" w:rsidRPr="006907A4" w:rsidRDefault="00973D4E" w:rsidP="00973D4E">
      <w:pPr>
        <w:pStyle w:val="1"/>
      </w:pPr>
      <w:r w:rsidRPr="006907A4">
        <w:rPr>
          <w:rFonts w:hint="eastAsia"/>
        </w:rPr>
        <w:t>２　担当部局</w:t>
      </w:r>
    </w:p>
    <w:p w14:paraId="38C8D2F7" w14:textId="77C9B014" w:rsidR="00973D4E" w:rsidRPr="006907A4" w:rsidRDefault="00973D4E" w:rsidP="00973D4E">
      <w:pPr>
        <w:pStyle w:val="10"/>
        <w:ind w:left="210" w:firstLine="228"/>
      </w:pPr>
      <w:bookmarkStart w:id="1" w:name="_Hlk129780351"/>
      <w:bookmarkStart w:id="2" w:name="_Hlk130801104"/>
      <w:r w:rsidRPr="006907A4">
        <w:rPr>
          <w:rFonts w:hint="eastAsia"/>
        </w:rPr>
        <w:t>〒８６２－０９５０</w:t>
      </w:r>
      <w:r w:rsidR="006907A4">
        <w:rPr>
          <w:rFonts w:hint="eastAsia"/>
        </w:rPr>
        <w:t xml:space="preserve">　</w:t>
      </w:r>
      <w:r w:rsidRPr="006907A4">
        <w:rPr>
          <w:rFonts w:hint="eastAsia"/>
        </w:rPr>
        <w:t>熊本市中央区水前寺５丁目２３番１号</w:t>
      </w:r>
    </w:p>
    <w:p w14:paraId="0B521D45" w14:textId="77777777" w:rsidR="00973D4E" w:rsidRPr="006907A4" w:rsidRDefault="00973D4E" w:rsidP="00973D4E">
      <w:pPr>
        <w:pStyle w:val="10"/>
        <w:ind w:left="210" w:firstLine="228"/>
      </w:pPr>
      <w:r w:rsidRPr="006907A4">
        <w:rPr>
          <w:rFonts w:hint="eastAsia"/>
        </w:rPr>
        <w:t>熊本市経済観光局スポーツ・イベント部競輪事務所</w:t>
      </w:r>
    </w:p>
    <w:p w14:paraId="68399F74" w14:textId="77777777" w:rsidR="00973D4E" w:rsidRPr="006907A4" w:rsidRDefault="00973D4E" w:rsidP="00973D4E">
      <w:pPr>
        <w:pStyle w:val="10"/>
        <w:ind w:left="210" w:firstLine="228"/>
      </w:pPr>
      <w:r w:rsidRPr="006907A4">
        <w:rPr>
          <w:rFonts w:hint="eastAsia"/>
        </w:rPr>
        <w:t>電話：０９６－３８３－５２１５（直通）</w:t>
      </w:r>
    </w:p>
    <w:bookmarkEnd w:id="1"/>
    <w:bookmarkEnd w:id="2"/>
    <w:p w14:paraId="05A7189C" w14:textId="77777777" w:rsidR="00973D4E" w:rsidRPr="006907A4" w:rsidRDefault="00973D4E" w:rsidP="00973D4E">
      <w:pPr>
        <w:pStyle w:val="10"/>
        <w:ind w:left="210" w:firstLine="228"/>
      </w:pPr>
      <w:r w:rsidRPr="006907A4">
        <w:rPr>
          <w:rFonts w:hint="eastAsia"/>
        </w:rPr>
        <w:t>ファックス：０９６－３８１－０４３０</w:t>
      </w:r>
    </w:p>
    <w:p w14:paraId="7667C89F" w14:textId="77777777" w:rsidR="00973D4E" w:rsidRPr="006907A4" w:rsidRDefault="00973D4E" w:rsidP="00973D4E">
      <w:pPr>
        <w:pStyle w:val="10"/>
        <w:ind w:left="210" w:firstLine="228"/>
      </w:pPr>
      <w:r w:rsidRPr="006907A4">
        <w:rPr>
          <w:rFonts w:hint="eastAsia"/>
        </w:rPr>
        <w:t>メールアドレス：</w:t>
      </w:r>
      <w:r w:rsidRPr="006907A4">
        <w:t>keirin@city.kumamoto.lg.jp</w:t>
      </w:r>
    </w:p>
    <w:p w14:paraId="0688858F" w14:textId="77777777" w:rsidR="00973D4E" w:rsidRPr="006907A4" w:rsidRDefault="00973D4E" w:rsidP="00973D4E">
      <w:pPr>
        <w:pStyle w:val="1"/>
      </w:pPr>
    </w:p>
    <w:p w14:paraId="3E7873ED" w14:textId="77777777" w:rsidR="00973D4E" w:rsidRPr="006907A4" w:rsidRDefault="00973D4E" w:rsidP="00973D4E">
      <w:pPr>
        <w:pStyle w:val="1"/>
      </w:pPr>
      <w:r w:rsidRPr="006907A4">
        <w:rPr>
          <w:rFonts w:hint="eastAsia"/>
        </w:rPr>
        <w:t>３　入札手続の種類</w:t>
      </w:r>
    </w:p>
    <w:p w14:paraId="2E040EAF" w14:textId="77777777" w:rsidR="00973D4E" w:rsidRDefault="00973D4E" w:rsidP="00973D4E">
      <w:pPr>
        <w:pStyle w:val="10"/>
        <w:ind w:left="210" w:firstLine="228"/>
      </w:pPr>
      <w:r w:rsidRPr="006907A4">
        <w:rPr>
          <w:rFonts w:hint="eastAsia"/>
        </w:rPr>
        <w:t>この案件は、入札前に条件付一般競争入札に参加する者に必要な資格（以下「競争入札参加資格」という。）の確認を行い、競争入札参加資格があると認められた者による入札の結果に基づき落札者を決定する方法により入札手続を行う。</w:t>
      </w:r>
    </w:p>
    <w:p w14:paraId="10E7169E" w14:textId="77777777" w:rsidR="007B6B8E" w:rsidRPr="006907A4" w:rsidRDefault="007B6B8E" w:rsidP="00973D4E">
      <w:pPr>
        <w:pStyle w:val="10"/>
        <w:ind w:left="210" w:firstLine="228"/>
      </w:pPr>
    </w:p>
    <w:p w14:paraId="55B9E3C9" w14:textId="77777777" w:rsidR="00973D4E" w:rsidRPr="006907A4" w:rsidRDefault="00973D4E" w:rsidP="00973D4E">
      <w:pPr>
        <w:pStyle w:val="1"/>
      </w:pPr>
      <w:r w:rsidRPr="006907A4">
        <w:rPr>
          <w:rFonts w:hint="eastAsia"/>
        </w:rPr>
        <w:lastRenderedPageBreak/>
        <w:t>４　競争入札参加資格</w:t>
      </w:r>
    </w:p>
    <w:p w14:paraId="57646811" w14:textId="77777777" w:rsidR="00973D4E" w:rsidRPr="006907A4" w:rsidRDefault="00973D4E" w:rsidP="00973D4E">
      <w:pPr>
        <w:pStyle w:val="10"/>
        <w:ind w:left="210" w:firstLine="228"/>
      </w:pPr>
      <w:r w:rsidRPr="006907A4">
        <w:rPr>
          <w:rFonts w:hint="eastAsia"/>
        </w:rPr>
        <w:t>次に掲げる条件をすべて満たしていること。</w:t>
      </w:r>
    </w:p>
    <w:p w14:paraId="41F92A0B" w14:textId="307AD32A" w:rsidR="00973D4E" w:rsidRPr="006907A4" w:rsidRDefault="00973D4E" w:rsidP="00973D4E">
      <w:pPr>
        <w:pStyle w:val="2"/>
        <w:ind w:left="532" w:hanging="312"/>
        <w:rPr>
          <w:rFonts w:ascii="ＭＳ 明朝" w:hAnsi="ＭＳ 明朝"/>
        </w:rPr>
      </w:pPr>
      <w:bookmarkStart w:id="3" w:name="_Hlk227087207"/>
      <w:r w:rsidRPr="006907A4">
        <w:rPr>
          <w:rFonts w:ascii="ＭＳ 明朝" w:hAnsi="ＭＳ 明朝"/>
        </w:rPr>
        <w:t xml:space="preserve">(1)　</w:t>
      </w:r>
      <w:r w:rsidR="00FF3F54" w:rsidRPr="00FF3F54">
        <w:rPr>
          <w:rFonts w:ascii="ＭＳ 明朝" w:hAnsi="ＭＳ 明朝" w:hint="eastAsia"/>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0ECEC7FC" w14:textId="77777777" w:rsidR="00973D4E" w:rsidRPr="006907A4" w:rsidRDefault="00973D4E" w:rsidP="00973D4E">
      <w:pPr>
        <w:pStyle w:val="2"/>
        <w:ind w:left="532" w:hanging="312"/>
        <w:rPr>
          <w:rFonts w:ascii="ＭＳ 明朝" w:hAnsi="ＭＳ 明朝"/>
        </w:rPr>
      </w:pPr>
      <w:r w:rsidRPr="006907A4">
        <w:rPr>
          <w:rFonts w:ascii="ＭＳ 明朝" w:hAnsi="ＭＳ 明朝"/>
        </w:rPr>
        <w:t>(2)　地方自治法施行令第１６７条の４第１項各号の規定に該当しない者であること。</w:t>
      </w:r>
    </w:p>
    <w:p w14:paraId="2DDAB5D0" w14:textId="77777777" w:rsidR="00973D4E" w:rsidRPr="006907A4" w:rsidRDefault="00973D4E" w:rsidP="00973D4E">
      <w:pPr>
        <w:pStyle w:val="2"/>
        <w:ind w:left="532" w:hanging="312"/>
        <w:rPr>
          <w:rFonts w:ascii="ＭＳ 明朝" w:hAnsi="ＭＳ 明朝"/>
        </w:rPr>
      </w:pPr>
      <w:r w:rsidRPr="006907A4">
        <w:rPr>
          <w:rFonts w:ascii="ＭＳ 明朝" w:hAnsi="ＭＳ 明朝"/>
        </w:rPr>
        <w:t>(3)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3A7DA6EF" w14:textId="77777777" w:rsidR="00973D4E" w:rsidRPr="006907A4" w:rsidRDefault="00973D4E" w:rsidP="00973D4E">
      <w:pPr>
        <w:pStyle w:val="2"/>
        <w:ind w:left="532" w:hanging="312"/>
        <w:rPr>
          <w:rFonts w:ascii="ＭＳ 明朝" w:hAnsi="ＭＳ 明朝"/>
        </w:rPr>
      </w:pPr>
      <w:r w:rsidRPr="006907A4">
        <w:rPr>
          <w:rFonts w:ascii="ＭＳ 明朝" w:hAnsi="ＭＳ 明朝"/>
        </w:rPr>
        <w:t>(4)　熊本市が締結する契約等からの暴力団等の排除措置要綱（平成１８年告示第１０５号）第３条第１号の規定に該当しないこと。</w:t>
      </w:r>
    </w:p>
    <w:p w14:paraId="0179E569" w14:textId="77777777" w:rsidR="00973D4E" w:rsidRPr="006907A4" w:rsidRDefault="00973D4E" w:rsidP="00973D4E">
      <w:pPr>
        <w:pStyle w:val="2"/>
        <w:ind w:left="532" w:hanging="312"/>
        <w:rPr>
          <w:rFonts w:ascii="ＭＳ 明朝" w:hAnsi="ＭＳ 明朝"/>
        </w:rPr>
      </w:pPr>
      <w:r w:rsidRPr="006907A4">
        <w:rPr>
          <w:rFonts w:ascii="ＭＳ 明朝" w:hAnsi="ＭＳ 明朝"/>
        </w:rPr>
        <w:t>(5)　熊本市から熊本市物品購入契約及び業務委託契約等に係る指名停止等の措置要綱（平成２１年告示第１９９号）に基づく指名停止を受けている期間中でないこと。</w:t>
      </w:r>
    </w:p>
    <w:p w14:paraId="3C62A4AB" w14:textId="77777777" w:rsidR="00973D4E" w:rsidRPr="006907A4" w:rsidRDefault="00973D4E" w:rsidP="00973D4E">
      <w:pPr>
        <w:pStyle w:val="2"/>
        <w:ind w:left="532" w:hanging="312"/>
        <w:rPr>
          <w:rFonts w:ascii="ＭＳ 明朝" w:hAnsi="ＭＳ 明朝"/>
        </w:rPr>
      </w:pPr>
      <w:r w:rsidRPr="006907A4">
        <w:rPr>
          <w:rFonts w:ascii="ＭＳ 明朝" w:hAnsi="ＭＳ 明朝"/>
        </w:rPr>
        <w:t>(6)　消費税及び地方消費税並びに本市市税の滞納がないこと。</w:t>
      </w:r>
    </w:p>
    <w:p w14:paraId="2F53FE74" w14:textId="77777777" w:rsidR="00973D4E" w:rsidRPr="006907A4" w:rsidRDefault="00973D4E" w:rsidP="00973D4E">
      <w:pPr>
        <w:pStyle w:val="2"/>
        <w:ind w:left="532" w:hanging="312"/>
        <w:rPr>
          <w:rFonts w:ascii="ＭＳ 明朝" w:hAnsi="ＭＳ 明朝"/>
        </w:rPr>
      </w:pPr>
      <w:r w:rsidRPr="006907A4">
        <w:rPr>
          <w:rFonts w:ascii="ＭＳ 明朝" w:hAnsi="ＭＳ 明朝"/>
        </w:rPr>
        <w:t>(7)　業として本件競争入札に付する契約に係る業務を営んでいること。</w:t>
      </w:r>
    </w:p>
    <w:p w14:paraId="44556E46" w14:textId="77777777" w:rsidR="00973D4E" w:rsidRDefault="00973D4E" w:rsidP="00973D4E">
      <w:pPr>
        <w:pStyle w:val="2"/>
        <w:ind w:left="532" w:hanging="312"/>
        <w:rPr>
          <w:rFonts w:ascii="ＭＳ 明朝" w:hAnsi="ＭＳ 明朝"/>
        </w:rPr>
      </w:pPr>
      <w:r w:rsidRPr="006907A4">
        <w:rPr>
          <w:rFonts w:ascii="ＭＳ 明朝" w:hAnsi="ＭＳ 明朝"/>
        </w:rPr>
        <w:t>(8)　過去３年の間、本市との契約において、違反又は不誠実な行為を行った者であって契約の相手方として不適当と市長が認めるものでないこと。</w:t>
      </w:r>
    </w:p>
    <w:p w14:paraId="34A65661" w14:textId="26BAA90D" w:rsidR="00FF3F54" w:rsidRPr="006907A4" w:rsidRDefault="00FF3F54" w:rsidP="00FF3F54">
      <w:pPr>
        <w:pStyle w:val="2"/>
        <w:ind w:left="532" w:hanging="312"/>
        <w:rPr>
          <w:rFonts w:ascii="ＭＳ 明朝" w:hAnsi="ＭＳ 明朝"/>
        </w:rPr>
      </w:pPr>
      <w:r w:rsidRPr="00FF3F54">
        <w:rPr>
          <w:rFonts w:ascii="ＭＳ 明朝" w:hAnsi="ＭＳ 明朝"/>
        </w:rPr>
        <w:t>(9)　熊本市公契約条例（令和７年条例第５４号）第8条に基づ</w:t>
      </w:r>
      <w:r w:rsidRPr="00FF3F54">
        <w:rPr>
          <w:rFonts w:ascii="ＭＳ 明朝" w:hAnsi="ＭＳ 明朝" w:hint="eastAsia"/>
        </w:rPr>
        <w:t>き誓約書を提出するなど、本条例を遵守していること。</w:t>
      </w:r>
    </w:p>
    <w:p w14:paraId="7A080A97" w14:textId="77777777" w:rsidR="00C46786" w:rsidRDefault="00C46786" w:rsidP="00C46786">
      <w:pPr>
        <w:pStyle w:val="1"/>
        <w:ind w:firstLineChars="100" w:firstLine="240"/>
      </w:pPr>
      <w:bookmarkStart w:id="4" w:name="_Hlk130824066"/>
      <w:r>
        <w:t>(10)　熊本市内に本店又は営業所等を有する者であること。</w:t>
      </w:r>
    </w:p>
    <w:p w14:paraId="34DC20B4" w14:textId="0C1F8696" w:rsidR="00973D4E" w:rsidRDefault="00C46786" w:rsidP="00C46786">
      <w:pPr>
        <w:pStyle w:val="1"/>
        <w:ind w:leftChars="100" w:left="690" w:hangingChars="200" w:hanging="480"/>
      </w:pPr>
      <w:r>
        <w:t>(1</w:t>
      </w:r>
      <w:r w:rsidR="00394FF7">
        <w:rPr>
          <w:rFonts w:hint="eastAsia"/>
        </w:rPr>
        <w:t>1</w:t>
      </w:r>
      <w:r>
        <w:t>)</w:t>
      </w:r>
      <w:r>
        <w:rPr>
          <w:rFonts w:hint="eastAsia"/>
        </w:rPr>
        <w:t xml:space="preserve">　</w:t>
      </w:r>
      <w:r>
        <w:t>本件競争入札に事業協同組合として競争入札参加資格確認申請書を提出した場合、その組合員は単体として、競争入札参加資格確認申請書を提出することはで</w:t>
      </w:r>
      <w:r w:rsidRPr="00C46786">
        <w:rPr>
          <w:rFonts w:hint="eastAsia"/>
        </w:rPr>
        <w:t>きない。本件競争入札に事業協同組合として参加する場合は、業務を担当する組合員も併せて</w:t>
      </w:r>
      <w:r w:rsidRPr="00C46786">
        <w:t>(5)の要件を満たす者であること。</w:t>
      </w:r>
    </w:p>
    <w:bookmarkEnd w:id="3"/>
    <w:p w14:paraId="01C84542" w14:textId="77777777" w:rsidR="00C46786" w:rsidRPr="00394FF7" w:rsidRDefault="00C46786" w:rsidP="00C46786">
      <w:pPr>
        <w:pStyle w:val="1"/>
      </w:pPr>
    </w:p>
    <w:p w14:paraId="7BDF782C" w14:textId="77777777" w:rsidR="00973D4E" w:rsidRPr="006907A4" w:rsidRDefault="00973D4E" w:rsidP="00973D4E">
      <w:pPr>
        <w:pStyle w:val="1"/>
      </w:pPr>
      <w:r w:rsidRPr="006907A4">
        <w:rPr>
          <w:rFonts w:hint="eastAsia"/>
        </w:rPr>
        <w:t>５　申請手続等</w:t>
      </w:r>
    </w:p>
    <w:p w14:paraId="47122792" w14:textId="2C8C2BAF" w:rsidR="00973D4E" w:rsidRPr="006907A4" w:rsidRDefault="00973D4E" w:rsidP="00973D4E">
      <w:pPr>
        <w:pStyle w:val="2"/>
        <w:ind w:left="532" w:hanging="312"/>
        <w:rPr>
          <w:rFonts w:ascii="ＭＳ 明朝" w:hAnsi="ＭＳ 明朝"/>
        </w:rPr>
      </w:pPr>
      <w:r w:rsidRPr="006907A4">
        <w:rPr>
          <w:rFonts w:ascii="ＭＳ 明朝" w:hAnsi="ＭＳ 明朝"/>
        </w:rPr>
        <w:t>(1)　申請書、仕様書等の交付期間及び方法</w:t>
      </w:r>
    </w:p>
    <w:p w14:paraId="3CECD230" w14:textId="590D6CF8" w:rsidR="00B86896" w:rsidRDefault="00973D4E" w:rsidP="00394FF7">
      <w:pPr>
        <w:pStyle w:val="20"/>
        <w:ind w:leftChars="345" w:left="964" w:hangingChars="100" w:hanging="240"/>
        <w:rPr>
          <w:rFonts w:ascii="ＭＳ 明朝" w:hAnsi="ＭＳ 明朝"/>
        </w:rPr>
      </w:pPr>
      <w:r w:rsidRPr="006907A4">
        <w:rPr>
          <w:rFonts w:ascii="ＭＳ 明朝" w:hAnsi="ＭＳ 明朝" w:hint="eastAsia"/>
        </w:rPr>
        <w:t>令和</w:t>
      </w:r>
      <w:r w:rsidR="00C46786">
        <w:rPr>
          <w:rFonts w:ascii="ＭＳ 明朝" w:hAnsi="ＭＳ 明朝" w:hint="eastAsia"/>
        </w:rPr>
        <w:t>８</w:t>
      </w:r>
      <w:r w:rsidRPr="006907A4">
        <w:rPr>
          <w:rFonts w:ascii="ＭＳ 明朝" w:hAnsi="ＭＳ 明朝" w:hint="eastAsia"/>
        </w:rPr>
        <w:t>年（２０２</w:t>
      </w:r>
      <w:r w:rsidR="00C46786">
        <w:rPr>
          <w:rFonts w:ascii="ＭＳ 明朝" w:hAnsi="ＭＳ 明朝" w:hint="eastAsia"/>
        </w:rPr>
        <w:t>６</w:t>
      </w:r>
      <w:r w:rsidRPr="006907A4">
        <w:rPr>
          <w:rFonts w:ascii="ＭＳ 明朝" w:hAnsi="ＭＳ 明朝" w:hint="eastAsia"/>
        </w:rPr>
        <w:t>年）</w:t>
      </w:r>
      <w:r w:rsidR="00394FF7">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１３</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から令和</w:t>
      </w:r>
      <w:r w:rsidR="00C46786">
        <w:rPr>
          <w:rFonts w:ascii="ＭＳ 明朝" w:hAnsi="ＭＳ 明朝" w:hint="eastAsia"/>
        </w:rPr>
        <w:t>８</w:t>
      </w:r>
      <w:r w:rsidRPr="006907A4">
        <w:rPr>
          <w:rFonts w:ascii="ＭＳ 明朝" w:hAnsi="ＭＳ 明朝" w:hint="eastAsia"/>
        </w:rPr>
        <w:t>年（２０２</w:t>
      </w:r>
      <w:r w:rsidR="00C46786">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p>
    <w:p w14:paraId="2C9D362A" w14:textId="77777777" w:rsidR="004564C8" w:rsidRDefault="00B86896" w:rsidP="004564C8">
      <w:pPr>
        <w:pStyle w:val="20"/>
        <w:ind w:leftChars="345" w:left="964" w:hangingChars="100" w:hanging="240"/>
        <w:rPr>
          <w:rFonts w:ascii="ＭＳ 明朝" w:hAnsi="ＭＳ 明朝"/>
        </w:rPr>
      </w:pPr>
      <w:r>
        <w:rPr>
          <w:rFonts w:ascii="ＭＳ 明朝" w:hAnsi="ＭＳ 明朝" w:hint="eastAsia"/>
        </w:rPr>
        <w:t>２</w:t>
      </w:r>
      <w:r w:rsidR="004564C8">
        <w:rPr>
          <w:rFonts w:ascii="ＭＳ 明朝" w:hAnsi="ＭＳ 明朝" w:hint="eastAsia"/>
        </w:rPr>
        <w:t>７</w:t>
      </w:r>
      <w:r w:rsidR="00973D4E" w:rsidRPr="006907A4">
        <w:rPr>
          <w:rFonts w:ascii="ＭＳ 明朝" w:hAnsi="ＭＳ 明朝" w:hint="eastAsia"/>
        </w:rPr>
        <w:t>日</w:t>
      </w:r>
      <w:r w:rsidR="004564C8">
        <w:rPr>
          <w:rFonts w:ascii="ＭＳ 明朝" w:hAnsi="ＭＳ 明朝" w:hint="eastAsia"/>
        </w:rPr>
        <w:t>(木)</w:t>
      </w:r>
      <w:r w:rsidR="00973D4E" w:rsidRPr="006907A4">
        <w:rPr>
          <w:rFonts w:ascii="ＭＳ 明朝" w:hAnsi="ＭＳ 明朝" w:hint="eastAsia"/>
        </w:rPr>
        <w:t>まで熊本市ホームページへ掲載するほか、希望する場合は２</w:t>
      </w:r>
    </w:p>
    <w:p w14:paraId="2ACD87E3" w14:textId="77777777" w:rsidR="004564C8" w:rsidRDefault="00973D4E" w:rsidP="004564C8">
      <w:pPr>
        <w:pStyle w:val="20"/>
        <w:ind w:leftChars="345" w:left="964" w:hangingChars="100" w:hanging="240"/>
        <w:rPr>
          <w:rFonts w:ascii="ＭＳ 明朝" w:hAnsi="ＭＳ 明朝"/>
        </w:rPr>
      </w:pPr>
      <w:r w:rsidRPr="006907A4">
        <w:rPr>
          <w:rFonts w:ascii="ＭＳ 明朝" w:hAnsi="ＭＳ 明朝" w:hint="eastAsia"/>
        </w:rPr>
        <w:t>の担当部局で配布する（担当部局での配布については熊本市の休日及び</w:t>
      </w:r>
    </w:p>
    <w:p w14:paraId="6ADE4122" w14:textId="2633C306" w:rsidR="00973D4E" w:rsidRPr="006907A4" w:rsidRDefault="00973D4E" w:rsidP="004564C8">
      <w:pPr>
        <w:pStyle w:val="20"/>
        <w:ind w:leftChars="345" w:left="964" w:hangingChars="100" w:hanging="240"/>
        <w:rPr>
          <w:rFonts w:ascii="ＭＳ 明朝" w:hAnsi="ＭＳ 明朝"/>
        </w:rPr>
      </w:pPr>
      <w:r w:rsidRPr="006907A4">
        <w:rPr>
          <w:rFonts w:ascii="ＭＳ 明朝" w:hAnsi="ＭＳ 明朝" w:hint="eastAsia"/>
        </w:rPr>
        <w:t>期限の特例を定める条例（平成元年条例第３２号）第１条に規定する市の</w:t>
      </w:r>
      <w:r w:rsidRPr="006907A4">
        <w:rPr>
          <w:rFonts w:ascii="ＭＳ 明朝" w:hAnsi="ＭＳ 明朝" w:hint="eastAsia"/>
        </w:rPr>
        <w:lastRenderedPageBreak/>
        <w:t>休日（以下「休日」という。）を除く。）。郵送又は電送（ファックス、電子メール等）による交付は行わない。担当部局での配布は、午前９時から午後５時まで。熊本市ホームページにおいては、その運用時間内においてダウンロードできる。</w:t>
      </w:r>
    </w:p>
    <w:p w14:paraId="6A25AC64" w14:textId="77777777" w:rsidR="004564C8" w:rsidRDefault="00973D4E" w:rsidP="004564C8">
      <w:pPr>
        <w:pStyle w:val="20"/>
        <w:ind w:left="525" w:firstLineChars="195" w:firstLine="468"/>
        <w:rPr>
          <w:rFonts w:ascii="ＭＳ 明朝" w:hAnsi="ＭＳ 明朝"/>
        </w:rPr>
      </w:pPr>
      <w:r w:rsidRPr="006907A4">
        <w:rPr>
          <w:rFonts w:ascii="ＭＳ 明朝" w:hAnsi="ＭＳ 明朝" w:hint="eastAsia"/>
        </w:rPr>
        <w:t>なお、仕様書等については、入札日までの間、２の担当部局において閲</w:t>
      </w:r>
    </w:p>
    <w:p w14:paraId="6B75A538" w14:textId="6514CDBD" w:rsidR="00973D4E" w:rsidRPr="006907A4" w:rsidRDefault="00973D4E" w:rsidP="004564C8">
      <w:pPr>
        <w:pStyle w:val="20"/>
        <w:ind w:left="525" w:firstLineChars="195" w:firstLine="468"/>
        <w:rPr>
          <w:rFonts w:ascii="ＭＳ 明朝" w:hAnsi="ＭＳ 明朝"/>
        </w:rPr>
      </w:pPr>
      <w:r w:rsidRPr="006907A4">
        <w:rPr>
          <w:rFonts w:ascii="ＭＳ 明朝" w:hAnsi="ＭＳ 明朝" w:hint="eastAsia"/>
        </w:rPr>
        <w:t>覧に供する。</w:t>
      </w:r>
    </w:p>
    <w:p w14:paraId="1B503687" w14:textId="77777777" w:rsidR="00973D4E" w:rsidRPr="006907A4" w:rsidRDefault="00973D4E" w:rsidP="00973D4E">
      <w:pPr>
        <w:pStyle w:val="2"/>
        <w:ind w:left="532" w:hanging="312"/>
        <w:rPr>
          <w:rFonts w:ascii="ＭＳ 明朝" w:hAnsi="ＭＳ 明朝"/>
        </w:rPr>
      </w:pPr>
      <w:r w:rsidRPr="006907A4">
        <w:rPr>
          <w:rFonts w:ascii="ＭＳ 明朝" w:hAnsi="ＭＳ 明朝"/>
        </w:rPr>
        <w:t>(2)　申請書等の提出方法等</w:t>
      </w:r>
    </w:p>
    <w:p w14:paraId="6F48A325" w14:textId="2668287B" w:rsidR="00973D4E" w:rsidRPr="006907A4" w:rsidRDefault="00973D4E" w:rsidP="00973D4E">
      <w:pPr>
        <w:pStyle w:val="20"/>
        <w:ind w:left="525" w:firstLine="228"/>
        <w:rPr>
          <w:rFonts w:ascii="ＭＳ 明朝" w:hAnsi="ＭＳ 明朝"/>
        </w:rPr>
      </w:pPr>
      <w:r w:rsidRPr="006907A4">
        <w:rPr>
          <w:rFonts w:ascii="ＭＳ 明朝" w:hAnsi="ＭＳ 明朝" w:hint="eastAsia"/>
        </w:rPr>
        <w:t>本件入札の参加希望者は、競争入札参加資格確認申請書及び競争入札参加資格審査調書（以下「申請書等」という。）を提出し、競争入札参加資格の有無について市長の確認を受けなければならない。提出方法等については、次によるものとする。</w:t>
      </w:r>
    </w:p>
    <w:p w14:paraId="50A7B4EE"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提出書類及び提出方法</w:t>
      </w:r>
    </w:p>
    <w:p w14:paraId="4CD4FD48"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持参又は郵送により提出すること。電送（ファックス、電子メール等）による提出は受け付けない。郵送する場合は、一般書留又は簡易書留のような送達記録が残る方法によることとし、送達記録が確認できない方法により郵送されたものは受け付けない。</w:t>
      </w:r>
    </w:p>
    <w:p w14:paraId="22057F6F"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競争入札参加資格確認申請書（様式第１号）</w:t>
      </w:r>
    </w:p>
    <w:p w14:paraId="47F69BB7" w14:textId="77777777" w:rsidR="00973D4E" w:rsidRPr="006907A4" w:rsidRDefault="00973D4E" w:rsidP="00973D4E">
      <w:pPr>
        <w:pStyle w:val="4"/>
        <w:ind w:left="1068" w:hanging="312"/>
        <w:rPr>
          <w:rFonts w:ascii="ＭＳ 明朝" w:hAnsi="ＭＳ 明朝"/>
        </w:rPr>
      </w:pPr>
      <w:r w:rsidRPr="006907A4">
        <w:rPr>
          <w:rFonts w:ascii="ＭＳ 明朝" w:hAnsi="ＭＳ 明朝"/>
        </w:rPr>
        <w:t>(ｲ)　競争入札参加資格審査調書（様式第２号）</w:t>
      </w:r>
    </w:p>
    <w:p w14:paraId="5AC0A5E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提出期限</w:t>
      </w:r>
    </w:p>
    <w:p w14:paraId="2BA87FE2" w14:textId="4F794027" w:rsidR="00973D4E" w:rsidRPr="006907A4" w:rsidRDefault="00973D4E" w:rsidP="00973D4E">
      <w:pPr>
        <w:pStyle w:val="30"/>
        <w:ind w:left="735" w:firstLine="228"/>
        <w:rPr>
          <w:rFonts w:ascii="ＭＳ 明朝" w:hAnsi="ＭＳ 明朝"/>
        </w:rPr>
      </w:pPr>
      <w:r w:rsidRPr="006907A4">
        <w:rPr>
          <w:rFonts w:ascii="ＭＳ 明朝" w:hAnsi="ＭＳ 明朝" w:hint="eastAsia"/>
        </w:rPr>
        <w:t>令和</w:t>
      </w:r>
      <w:r w:rsidR="00FB0F8F">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r w:rsidR="005B049B">
        <w:rPr>
          <w:rFonts w:ascii="ＭＳ 明朝" w:hAnsi="ＭＳ 明朝" w:hint="eastAsia"/>
        </w:rPr>
        <w:t>２</w:t>
      </w:r>
      <w:r w:rsidR="004564C8">
        <w:rPr>
          <w:rFonts w:ascii="ＭＳ 明朝" w:hAnsi="ＭＳ 明朝" w:hint="eastAsia"/>
        </w:rPr>
        <w:t>７</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午後５時まで</w:t>
      </w:r>
    </w:p>
    <w:p w14:paraId="7A3EBE17" w14:textId="6B3D645A" w:rsidR="00973D4E" w:rsidRPr="006907A4" w:rsidRDefault="00973D4E" w:rsidP="00973D4E">
      <w:pPr>
        <w:pStyle w:val="30"/>
        <w:ind w:left="735" w:firstLine="228"/>
        <w:rPr>
          <w:rFonts w:ascii="ＭＳ 明朝" w:hAnsi="ＭＳ 明朝"/>
        </w:rPr>
      </w:pPr>
      <w:r w:rsidRPr="006907A4">
        <w:rPr>
          <w:rFonts w:ascii="ＭＳ 明朝" w:hAnsi="ＭＳ 明朝" w:hint="eastAsia"/>
        </w:rPr>
        <w:t>郵送する場合は、令和</w:t>
      </w:r>
      <w:r w:rsidR="00FB0F8F">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B86896">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２７</w:t>
      </w:r>
      <w:r w:rsidRPr="006907A4">
        <w:rPr>
          <w:rFonts w:ascii="ＭＳ 明朝" w:hAnsi="ＭＳ 明朝" w:hint="eastAsia"/>
        </w:rPr>
        <w:t>日</w:t>
      </w:r>
      <w:r w:rsidR="004564C8">
        <w:rPr>
          <w:rFonts w:ascii="ＭＳ 明朝" w:hAnsi="ＭＳ 明朝" w:hint="eastAsia"/>
        </w:rPr>
        <w:t>(木)</w:t>
      </w:r>
      <w:r w:rsidRPr="006907A4">
        <w:rPr>
          <w:rFonts w:ascii="ＭＳ 明朝" w:hAnsi="ＭＳ 明朝" w:hint="eastAsia"/>
        </w:rPr>
        <w:t>までに必着のこと。また、不慮の事故による紛失又は遅配については考慮しない。</w:t>
      </w:r>
    </w:p>
    <w:p w14:paraId="540F7303"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提出部数</w:t>
      </w:r>
    </w:p>
    <w:p w14:paraId="6FBC2143"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１部とする。</w:t>
      </w:r>
    </w:p>
    <w:p w14:paraId="1F550C1D"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エ　提出先</w:t>
      </w:r>
    </w:p>
    <w:p w14:paraId="1CBE8948"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持参の場合</w:t>
      </w:r>
    </w:p>
    <w:p w14:paraId="54A55357" w14:textId="77777777" w:rsidR="00973D4E" w:rsidRPr="006907A4" w:rsidRDefault="00973D4E" w:rsidP="00973D4E">
      <w:pPr>
        <w:pStyle w:val="40"/>
        <w:rPr>
          <w:rFonts w:ascii="ＭＳ 明朝" w:hAnsi="ＭＳ 明朝"/>
        </w:rPr>
      </w:pPr>
      <w:r w:rsidRPr="006907A4">
        <w:rPr>
          <w:rFonts w:ascii="ＭＳ 明朝" w:hAnsi="ＭＳ 明朝" w:hint="eastAsia"/>
        </w:rPr>
        <w:t>２の担当部局</w:t>
      </w:r>
    </w:p>
    <w:p w14:paraId="657B15AF" w14:textId="77777777" w:rsidR="00973D4E" w:rsidRPr="006907A4" w:rsidRDefault="00973D4E" w:rsidP="00973D4E">
      <w:pPr>
        <w:pStyle w:val="4"/>
        <w:ind w:left="1068" w:hanging="312"/>
        <w:rPr>
          <w:rFonts w:ascii="ＭＳ 明朝" w:hAnsi="ＭＳ 明朝"/>
        </w:rPr>
      </w:pPr>
      <w:r w:rsidRPr="006907A4">
        <w:rPr>
          <w:rFonts w:ascii="ＭＳ 明朝" w:hAnsi="ＭＳ 明朝"/>
        </w:rPr>
        <w:t>(ｲ)　郵送の場合</w:t>
      </w:r>
    </w:p>
    <w:p w14:paraId="3DFBB5B0" w14:textId="77777777" w:rsidR="00973D4E" w:rsidRPr="006907A4" w:rsidRDefault="00973D4E" w:rsidP="00973D4E">
      <w:pPr>
        <w:pStyle w:val="40"/>
        <w:rPr>
          <w:rFonts w:ascii="ＭＳ 明朝" w:hAnsi="ＭＳ 明朝"/>
        </w:rPr>
      </w:pPr>
      <w:bookmarkStart w:id="5" w:name="_Hlk129781568"/>
      <w:r w:rsidRPr="006907A4">
        <w:rPr>
          <w:rFonts w:ascii="ＭＳ 明朝" w:hAnsi="ＭＳ 明朝" w:hint="eastAsia"/>
        </w:rPr>
        <w:t>〒８６２－０９５０</w:t>
      </w:r>
    </w:p>
    <w:p w14:paraId="7C75F5FA" w14:textId="77777777" w:rsidR="00973D4E" w:rsidRPr="006907A4" w:rsidRDefault="00973D4E" w:rsidP="00973D4E">
      <w:pPr>
        <w:pStyle w:val="40"/>
        <w:rPr>
          <w:rFonts w:ascii="ＭＳ 明朝" w:hAnsi="ＭＳ 明朝"/>
        </w:rPr>
      </w:pPr>
      <w:r w:rsidRPr="006907A4">
        <w:rPr>
          <w:rFonts w:ascii="ＭＳ 明朝" w:hAnsi="ＭＳ 明朝" w:hint="eastAsia"/>
        </w:rPr>
        <w:t>熊本市中央区水前寺５丁目２３番１号</w:t>
      </w:r>
    </w:p>
    <w:p w14:paraId="546A7E3E" w14:textId="77777777" w:rsidR="00973D4E" w:rsidRPr="006907A4" w:rsidRDefault="00973D4E" w:rsidP="00973D4E">
      <w:pPr>
        <w:pStyle w:val="40"/>
        <w:rPr>
          <w:rFonts w:ascii="ＭＳ 明朝" w:hAnsi="ＭＳ 明朝"/>
        </w:rPr>
      </w:pPr>
      <w:r w:rsidRPr="006907A4">
        <w:rPr>
          <w:rFonts w:ascii="ＭＳ 明朝" w:hAnsi="ＭＳ 明朝" w:hint="eastAsia"/>
        </w:rPr>
        <w:t>熊本市経済観光局スポーツ・イベント部競輪事務所　宛</w:t>
      </w:r>
    </w:p>
    <w:bookmarkEnd w:id="5"/>
    <w:p w14:paraId="1479E545" w14:textId="77777777" w:rsidR="00973D4E" w:rsidRPr="006907A4" w:rsidRDefault="00973D4E" w:rsidP="00973D4E">
      <w:pPr>
        <w:pStyle w:val="40"/>
        <w:rPr>
          <w:rFonts w:ascii="ＭＳ 明朝" w:hAnsi="ＭＳ 明朝"/>
        </w:rPr>
      </w:pPr>
      <w:r w:rsidRPr="006907A4">
        <w:rPr>
          <w:rFonts w:ascii="ＭＳ 明朝" w:hAnsi="ＭＳ 明朝" w:hint="eastAsia"/>
        </w:rPr>
        <w:t>また、封筒の表面に申請する「業務委託名」及び「競争入札参加資格確認申請書在中」を明記すること。</w:t>
      </w:r>
    </w:p>
    <w:p w14:paraId="235D4C4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オ　留意事項</w:t>
      </w:r>
    </w:p>
    <w:p w14:paraId="4D431854" w14:textId="77777777" w:rsidR="00973D4E" w:rsidRPr="006907A4" w:rsidRDefault="00973D4E" w:rsidP="00973D4E">
      <w:pPr>
        <w:pStyle w:val="4"/>
        <w:ind w:left="1068" w:hanging="312"/>
        <w:rPr>
          <w:rFonts w:ascii="ＭＳ 明朝" w:hAnsi="ＭＳ 明朝"/>
        </w:rPr>
      </w:pPr>
      <w:r w:rsidRPr="006907A4">
        <w:rPr>
          <w:rFonts w:ascii="ＭＳ 明朝" w:hAnsi="ＭＳ 明朝"/>
        </w:rPr>
        <w:t>(ｱ)　様式については、申請書等提出日時点において記載すること。</w:t>
      </w:r>
    </w:p>
    <w:p w14:paraId="220929A1" w14:textId="0FF8AB71" w:rsidR="00973D4E" w:rsidRPr="006907A4" w:rsidRDefault="00973D4E" w:rsidP="00973D4E">
      <w:pPr>
        <w:pStyle w:val="4"/>
        <w:ind w:left="1068" w:hanging="312"/>
        <w:rPr>
          <w:rFonts w:ascii="ＭＳ 明朝" w:hAnsi="ＭＳ 明朝"/>
        </w:rPr>
      </w:pPr>
      <w:r w:rsidRPr="006907A4">
        <w:rPr>
          <w:rFonts w:ascii="ＭＳ 明朝" w:hAnsi="ＭＳ 明朝"/>
        </w:rPr>
        <w:t>(ｲ)　事業協同組合として本件競争入札に参加する場合は、競争入札参加</w:t>
      </w:r>
      <w:r w:rsidRPr="006907A4">
        <w:rPr>
          <w:rFonts w:ascii="ＭＳ 明朝" w:hAnsi="ＭＳ 明朝"/>
        </w:rPr>
        <w:lastRenderedPageBreak/>
        <w:t>資格審査調書（様式第２号）中「業務を担当する組合員名」に係る部分も記載すること。業務を担当する組合員を特定することが困難な場合は、複数の候補組合員名を記載しても良いこととする。この場合において、うち１組合員でも４(</w:t>
      </w:r>
      <w:r w:rsidR="00FB0F8F">
        <w:rPr>
          <w:rFonts w:ascii="ＭＳ 明朝" w:hAnsi="ＭＳ 明朝" w:hint="eastAsia"/>
        </w:rPr>
        <w:t>14</w:t>
      </w:r>
      <w:r w:rsidRPr="006907A4">
        <w:rPr>
          <w:rFonts w:ascii="ＭＳ 明朝" w:hAnsi="ＭＳ 明朝"/>
        </w:rPr>
        <w:t>)に規定された要件を満たさない場合は競争入札参加資格がないと認める。</w:t>
      </w:r>
    </w:p>
    <w:p w14:paraId="7F36133C" w14:textId="77777777" w:rsidR="004564C8" w:rsidRDefault="00973D4E" w:rsidP="00973D4E">
      <w:pPr>
        <w:pStyle w:val="2"/>
        <w:ind w:left="532" w:hanging="312"/>
        <w:rPr>
          <w:rFonts w:ascii="ＭＳ 明朝" w:hAnsi="ＭＳ 明朝"/>
        </w:rPr>
      </w:pPr>
      <w:bookmarkStart w:id="6" w:name="_Hlk158709132"/>
      <w:r w:rsidRPr="006907A4">
        <w:rPr>
          <w:rFonts w:ascii="ＭＳ 明朝" w:hAnsi="ＭＳ 明朝"/>
        </w:rPr>
        <w:t>(3)　競争入札参加資格の確認については、申請書等の提出期限日をもって行</w:t>
      </w:r>
    </w:p>
    <w:p w14:paraId="3165D700" w14:textId="77777777" w:rsidR="004564C8" w:rsidRDefault="00973D4E" w:rsidP="004564C8">
      <w:pPr>
        <w:pStyle w:val="2"/>
        <w:ind w:leftChars="205" w:left="430" w:firstLineChars="150" w:firstLine="360"/>
        <w:rPr>
          <w:rFonts w:ascii="ＭＳ 明朝" w:hAnsi="ＭＳ 明朝"/>
        </w:rPr>
      </w:pPr>
      <w:r w:rsidRPr="006907A4">
        <w:rPr>
          <w:rFonts w:ascii="ＭＳ 明朝" w:hAnsi="ＭＳ 明朝"/>
        </w:rPr>
        <w:t>うものと</w:t>
      </w:r>
      <w:r w:rsidR="00597A59">
        <w:rPr>
          <w:rFonts w:ascii="ＭＳ 明朝" w:hAnsi="ＭＳ 明朝" w:hint="eastAsia"/>
        </w:rPr>
        <w:t>し、</w:t>
      </w:r>
      <w:r w:rsidRPr="006907A4">
        <w:rPr>
          <w:rFonts w:ascii="ＭＳ 明朝" w:hAnsi="ＭＳ 明朝"/>
        </w:rPr>
        <w:t>結果（競争入札参加資格がないと認めた場合はその理由も</w:t>
      </w:r>
    </w:p>
    <w:p w14:paraId="45B29D32" w14:textId="48138F1B" w:rsidR="00973D4E" w:rsidRPr="006907A4" w:rsidRDefault="00973D4E" w:rsidP="004564C8">
      <w:pPr>
        <w:pStyle w:val="2"/>
        <w:ind w:leftChars="205" w:left="430" w:firstLineChars="150" w:firstLine="360"/>
        <w:rPr>
          <w:rFonts w:ascii="ＭＳ 明朝" w:hAnsi="ＭＳ 明朝"/>
        </w:rPr>
      </w:pPr>
      <w:r w:rsidRPr="006907A4">
        <w:rPr>
          <w:rFonts w:ascii="ＭＳ 明朝" w:hAnsi="ＭＳ 明朝"/>
        </w:rPr>
        <w:t>含む。）については、書面により通知する。</w:t>
      </w:r>
    </w:p>
    <w:p w14:paraId="70454FD8" w14:textId="77777777" w:rsidR="00973D4E" w:rsidRPr="006907A4" w:rsidRDefault="00973D4E" w:rsidP="00973D4E">
      <w:pPr>
        <w:pStyle w:val="1"/>
      </w:pPr>
    </w:p>
    <w:p w14:paraId="2E14F2A7" w14:textId="77777777" w:rsidR="00973D4E" w:rsidRPr="006907A4" w:rsidRDefault="00973D4E" w:rsidP="00973D4E">
      <w:pPr>
        <w:pStyle w:val="1"/>
      </w:pPr>
      <w:r w:rsidRPr="006907A4">
        <w:rPr>
          <w:rFonts w:hint="eastAsia"/>
        </w:rPr>
        <w:t>６　競争入札参加資格がないと認めた者に対する理由の説明</w:t>
      </w:r>
    </w:p>
    <w:p w14:paraId="74ADBAC5" w14:textId="77777777" w:rsidR="00973D4E" w:rsidRPr="006907A4" w:rsidRDefault="00973D4E" w:rsidP="00973D4E">
      <w:pPr>
        <w:pStyle w:val="2"/>
        <w:ind w:left="532" w:hanging="312"/>
        <w:rPr>
          <w:rFonts w:ascii="ＭＳ 明朝" w:hAnsi="ＭＳ 明朝"/>
        </w:rPr>
      </w:pPr>
      <w:r w:rsidRPr="006907A4">
        <w:rPr>
          <w:rFonts w:ascii="ＭＳ 明朝" w:hAnsi="ＭＳ 明朝"/>
        </w:rPr>
        <w:t>(1)　競争入札参加資格がない旨の通知を受けた者は、通知をした日の翌日から起算して７日（休日を含まない。）以内に、市長に対して競争入札参加資格がないと認めた理由について、書面（様式は自由）により説明を求めることができる。</w:t>
      </w:r>
    </w:p>
    <w:p w14:paraId="47E30A0F" w14:textId="77777777" w:rsidR="00973D4E" w:rsidRPr="006907A4" w:rsidRDefault="00973D4E" w:rsidP="00973D4E">
      <w:pPr>
        <w:pStyle w:val="2"/>
        <w:ind w:left="532" w:hanging="312"/>
        <w:rPr>
          <w:rFonts w:ascii="ＭＳ 明朝" w:hAnsi="ＭＳ 明朝"/>
        </w:rPr>
      </w:pPr>
      <w:r w:rsidRPr="006907A4">
        <w:rPr>
          <w:rFonts w:ascii="ＭＳ 明朝" w:hAnsi="ＭＳ 明朝"/>
        </w:rPr>
        <w:t>(2)　市長は、説明を求められたときは、説明を求めることができる最終日の翌日から起算して５日（休日を含まない。）以内に、説明を求めた者に対し書面により回答する。</w:t>
      </w:r>
    </w:p>
    <w:p w14:paraId="6C05A9E7" w14:textId="77777777" w:rsidR="00973D4E" w:rsidRPr="006907A4" w:rsidRDefault="00973D4E" w:rsidP="00973D4E">
      <w:pPr>
        <w:pStyle w:val="1"/>
      </w:pPr>
    </w:p>
    <w:p w14:paraId="3053F58F" w14:textId="77777777" w:rsidR="00973D4E" w:rsidRPr="006907A4" w:rsidRDefault="00973D4E" w:rsidP="00973D4E">
      <w:pPr>
        <w:pStyle w:val="1"/>
      </w:pPr>
      <w:r w:rsidRPr="006907A4">
        <w:rPr>
          <w:rFonts w:hint="eastAsia"/>
        </w:rPr>
        <w:t>７　入札説明会</w:t>
      </w:r>
    </w:p>
    <w:p w14:paraId="2000457E" w14:textId="77777777" w:rsidR="00973D4E" w:rsidRPr="006907A4" w:rsidRDefault="00973D4E" w:rsidP="00973D4E">
      <w:pPr>
        <w:pStyle w:val="10"/>
        <w:ind w:left="210" w:firstLine="228"/>
      </w:pPr>
      <w:r w:rsidRPr="006907A4">
        <w:rPr>
          <w:rFonts w:hint="eastAsia"/>
        </w:rPr>
        <w:t>入札説明会は実施しない。</w:t>
      </w:r>
    </w:p>
    <w:p w14:paraId="4576C4BF" w14:textId="77777777" w:rsidR="00973D4E" w:rsidRPr="006907A4" w:rsidRDefault="00973D4E" w:rsidP="00973D4E">
      <w:pPr>
        <w:pStyle w:val="1"/>
      </w:pPr>
    </w:p>
    <w:p w14:paraId="7866A248" w14:textId="1874A707" w:rsidR="00973D4E" w:rsidRPr="006907A4" w:rsidRDefault="00973D4E" w:rsidP="00973D4E">
      <w:pPr>
        <w:pStyle w:val="1"/>
      </w:pPr>
      <w:bookmarkStart w:id="7" w:name="_Hlk158709149"/>
      <w:bookmarkEnd w:id="6"/>
      <w:r w:rsidRPr="006907A4">
        <w:rPr>
          <w:rFonts w:hint="eastAsia"/>
        </w:rPr>
        <w:t>８　仕様書等に対する質問</w:t>
      </w:r>
    </w:p>
    <w:p w14:paraId="146CAEA0" w14:textId="0EF63AF1" w:rsidR="00973D4E" w:rsidRPr="006907A4" w:rsidRDefault="00973D4E" w:rsidP="00973D4E">
      <w:pPr>
        <w:pStyle w:val="2"/>
        <w:ind w:left="532" w:hanging="312"/>
        <w:rPr>
          <w:rFonts w:ascii="ＭＳ 明朝" w:hAnsi="ＭＳ 明朝"/>
        </w:rPr>
      </w:pPr>
      <w:r w:rsidRPr="006907A4">
        <w:rPr>
          <w:rFonts w:ascii="ＭＳ 明朝" w:hAnsi="ＭＳ 明朝"/>
        </w:rPr>
        <w:t xml:space="preserve">(1)　</w:t>
      </w:r>
      <w:r w:rsidR="00597A59">
        <w:rPr>
          <w:rFonts w:ascii="ＭＳ 明朝" w:hAnsi="ＭＳ 明朝" w:hint="eastAsia"/>
        </w:rPr>
        <w:t>仕様書</w:t>
      </w:r>
      <w:r w:rsidRPr="006907A4">
        <w:rPr>
          <w:rFonts w:ascii="ＭＳ 明朝" w:hAnsi="ＭＳ 明朝"/>
        </w:rPr>
        <w:t>等に対する質問がある場合においては、次のとおり質問書を提出すること。</w:t>
      </w:r>
    </w:p>
    <w:p w14:paraId="2873FD6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提出方法</w:t>
      </w:r>
    </w:p>
    <w:p w14:paraId="04CC3022" w14:textId="04C4F2BE" w:rsidR="00973D4E" w:rsidRPr="006907A4" w:rsidRDefault="00973D4E" w:rsidP="00973D4E">
      <w:pPr>
        <w:pStyle w:val="30"/>
        <w:ind w:left="735" w:firstLine="228"/>
        <w:rPr>
          <w:rFonts w:ascii="ＭＳ 明朝" w:hAnsi="ＭＳ 明朝"/>
        </w:rPr>
      </w:pPr>
      <w:r w:rsidRPr="006907A4">
        <w:rPr>
          <w:rFonts w:ascii="ＭＳ 明朝" w:hAnsi="ＭＳ 明朝" w:hint="eastAsia"/>
        </w:rPr>
        <w:t>書面</w:t>
      </w:r>
      <w:r w:rsidR="00FB2F5A" w:rsidRPr="003F549E">
        <w:rPr>
          <w:rFonts w:ascii="ＭＳ 明朝" w:hAnsi="ＭＳ 明朝" w:hint="eastAsia"/>
        </w:rPr>
        <w:t>（</w:t>
      </w:r>
      <w:r w:rsidR="00FB2F5A">
        <w:rPr>
          <w:rFonts w:ascii="ＭＳ 明朝" w:hAnsi="ＭＳ 明朝" w:hint="eastAsia"/>
        </w:rPr>
        <w:t>様式第３号</w:t>
      </w:r>
      <w:r w:rsidR="00FB2F5A" w:rsidRPr="003F549E">
        <w:rPr>
          <w:rFonts w:ascii="ＭＳ 明朝" w:hAnsi="ＭＳ 明朝" w:hint="eastAsia"/>
        </w:rPr>
        <w:t>）</w:t>
      </w:r>
      <w:r w:rsidRPr="006907A4">
        <w:rPr>
          <w:rFonts w:ascii="ＭＳ 明朝" w:hAnsi="ＭＳ 明朝" w:hint="eastAsia"/>
        </w:rPr>
        <w:t>により持参、ファックス又は電子メールにて提出すること。ただし、ファックス、電子メールの場合は、必ず電話で着信を確認すること｡</w:t>
      </w:r>
    </w:p>
    <w:p w14:paraId="285F3D2E"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提出期間</w:t>
      </w:r>
    </w:p>
    <w:p w14:paraId="68BAC35C" w14:textId="18979C2D" w:rsidR="00973D4E" w:rsidRPr="006907A4" w:rsidRDefault="00973D4E" w:rsidP="004564C8">
      <w:pPr>
        <w:pStyle w:val="30"/>
        <w:ind w:leftChars="445" w:left="934" w:firstLineChars="0" w:firstLine="0"/>
        <w:rPr>
          <w:rFonts w:ascii="ＭＳ 明朝" w:hAnsi="ＭＳ 明朝"/>
        </w:rPr>
      </w:pPr>
      <w:r w:rsidRPr="006907A4">
        <w:rPr>
          <w:rFonts w:ascii="ＭＳ 明朝" w:hAnsi="ＭＳ 明朝" w:hint="eastAsia"/>
        </w:rPr>
        <w:t>令和</w:t>
      </w:r>
      <w:r w:rsidR="00597A59">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5A576D">
        <w:rPr>
          <w:rFonts w:ascii="ＭＳ 明朝" w:hAnsi="ＭＳ 明朝" w:hint="eastAsia"/>
        </w:rPr>
        <w:t>８</w:t>
      </w:r>
      <w:r w:rsidRPr="006907A4">
        <w:rPr>
          <w:rFonts w:ascii="ＭＳ 明朝" w:hAnsi="ＭＳ 明朝" w:hint="eastAsia"/>
        </w:rPr>
        <w:t>月</w:t>
      </w:r>
      <w:r w:rsidR="004564C8">
        <w:rPr>
          <w:rFonts w:ascii="ＭＳ 明朝" w:hAnsi="ＭＳ 明朝" w:hint="eastAsia"/>
        </w:rPr>
        <w:t>１３日(木)</w:t>
      </w:r>
      <w:r w:rsidRPr="006907A4">
        <w:rPr>
          <w:rFonts w:ascii="ＭＳ 明朝" w:hAnsi="ＭＳ 明朝" w:hint="eastAsia"/>
        </w:rPr>
        <w:t>から令和</w:t>
      </w:r>
      <w:r w:rsidR="00597A59">
        <w:rPr>
          <w:rFonts w:ascii="ＭＳ 明朝" w:hAnsi="ＭＳ 明朝" w:hint="eastAsia"/>
        </w:rPr>
        <w:t>８</w:t>
      </w:r>
      <w:r w:rsidRPr="006907A4">
        <w:rPr>
          <w:rFonts w:ascii="ＭＳ 明朝" w:hAnsi="ＭＳ 明朝" w:hint="eastAsia"/>
        </w:rPr>
        <w:t>年（２０２</w:t>
      </w:r>
      <w:r w:rsidR="00B75F2D">
        <w:rPr>
          <w:rFonts w:ascii="ＭＳ 明朝" w:hAnsi="ＭＳ 明朝" w:hint="eastAsia"/>
        </w:rPr>
        <w:t>６</w:t>
      </w:r>
      <w:r w:rsidRPr="006907A4">
        <w:rPr>
          <w:rFonts w:ascii="ＭＳ 明朝" w:hAnsi="ＭＳ 明朝" w:hint="eastAsia"/>
        </w:rPr>
        <w:t>年）</w:t>
      </w:r>
      <w:r w:rsidR="005A576D">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１１</w:t>
      </w:r>
      <w:r w:rsidRPr="006907A4">
        <w:rPr>
          <w:rFonts w:ascii="ＭＳ 明朝" w:hAnsi="ＭＳ 明朝" w:hint="eastAsia"/>
        </w:rPr>
        <w:t>日（</w:t>
      </w:r>
      <w:r w:rsidR="005A576D">
        <w:rPr>
          <w:rFonts w:ascii="ＭＳ 明朝" w:hAnsi="ＭＳ 明朝" w:hint="eastAsia"/>
        </w:rPr>
        <w:t>金</w:t>
      </w:r>
      <w:r w:rsidRPr="006907A4">
        <w:rPr>
          <w:rFonts w:ascii="ＭＳ 明朝" w:hAnsi="ＭＳ 明朝" w:hint="eastAsia"/>
        </w:rPr>
        <w:t>）まで（休日を除く。）の午前９時から午後５時まで</w:t>
      </w:r>
    </w:p>
    <w:p w14:paraId="5FE57C5B"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提出先</w:t>
      </w:r>
    </w:p>
    <w:p w14:paraId="01E0AA65"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２の担当部局</w:t>
      </w:r>
    </w:p>
    <w:p w14:paraId="2A55B9BC" w14:textId="77777777" w:rsidR="00973D4E" w:rsidRPr="006907A4" w:rsidRDefault="00973D4E" w:rsidP="00973D4E">
      <w:pPr>
        <w:pStyle w:val="2"/>
        <w:ind w:left="532" w:hanging="312"/>
        <w:rPr>
          <w:rFonts w:ascii="ＭＳ 明朝" w:hAnsi="ＭＳ 明朝"/>
        </w:rPr>
      </w:pPr>
      <w:bookmarkStart w:id="8" w:name="_Hlk158709159"/>
      <w:bookmarkEnd w:id="7"/>
      <w:r w:rsidRPr="006907A4">
        <w:rPr>
          <w:rFonts w:ascii="ＭＳ 明朝" w:hAnsi="ＭＳ 明朝"/>
        </w:rPr>
        <w:t>(2)　(1)の質問書に対する回答書は、次のとおり閲覧に供する。なお、熊本市ホームページにも掲載する。</w:t>
      </w:r>
    </w:p>
    <w:p w14:paraId="35C322B6"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閲覧期間</w:t>
      </w:r>
    </w:p>
    <w:p w14:paraId="1A17698D" w14:textId="56D2FA20" w:rsidR="00973D4E" w:rsidRPr="006907A4" w:rsidRDefault="00973D4E" w:rsidP="00973D4E">
      <w:pPr>
        <w:pStyle w:val="30"/>
        <w:ind w:left="735" w:firstLine="228"/>
        <w:rPr>
          <w:rFonts w:ascii="ＭＳ 明朝" w:hAnsi="ＭＳ 明朝"/>
        </w:rPr>
      </w:pPr>
      <w:r w:rsidRPr="006907A4">
        <w:rPr>
          <w:rFonts w:ascii="ＭＳ 明朝" w:hAnsi="ＭＳ 明朝" w:hint="eastAsia"/>
        </w:rPr>
        <w:t>令和</w:t>
      </w:r>
      <w:r w:rsidR="00597A59">
        <w:rPr>
          <w:rFonts w:ascii="ＭＳ 明朝" w:hAnsi="ＭＳ 明朝" w:hint="eastAsia"/>
        </w:rPr>
        <w:t>８</w:t>
      </w:r>
      <w:r w:rsidRPr="006907A4">
        <w:rPr>
          <w:rFonts w:ascii="ＭＳ 明朝" w:hAnsi="ＭＳ 明朝" w:hint="eastAsia"/>
        </w:rPr>
        <w:t>年（２０２</w:t>
      </w:r>
      <w:r w:rsidR="00597A59">
        <w:rPr>
          <w:rFonts w:ascii="ＭＳ 明朝" w:hAnsi="ＭＳ 明朝" w:hint="eastAsia"/>
        </w:rPr>
        <w:t>６</w:t>
      </w:r>
      <w:r w:rsidRPr="006907A4">
        <w:rPr>
          <w:rFonts w:ascii="ＭＳ 明朝" w:hAnsi="ＭＳ 明朝" w:hint="eastAsia"/>
        </w:rPr>
        <w:t>年）</w:t>
      </w:r>
      <w:r w:rsidR="004564C8">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１１</w:t>
      </w:r>
      <w:r w:rsidRPr="006907A4">
        <w:rPr>
          <w:rFonts w:ascii="ＭＳ 明朝" w:hAnsi="ＭＳ 明朝" w:hint="eastAsia"/>
        </w:rPr>
        <w:t>日（</w:t>
      </w:r>
      <w:r w:rsidR="00285899">
        <w:rPr>
          <w:rFonts w:ascii="ＭＳ 明朝" w:hAnsi="ＭＳ 明朝" w:hint="eastAsia"/>
        </w:rPr>
        <w:t>金</w:t>
      </w:r>
      <w:r w:rsidRPr="006907A4">
        <w:rPr>
          <w:rFonts w:ascii="ＭＳ 明朝" w:hAnsi="ＭＳ 明朝" w:hint="eastAsia"/>
        </w:rPr>
        <w:t>）までに開始し、令和</w:t>
      </w:r>
      <w:r w:rsidR="00597A59">
        <w:rPr>
          <w:rFonts w:ascii="ＭＳ 明朝" w:hAnsi="ＭＳ 明朝" w:hint="eastAsia"/>
        </w:rPr>
        <w:t>８</w:t>
      </w:r>
      <w:r w:rsidRPr="006907A4">
        <w:rPr>
          <w:rFonts w:ascii="ＭＳ 明朝" w:hAnsi="ＭＳ 明朝" w:hint="eastAsia"/>
        </w:rPr>
        <w:t>年（２０２</w:t>
      </w:r>
      <w:r w:rsidR="00597A59">
        <w:rPr>
          <w:rFonts w:ascii="ＭＳ 明朝" w:hAnsi="ＭＳ 明朝" w:hint="eastAsia"/>
        </w:rPr>
        <w:t>６</w:t>
      </w:r>
      <w:r w:rsidRPr="006907A4">
        <w:rPr>
          <w:rFonts w:ascii="ＭＳ 明朝" w:hAnsi="ＭＳ 明朝" w:hint="eastAsia"/>
        </w:rPr>
        <w:t>年）</w:t>
      </w:r>
      <w:r w:rsidR="00285899">
        <w:rPr>
          <w:rFonts w:ascii="ＭＳ 明朝" w:hAnsi="ＭＳ 明朝" w:hint="eastAsia"/>
        </w:rPr>
        <w:t>９</w:t>
      </w:r>
      <w:r w:rsidRPr="006907A4">
        <w:rPr>
          <w:rFonts w:ascii="ＭＳ 明朝" w:hAnsi="ＭＳ 明朝" w:hint="eastAsia"/>
        </w:rPr>
        <w:t>月</w:t>
      </w:r>
      <w:r w:rsidR="004564C8">
        <w:rPr>
          <w:rFonts w:ascii="ＭＳ 明朝" w:hAnsi="ＭＳ 明朝" w:hint="eastAsia"/>
        </w:rPr>
        <w:t>１６</w:t>
      </w:r>
      <w:r w:rsidRPr="006907A4">
        <w:rPr>
          <w:rFonts w:ascii="ＭＳ 明朝" w:hAnsi="ＭＳ 明朝" w:hint="eastAsia"/>
        </w:rPr>
        <w:t>日（</w:t>
      </w:r>
      <w:r w:rsidR="00E61A21">
        <w:rPr>
          <w:rFonts w:ascii="ＭＳ 明朝" w:hAnsi="ＭＳ 明朝" w:hint="eastAsia"/>
        </w:rPr>
        <w:t>水</w:t>
      </w:r>
      <w:r w:rsidRPr="006907A4">
        <w:rPr>
          <w:rFonts w:ascii="ＭＳ 明朝" w:hAnsi="ＭＳ 明朝" w:hint="eastAsia"/>
        </w:rPr>
        <w:t>）までとする。</w:t>
      </w:r>
    </w:p>
    <w:p w14:paraId="0F38FA00"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閲覧場所</w:t>
      </w:r>
    </w:p>
    <w:p w14:paraId="17DB992F" w14:textId="77777777" w:rsidR="00973D4E" w:rsidRPr="006907A4" w:rsidRDefault="00973D4E" w:rsidP="00973D4E">
      <w:pPr>
        <w:pStyle w:val="30"/>
        <w:ind w:left="735" w:firstLine="228"/>
        <w:rPr>
          <w:rFonts w:ascii="ＭＳ 明朝" w:hAnsi="ＭＳ 明朝"/>
        </w:rPr>
      </w:pPr>
      <w:r w:rsidRPr="006907A4">
        <w:rPr>
          <w:rFonts w:ascii="ＭＳ 明朝" w:hAnsi="ＭＳ 明朝" w:hint="eastAsia"/>
        </w:rPr>
        <w:t>２の担当部局</w:t>
      </w:r>
    </w:p>
    <w:p w14:paraId="18BD9F59" w14:textId="77777777" w:rsidR="00973D4E" w:rsidRDefault="00973D4E" w:rsidP="00973D4E">
      <w:pPr>
        <w:pStyle w:val="1"/>
      </w:pPr>
      <w:bookmarkStart w:id="9" w:name="_Hlk158709377"/>
      <w:bookmarkEnd w:id="8"/>
    </w:p>
    <w:p w14:paraId="1DF7BD4A" w14:textId="174DE7F1" w:rsidR="00A279FD" w:rsidRDefault="00A279FD" w:rsidP="00A279FD">
      <w:pPr>
        <w:pStyle w:val="1"/>
      </w:pPr>
      <w:r>
        <w:rPr>
          <w:rFonts w:hint="eastAsia"/>
        </w:rPr>
        <w:t>９　入札に参加する者が１者である場合の措置</w:t>
      </w:r>
    </w:p>
    <w:p w14:paraId="576916C6" w14:textId="442578E7" w:rsidR="00A279FD" w:rsidRPr="00A279FD" w:rsidRDefault="00A279FD" w:rsidP="00A279FD">
      <w:pPr>
        <w:pStyle w:val="1"/>
      </w:pPr>
      <w:r>
        <w:rPr>
          <w:rFonts w:hint="eastAsia"/>
        </w:rPr>
        <w:t xml:space="preserve">　入札に参加する者が１者である場合は、再度公告して申請書等の提出期限を延長するものとする。この場合、必要に応じて案件に係る競争入札参加資格の変更又は履行期間の変更を行うことがある。</w:t>
      </w:r>
    </w:p>
    <w:p w14:paraId="69DE90F4" w14:textId="77777777" w:rsidR="00A279FD" w:rsidRPr="006907A4" w:rsidRDefault="00A279FD" w:rsidP="00973D4E">
      <w:pPr>
        <w:pStyle w:val="1"/>
      </w:pPr>
    </w:p>
    <w:p w14:paraId="3D96DB7F" w14:textId="439E4C25" w:rsidR="00973D4E" w:rsidRPr="006907A4" w:rsidRDefault="00A279FD" w:rsidP="00973D4E">
      <w:pPr>
        <w:pStyle w:val="1"/>
      </w:pPr>
      <w:r>
        <w:rPr>
          <w:rFonts w:hint="eastAsia"/>
        </w:rPr>
        <w:t>１０</w:t>
      </w:r>
      <w:r w:rsidR="00973D4E" w:rsidRPr="006907A4">
        <w:rPr>
          <w:rFonts w:hint="eastAsia"/>
        </w:rPr>
        <w:t xml:space="preserve">　入札等</w:t>
      </w:r>
    </w:p>
    <w:p w14:paraId="5F6F5986" w14:textId="6CEBC5DF" w:rsidR="00973D4E" w:rsidRPr="006907A4" w:rsidRDefault="00973D4E" w:rsidP="00973D4E">
      <w:pPr>
        <w:pStyle w:val="2"/>
        <w:ind w:left="532" w:hanging="312"/>
        <w:rPr>
          <w:rFonts w:ascii="ＭＳ 明朝" w:hAnsi="ＭＳ 明朝"/>
        </w:rPr>
      </w:pPr>
      <w:r w:rsidRPr="006907A4">
        <w:rPr>
          <w:rFonts w:ascii="ＭＳ 明朝" w:hAnsi="ＭＳ 明朝"/>
        </w:rPr>
        <w:t>(1)　５(3)の通知により競争入札参加資格があると確認された者は、次に定める方法に従い、入札に参加するものとする。</w:t>
      </w:r>
    </w:p>
    <w:p w14:paraId="082525C5" w14:textId="77777777" w:rsidR="003153AF" w:rsidRPr="003153AF" w:rsidRDefault="003153AF" w:rsidP="003153AF">
      <w:pPr>
        <w:pStyle w:val="2"/>
        <w:ind w:leftChars="205" w:left="430" w:firstLineChars="0" w:firstLine="0"/>
        <w:rPr>
          <w:rFonts w:ascii="ＭＳ 明朝" w:hAnsi="ＭＳ 明朝"/>
        </w:rPr>
      </w:pPr>
      <w:bookmarkStart w:id="10" w:name="_Hlk158709391"/>
      <w:bookmarkEnd w:id="9"/>
      <w:r w:rsidRPr="003153AF">
        <w:rPr>
          <w:rFonts w:ascii="ＭＳ 明朝" w:hAnsi="ＭＳ 明朝" w:hint="eastAsia"/>
        </w:rPr>
        <w:t>ア　入札日時</w:t>
      </w:r>
    </w:p>
    <w:p w14:paraId="1426B2A9" w14:textId="24D00DC7" w:rsidR="003153AF" w:rsidRPr="003153AF" w:rsidRDefault="003153AF" w:rsidP="003153AF">
      <w:pPr>
        <w:pStyle w:val="2"/>
        <w:ind w:left="532" w:hanging="312"/>
        <w:rPr>
          <w:rFonts w:ascii="ＭＳ 明朝" w:hAnsi="ＭＳ 明朝"/>
        </w:rPr>
      </w:pPr>
      <w:r w:rsidRPr="003153AF">
        <w:rPr>
          <w:rFonts w:ascii="ＭＳ 明朝" w:hAnsi="ＭＳ 明朝" w:hint="eastAsia"/>
        </w:rPr>
        <w:t xml:space="preserve">　</w:t>
      </w:r>
      <w:r>
        <w:rPr>
          <w:rFonts w:ascii="ＭＳ 明朝" w:hAnsi="ＭＳ 明朝" w:hint="eastAsia"/>
        </w:rPr>
        <w:t xml:space="preserve">　</w:t>
      </w:r>
      <w:r w:rsidRPr="003153AF">
        <w:rPr>
          <w:rFonts w:ascii="ＭＳ 明朝" w:hAnsi="ＭＳ 明朝" w:hint="eastAsia"/>
        </w:rPr>
        <w:t xml:space="preserve">　令和</w:t>
      </w:r>
      <w:r>
        <w:rPr>
          <w:rFonts w:ascii="ＭＳ 明朝" w:hAnsi="ＭＳ 明朝" w:hint="eastAsia"/>
        </w:rPr>
        <w:t>８</w:t>
      </w:r>
      <w:r w:rsidRPr="003153AF">
        <w:rPr>
          <w:rFonts w:ascii="ＭＳ 明朝" w:hAnsi="ＭＳ 明朝" w:hint="eastAsia"/>
        </w:rPr>
        <w:t>年（２０</w:t>
      </w:r>
      <w:r>
        <w:rPr>
          <w:rFonts w:ascii="ＭＳ 明朝" w:hAnsi="ＭＳ 明朝" w:hint="eastAsia"/>
        </w:rPr>
        <w:t>２６</w:t>
      </w:r>
      <w:r w:rsidRPr="003153AF">
        <w:rPr>
          <w:rFonts w:ascii="ＭＳ 明朝" w:hAnsi="ＭＳ 明朝" w:hint="eastAsia"/>
        </w:rPr>
        <w:t>年）</w:t>
      </w:r>
      <w:r w:rsidR="00285899">
        <w:rPr>
          <w:rFonts w:ascii="ＭＳ 明朝" w:hAnsi="ＭＳ 明朝" w:hint="eastAsia"/>
        </w:rPr>
        <w:t>９</w:t>
      </w:r>
      <w:r w:rsidRPr="003153AF">
        <w:rPr>
          <w:rFonts w:ascii="ＭＳ 明朝" w:hAnsi="ＭＳ 明朝" w:hint="eastAsia"/>
        </w:rPr>
        <w:t>月</w:t>
      </w:r>
      <w:r w:rsidR="004564C8">
        <w:rPr>
          <w:rFonts w:ascii="ＭＳ 明朝" w:hAnsi="ＭＳ 明朝" w:hint="eastAsia"/>
        </w:rPr>
        <w:t>１６</w:t>
      </w:r>
      <w:r w:rsidRPr="003153AF">
        <w:rPr>
          <w:rFonts w:ascii="ＭＳ 明朝" w:hAnsi="ＭＳ 明朝" w:hint="eastAsia"/>
        </w:rPr>
        <w:t>日</w:t>
      </w:r>
      <w:r w:rsidR="004564C8">
        <w:rPr>
          <w:rFonts w:ascii="ＭＳ 明朝" w:hAnsi="ＭＳ 明朝" w:hint="eastAsia"/>
        </w:rPr>
        <w:t>(水)</w:t>
      </w:r>
      <w:r>
        <w:rPr>
          <w:rFonts w:ascii="ＭＳ 明朝" w:hAnsi="ＭＳ 明朝" w:hint="eastAsia"/>
        </w:rPr>
        <w:t>午前</w:t>
      </w:r>
      <w:r w:rsidR="00285899">
        <w:rPr>
          <w:rFonts w:ascii="ＭＳ 明朝" w:hAnsi="ＭＳ 明朝" w:hint="eastAsia"/>
        </w:rPr>
        <w:t>１０</w:t>
      </w:r>
      <w:r w:rsidRPr="003153AF">
        <w:rPr>
          <w:rFonts w:ascii="ＭＳ 明朝" w:hAnsi="ＭＳ 明朝" w:hint="eastAsia"/>
        </w:rPr>
        <w:t>時</w:t>
      </w:r>
      <w:r w:rsidR="00285899">
        <w:rPr>
          <w:rFonts w:ascii="ＭＳ 明朝" w:hAnsi="ＭＳ 明朝" w:hint="eastAsia"/>
        </w:rPr>
        <w:t>００</w:t>
      </w:r>
      <w:r w:rsidRPr="003153AF">
        <w:rPr>
          <w:rFonts w:ascii="ＭＳ 明朝" w:hAnsi="ＭＳ 明朝" w:hint="eastAsia"/>
        </w:rPr>
        <w:t xml:space="preserve">分　</w:t>
      </w:r>
    </w:p>
    <w:p w14:paraId="6B8BD806" w14:textId="77777777" w:rsidR="003153AF" w:rsidRDefault="003153AF" w:rsidP="003153AF">
      <w:pPr>
        <w:pStyle w:val="2"/>
        <w:ind w:leftChars="205" w:left="502" w:hangingChars="30" w:hanging="72"/>
        <w:rPr>
          <w:rFonts w:ascii="ＭＳ 明朝" w:hAnsi="ＭＳ 明朝"/>
        </w:rPr>
      </w:pPr>
      <w:r w:rsidRPr="003153AF">
        <w:rPr>
          <w:rFonts w:ascii="ＭＳ 明朝" w:hAnsi="ＭＳ 明朝" w:hint="eastAsia"/>
        </w:rPr>
        <w:t>イ　入札場所</w:t>
      </w:r>
    </w:p>
    <w:p w14:paraId="16202D23" w14:textId="55A57C8B" w:rsidR="003153AF" w:rsidRPr="003153AF" w:rsidRDefault="003153AF" w:rsidP="00B028A0">
      <w:pPr>
        <w:pStyle w:val="2"/>
        <w:ind w:leftChars="205" w:left="430" w:firstLineChars="200" w:firstLine="480"/>
        <w:rPr>
          <w:rFonts w:ascii="ＭＳ 明朝" w:hAnsi="ＭＳ 明朝"/>
        </w:rPr>
      </w:pPr>
      <w:r>
        <w:rPr>
          <w:rFonts w:ascii="ＭＳ 明朝" w:hAnsi="ＭＳ 明朝" w:hint="eastAsia"/>
        </w:rPr>
        <w:t>熊本競輪場</w:t>
      </w:r>
    </w:p>
    <w:p w14:paraId="6B704E1C" w14:textId="77777777" w:rsidR="003153AF" w:rsidRPr="003153AF" w:rsidRDefault="003153AF" w:rsidP="003153AF">
      <w:pPr>
        <w:pStyle w:val="2"/>
        <w:ind w:leftChars="205" w:left="502" w:hangingChars="30" w:hanging="72"/>
        <w:rPr>
          <w:rFonts w:ascii="ＭＳ 明朝" w:hAnsi="ＭＳ 明朝"/>
        </w:rPr>
      </w:pPr>
      <w:r w:rsidRPr="003153AF">
        <w:rPr>
          <w:rFonts w:ascii="ＭＳ 明朝" w:hAnsi="ＭＳ 明朝" w:hint="eastAsia"/>
        </w:rPr>
        <w:t>ウ　入札方法</w:t>
      </w:r>
    </w:p>
    <w:p w14:paraId="7D06E8F4" w14:textId="77777777" w:rsidR="003153AF" w:rsidRDefault="003153AF" w:rsidP="003153AF">
      <w:pPr>
        <w:pStyle w:val="2"/>
        <w:ind w:left="532" w:hanging="312"/>
        <w:rPr>
          <w:rFonts w:ascii="ＭＳ 明朝" w:hAnsi="ＭＳ 明朝"/>
        </w:rPr>
      </w:pPr>
      <w:r w:rsidRPr="003153AF">
        <w:rPr>
          <w:rFonts w:ascii="ＭＳ 明朝" w:hAnsi="ＭＳ 明朝" w:hint="eastAsia"/>
        </w:rPr>
        <w:t xml:space="preserve">　　　入札書を持参して行うこととし、郵送及び電送（ファックス、電子メール等）によるものは認めない。入札代理人が持参する場合は、別途委任状を提出すること。</w:t>
      </w:r>
    </w:p>
    <w:p w14:paraId="32CDEEB5" w14:textId="172EE4A9" w:rsidR="00973D4E" w:rsidRPr="006907A4" w:rsidRDefault="00973D4E" w:rsidP="003153AF">
      <w:pPr>
        <w:pStyle w:val="2"/>
        <w:ind w:left="532" w:hanging="312"/>
        <w:rPr>
          <w:rFonts w:ascii="ＭＳ 明朝" w:hAnsi="ＭＳ 明朝"/>
        </w:rPr>
      </w:pPr>
      <w:r w:rsidRPr="006907A4">
        <w:rPr>
          <w:rFonts w:ascii="ＭＳ 明朝" w:hAnsi="ＭＳ 明朝"/>
        </w:rPr>
        <w:t>(2)　落札決定にあたっては、入札書に記載された金額に１００分の１０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１０分の１００に相当する金額を入札書に記載すること。</w:t>
      </w:r>
    </w:p>
    <w:p w14:paraId="214B51C6" w14:textId="77777777" w:rsidR="00973D4E" w:rsidRPr="006907A4" w:rsidRDefault="00973D4E" w:rsidP="00973D4E">
      <w:pPr>
        <w:pStyle w:val="2"/>
        <w:ind w:left="532" w:hanging="312"/>
        <w:rPr>
          <w:rFonts w:ascii="ＭＳ 明朝" w:hAnsi="ＭＳ 明朝"/>
        </w:rPr>
      </w:pPr>
      <w:r w:rsidRPr="006907A4">
        <w:rPr>
          <w:rFonts w:ascii="ＭＳ 明朝" w:hAnsi="ＭＳ 明朝"/>
        </w:rPr>
        <w:t>(3)　入札執行回数は、２回までとする（</w:t>
      </w:r>
      <w:r w:rsidRPr="006907A4">
        <w:rPr>
          <w:rFonts w:ascii="ＭＳ 明朝" w:hAnsi="ＭＳ 明朝" w:hint="eastAsia"/>
        </w:rPr>
        <w:t>２回目以降の入札書の提出については、別途指示する。</w:t>
      </w:r>
      <w:r w:rsidRPr="006907A4">
        <w:rPr>
          <w:rFonts w:ascii="ＭＳ 明朝" w:hAnsi="ＭＳ 明朝"/>
        </w:rPr>
        <w:t>）。</w:t>
      </w:r>
    </w:p>
    <w:p w14:paraId="618CDF5C" w14:textId="77777777" w:rsidR="00973D4E" w:rsidRPr="006907A4" w:rsidRDefault="00973D4E" w:rsidP="00973D4E">
      <w:pPr>
        <w:pStyle w:val="2"/>
        <w:ind w:left="532" w:hanging="312"/>
        <w:rPr>
          <w:rFonts w:ascii="ＭＳ 明朝" w:hAnsi="ＭＳ 明朝"/>
        </w:rPr>
      </w:pPr>
      <w:r w:rsidRPr="006907A4">
        <w:rPr>
          <w:rFonts w:ascii="ＭＳ 明朝" w:hAnsi="ＭＳ 明朝"/>
        </w:rPr>
        <w:t>(4)　入札書を提出した後は開札の前後を問わず、引換え又は取消しをすることができない。</w:t>
      </w:r>
    </w:p>
    <w:p w14:paraId="7461C2BB" w14:textId="77777777" w:rsidR="00973D4E" w:rsidRPr="006907A4" w:rsidRDefault="00973D4E" w:rsidP="00973D4E">
      <w:pPr>
        <w:pStyle w:val="2"/>
        <w:ind w:left="532" w:hanging="312"/>
        <w:rPr>
          <w:rFonts w:ascii="ＭＳ 明朝" w:hAnsi="ＭＳ 明朝"/>
        </w:rPr>
      </w:pPr>
      <w:bookmarkStart w:id="11" w:name="_Hlk158709403"/>
      <w:bookmarkEnd w:id="10"/>
      <w:r w:rsidRPr="006907A4">
        <w:rPr>
          <w:rFonts w:ascii="ＭＳ 明朝" w:hAnsi="ＭＳ 明朝"/>
        </w:rPr>
        <w:t>(5)　一の入札参加者が複数の入札を行ったと認められるときは、いったん開札して確認のうえ、すべての入札書を無効とする。</w:t>
      </w:r>
    </w:p>
    <w:p w14:paraId="657878DE" w14:textId="77777777" w:rsidR="00973D4E" w:rsidRPr="006907A4" w:rsidRDefault="00973D4E" w:rsidP="00973D4E">
      <w:pPr>
        <w:pStyle w:val="2"/>
        <w:ind w:left="532" w:hanging="312"/>
        <w:rPr>
          <w:rFonts w:ascii="ＭＳ 明朝" w:hAnsi="ＭＳ 明朝"/>
        </w:rPr>
      </w:pPr>
      <w:r w:rsidRPr="006907A4">
        <w:rPr>
          <w:rFonts w:ascii="ＭＳ 明朝" w:hAnsi="ＭＳ 明朝"/>
        </w:rPr>
        <w:t>(6)　熊本市工事競争入札心得（平成２年告示第１０７号）第７条に準じるほか、申請書等に虚偽の記載をした者のした入札は無効とし、無効の入札を行った者を落札者としていた場合には落札決定を取り消すものとする。なお、競争入札参加資格があると確認された者であっても、落札決定の時において４に規定する競争入札参加資格を満たさなくなった場合は、競争入札参加資格のない者に該当するものとする。</w:t>
      </w:r>
    </w:p>
    <w:p w14:paraId="59C1BD14" w14:textId="77777777" w:rsidR="00973D4E" w:rsidRPr="006907A4" w:rsidRDefault="00973D4E" w:rsidP="00973D4E">
      <w:pPr>
        <w:pStyle w:val="2"/>
        <w:ind w:left="532" w:hanging="312"/>
        <w:rPr>
          <w:rFonts w:ascii="ＭＳ 明朝" w:hAnsi="ＭＳ 明朝"/>
        </w:rPr>
      </w:pPr>
      <w:bookmarkStart w:id="12" w:name="_Hlk158709451"/>
      <w:bookmarkEnd w:id="11"/>
      <w:r w:rsidRPr="006907A4">
        <w:rPr>
          <w:rFonts w:ascii="ＭＳ 明朝" w:hAnsi="ＭＳ 明朝"/>
        </w:rPr>
        <w:t>(7)　無効とした入札書は、返却しないものとする。</w:t>
      </w:r>
    </w:p>
    <w:p w14:paraId="531E8465" w14:textId="77777777" w:rsidR="00973D4E" w:rsidRPr="006907A4" w:rsidRDefault="00973D4E" w:rsidP="00973D4E">
      <w:pPr>
        <w:pStyle w:val="1"/>
      </w:pPr>
    </w:p>
    <w:p w14:paraId="54CA05F5" w14:textId="1D6CDBF2" w:rsidR="00973D4E" w:rsidRPr="006907A4" w:rsidRDefault="00973D4E" w:rsidP="00973D4E">
      <w:pPr>
        <w:pStyle w:val="1"/>
      </w:pPr>
      <w:r w:rsidRPr="006907A4">
        <w:rPr>
          <w:rFonts w:hint="eastAsia"/>
        </w:rPr>
        <w:t>１</w:t>
      </w:r>
      <w:r w:rsidR="00A279FD">
        <w:rPr>
          <w:rFonts w:hint="eastAsia"/>
        </w:rPr>
        <w:t>１</w:t>
      </w:r>
      <w:r w:rsidRPr="006907A4">
        <w:rPr>
          <w:rFonts w:hint="eastAsia"/>
        </w:rPr>
        <w:t xml:space="preserve">　落札者の決定方法</w:t>
      </w:r>
    </w:p>
    <w:p w14:paraId="65537E17" w14:textId="4DAD63CC" w:rsidR="00973D4E" w:rsidRPr="006907A4" w:rsidRDefault="00973D4E" w:rsidP="00973D4E">
      <w:pPr>
        <w:pStyle w:val="2"/>
        <w:ind w:left="532" w:hanging="312"/>
        <w:rPr>
          <w:rFonts w:ascii="ＭＳ 明朝" w:hAnsi="ＭＳ 明朝"/>
        </w:rPr>
      </w:pPr>
      <w:r w:rsidRPr="006907A4">
        <w:rPr>
          <w:rFonts w:ascii="ＭＳ 明朝" w:hAnsi="ＭＳ 明朝"/>
        </w:rPr>
        <w:t xml:space="preserve">(1)　</w:t>
      </w:r>
      <w:r w:rsidR="003153AF" w:rsidRPr="003153AF">
        <w:rPr>
          <w:rFonts w:ascii="ＭＳ 明朝" w:hAnsi="ＭＳ 明朝" w:hint="eastAsia"/>
        </w:rPr>
        <w:t xml:space="preserve"> </w:t>
      </w:r>
      <w:r w:rsidR="003153AF" w:rsidRPr="000E2545">
        <w:rPr>
          <w:rFonts w:ascii="ＭＳ 明朝" w:hAnsi="ＭＳ 明朝" w:hint="eastAsia"/>
        </w:rPr>
        <w:t>予定価格の制限の範囲内で最低の価格をもって申込みをした者を落札者とする。</w:t>
      </w:r>
    </w:p>
    <w:p w14:paraId="4F191C62" w14:textId="77777777" w:rsidR="00973D4E" w:rsidRPr="006907A4" w:rsidRDefault="00973D4E" w:rsidP="00973D4E">
      <w:pPr>
        <w:pStyle w:val="2"/>
        <w:ind w:left="532" w:hanging="312"/>
        <w:rPr>
          <w:rFonts w:ascii="ＭＳ 明朝" w:hAnsi="ＭＳ 明朝"/>
        </w:rPr>
      </w:pPr>
      <w:r w:rsidRPr="006907A4">
        <w:rPr>
          <w:rFonts w:ascii="ＭＳ 明朝" w:hAnsi="ＭＳ 明朝"/>
        </w:rPr>
        <w:t>(2)　落札者となるべき同価の入札をした者が２者以上あるときは、くじにより落札者を決定する。</w:t>
      </w:r>
    </w:p>
    <w:p w14:paraId="1162C840" w14:textId="77777777" w:rsidR="00973D4E" w:rsidRPr="006907A4" w:rsidRDefault="00973D4E" w:rsidP="00973D4E">
      <w:pPr>
        <w:pStyle w:val="2"/>
        <w:ind w:left="532" w:hanging="312"/>
        <w:rPr>
          <w:rFonts w:ascii="ＭＳ 明朝" w:hAnsi="ＭＳ 明朝"/>
        </w:rPr>
      </w:pPr>
      <w:r w:rsidRPr="006907A4">
        <w:rPr>
          <w:rFonts w:ascii="ＭＳ 明朝" w:hAnsi="ＭＳ 明朝"/>
        </w:rPr>
        <w:t>(3)　最低制限価格は設定しない。</w:t>
      </w:r>
    </w:p>
    <w:p w14:paraId="15A90144" w14:textId="77777777" w:rsidR="00973D4E" w:rsidRPr="006907A4" w:rsidRDefault="00973D4E" w:rsidP="00973D4E">
      <w:pPr>
        <w:pStyle w:val="1"/>
      </w:pPr>
    </w:p>
    <w:p w14:paraId="0FA24228" w14:textId="4C64796A" w:rsidR="00973D4E" w:rsidRPr="006907A4" w:rsidRDefault="00973D4E" w:rsidP="00973D4E">
      <w:pPr>
        <w:pStyle w:val="1"/>
      </w:pPr>
      <w:bookmarkStart w:id="13" w:name="_Hlk158709464"/>
      <w:bookmarkEnd w:id="12"/>
      <w:r w:rsidRPr="006907A4">
        <w:rPr>
          <w:rFonts w:hint="eastAsia"/>
        </w:rPr>
        <w:t>１</w:t>
      </w:r>
      <w:r w:rsidR="00A279FD">
        <w:rPr>
          <w:rFonts w:hint="eastAsia"/>
        </w:rPr>
        <w:t>２</w:t>
      </w:r>
      <w:r w:rsidRPr="006907A4">
        <w:rPr>
          <w:rFonts w:hint="eastAsia"/>
        </w:rPr>
        <w:t xml:space="preserve">　その他の留意事項</w:t>
      </w:r>
    </w:p>
    <w:p w14:paraId="5ED0B1B3" w14:textId="77777777" w:rsidR="00973D4E" w:rsidRPr="006907A4" w:rsidRDefault="00973D4E" w:rsidP="00973D4E">
      <w:pPr>
        <w:pStyle w:val="2"/>
        <w:ind w:left="532" w:hanging="312"/>
        <w:rPr>
          <w:rFonts w:ascii="ＭＳ 明朝" w:hAnsi="ＭＳ 明朝"/>
        </w:rPr>
      </w:pPr>
      <w:r w:rsidRPr="006907A4">
        <w:rPr>
          <w:rFonts w:ascii="ＭＳ 明朝" w:hAnsi="ＭＳ 明朝"/>
        </w:rPr>
        <w:t>(1)　手続において使用する言語及び通貨は、日本語及び日本国通貨に限る。</w:t>
      </w:r>
    </w:p>
    <w:p w14:paraId="073E1093" w14:textId="77777777" w:rsidR="00973D4E" w:rsidRPr="006907A4" w:rsidRDefault="00973D4E" w:rsidP="00973D4E">
      <w:pPr>
        <w:pStyle w:val="2"/>
        <w:ind w:left="532" w:hanging="312"/>
        <w:rPr>
          <w:rFonts w:ascii="ＭＳ 明朝" w:hAnsi="ＭＳ 明朝"/>
        </w:rPr>
      </w:pPr>
      <w:r w:rsidRPr="006907A4">
        <w:rPr>
          <w:rFonts w:ascii="ＭＳ 明朝" w:hAnsi="ＭＳ 明朝"/>
        </w:rPr>
        <w:t>(2)　入札保証金</w:t>
      </w:r>
    </w:p>
    <w:p w14:paraId="730E8422"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熊本市契約事務取扱規則第５条に定めるところにより、免除とする。</w:t>
      </w:r>
    </w:p>
    <w:p w14:paraId="0EEFF70E" w14:textId="77777777" w:rsidR="00973D4E" w:rsidRPr="006907A4" w:rsidRDefault="00973D4E" w:rsidP="00973D4E">
      <w:pPr>
        <w:pStyle w:val="2"/>
        <w:ind w:left="532" w:hanging="312"/>
        <w:rPr>
          <w:rFonts w:ascii="ＭＳ 明朝" w:hAnsi="ＭＳ 明朝"/>
        </w:rPr>
      </w:pPr>
      <w:r w:rsidRPr="006907A4">
        <w:rPr>
          <w:rFonts w:ascii="ＭＳ 明朝" w:hAnsi="ＭＳ 明朝"/>
        </w:rPr>
        <w:t>(3)　契約保証金</w:t>
      </w:r>
    </w:p>
    <w:p w14:paraId="26E57A60"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契約事務取扱規則（昭和３９年規則第７号）第２２条の定めるところにより、落札者は、契約金額（単価契約の場合は、契約金額に予定数量を乗じて得た額）の１００分の１０以上の契約保証金を契約締結の時までに納付すること。ただし、利付国債の提供又は金融機関の保証をもって契約保証金の納付に代えることができる。また、次に掲げる場合においては、契約保証金を免除とする。</w:t>
      </w:r>
    </w:p>
    <w:p w14:paraId="4C9487BF"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保険会社との間に市を被保険者とする履行保証保険契約を結び、保証証券を契約締結の時までに提出したとき。</w:t>
      </w:r>
    </w:p>
    <w:p w14:paraId="7928802D"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落札者から委託を受けた保険会社と市が工事履行保証契約を結び、保証証券を契約締結の時までに提出したとき。</w:t>
      </w:r>
    </w:p>
    <w:p w14:paraId="21CA3DBA"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過去２年の間に国又は地方公共団体と種類及び規模をほぼ同じくする契約を２回以上誠実に履行し、このことを証するため、発注者の証明（ただし、契約書の写しに発注者が契約の適正な履行完了を認めた書類の写しを添えても可。）を提出したとき。</w:t>
      </w:r>
    </w:p>
    <w:p w14:paraId="66AEDA51" w14:textId="77777777" w:rsidR="00973D4E" w:rsidRPr="006907A4" w:rsidRDefault="00973D4E" w:rsidP="00973D4E">
      <w:pPr>
        <w:pStyle w:val="2"/>
        <w:ind w:left="532" w:hanging="312"/>
        <w:rPr>
          <w:rFonts w:ascii="ＭＳ 明朝" w:hAnsi="ＭＳ 明朝"/>
        </w:rPr>
      </w:pPr>
      <w:bookmarkStart w:id="14" w:name="_Hlk158709476"/>
      <w:bookmarkEnd w:id="13"/>
      <w:r w:rsidRPr="006907A4">
        <w:rPr>
          <w:rFonts w:ascii="ＭＳ 明朝" w:hAnsi="ＭＳ 明朝"/>
        </w:rPr>
        <w:t>(4)　契約書（案）</w:t>
      </w:r>
    </w:p>
    <w:p w14:paraId="5CFA35C8" w14:textId="77777777" w:rsidR="00973D4E" w:rsidRPr="006907A4" w:rsidRDefault="00973D4E" w:rsidP="00973D4E">
      <w:pPr>
        <w:pStyle w:val="20"/>
        <w:ind w:left="525" w:firstLine="228"/>
        <w:rPr>
          <w:rFonts w:ascii="ＭＳ 明朝" w:hAnsi="ＭＳ 明朝"/>
        </w:rPr>
      </w:pPr>
      <w:r w:rsidRPr="006907A4">
        <w:rPr>
          <w:rFonts w:ascii="ＭＳ 明朝" w:hAnsi="ＭＳ 明朝" w:hint="eastAsia"/>
        </w:rPr>
        <w:t>熊本市ホームページへ掲載するほか、２の担当部局で閲覧に供する。</w:t>
      </w:r>
    </w:p>
    <w:p w14:paraId="05EE2A21" w14:textId="77777777" w:rsidR="00973D4E" w:rsidRPr="006907A4" w:rsidRDefault="00973D4E" w:rsidP="00973D4E">
      <w:pPr>
        <w:pStyle w:val="2"/>
        <w:ind w:left="532" w:hanging="312"/>
        <w:rPr>
          <w:rFonts w:ascii="ＭＳ 明朝" w:hAnsi="ＭＳ 明朝"/>
        </w:rPr>
      </w:pPr>
      <w:r w:rsidRPr="006907A4">
        <w:rPr>
          <w:rFonts w:ascii="ＭＳ 明朝" w:hAnsi="ＭＳ 明朝"/>
        </w:rPr>
        <w:t>(5)　申請書等に関する事項</w:t>
      </w:r>
    </w:p>
    <w:p w14:paraId="1CD2D9C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ア　提出期限までに申請書等を提出しなかった場合は入札参加者として認められないものとする。</w:t>
      </w:r>
    </w:p>
    <w:p w14:paraId="5FF8899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イ　申請書等の作成及び提出に係る費用は、提出者の負担とする。</w:t>
      </w:r>
    </w:p>
    <w:p w14:paraId="5CC27251"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ウ　提出された申請書等は、返却しない。</w:t>
      </w:r>
    </w:p>
    <w:p w14:paraId="2AA863D2"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エ　提出された申請書等は、競争入札参加資格の確認以外に提出者に無断で使用しない。</w:t>
      </w:r>
    </w:p>
    <w:p w14:paraId="190A3354" w14:textId="77777777" w:rsidR="00973D4E" w:rsidRPr="006907A4" w:rsidRDefault="00973D4E" w:rsidP="00973D4E">
      <w:pPr>
        <w:pStyle w:val="3"/>
        <w:ind w:left="774" w:hanging="228"/>
        <w:rPr>
          <w:rFonts w:ascii="ＭＳ 明朝" w:hAnsi="ＭＳ 明朝"/>
        </w:rPr>
      </w:pPr>
      <w:r w:rsidRPr="006907A4">
        <w:rPr>
          <w:rFonts w:ascii="ＭＳ 明朝" w:hAnsi="ＭＳ 明朝" w:hint="eastAsia"/>
        </w:rPr>
        <w:t>オ　提出期限後における申請書等の追加、差し替え及び再提出は認めない。</w:t>
      </w:r>
    </w:p>
    <w:p w14:paraId="375FCE4B" w14:textId="77777777" w:rsidR="00973D4E" w:rsidRPr="006907A4" w:rsidRDefault="00973D4E" w:rsidP="00973D4E">
      <w:pPr>
        <w:pStyle w:val="3"/>
        <w:ind w:left="774" w:hanging="228"/>
        <w:rPr>
          <w:rFonts w:ascii="ＭＳ 明朝" w:hAnsi="ＭＳ 明朝"/>
        </w:rPr>
      </w:pPr>
      <w:bookmarkStart w:id="15" w:name="_Hlk158709484"/>
      <w:bookmarkEnd w:id="14"/>
      <w:r w:rsidRPr="006907A4">
        <w:rPr>
          <w:rFonts w:ascii="ＭＳ 明朝" w:hAnsi="ＭＳ 明朝" w:hint="eastAsia"/>
        </w:rPr>
        <w:t>カ　申請書等に虚偽の記載をしたことが判明した場合は、当該申請書等を無効とし、競争入札参加資格の取消し、落札決定の取消し、契約締結の保留又は契約の解除等の措置をとるとともに、指名停止要綱に基づく指名停止その他の措置を行うことがある。</w:t>
      </w:r>
    </w:p>
    <w:p w14:paraId="7179F699" w14:textId="77777777" w:rsidR="00973D4E" w:rsidRPr="006907A4" w:rsidRDefault="00973D4E" w:rsidP="00973D4E">
      <w:pPr>
        <w:pStyle w:val="2"/>
        <w:ind w:left="532" w:hanging="312"/>
        <w:rPr>
          <w:rFonts w:ascii="ＭＳ 明朝" w:hAnsi="ＭＳ 明朝"/>
        </w:rPr>
      </w:pPr>
      <w:bookmarkStart w:id="16" w:name="_Hlk158709493"/>
      <w:bookmarkEnd w:id="15"/>
      <w:r w:rsidRPr="006907A4">
        <w:rPr>
          <w:rFonts w:ascii="ＭＳ 明朝" w:hAnsi="ＭＳ 明朝"/>
        </w:rPr>
        <w:t>(6)　競争入札参加資格の確認を行った日の翌日から開札までの間に、競争入札参加資格があると認めた者が競争入札参加資格がないものと判明した場合には、当該者に対する競争入札参加資格確認の通知を理由を付して取り消すものとする。この取り消しの通知を受けた者は、当該通知を受け取った日の翌日から起算して５日（休日を含まない。）以内に、市長に対して競争入札参加資格がないと認めた理由について、書面により説明を求めることができる。</w:t>
      </w:r>
    </w:p>
    <w:p w14:paraId="6EF6463D" w14:textId="77777777" w:rsidR="00973D4E" w:rsidRPr="006907A4" w:rsidRDefault="00973D4E" w:rsidP="00973D4E">
      <w:pPr>
        <w:pStyle w:val="2"/>
        <w:ind w:left="532" w:hanging="312"/>
        <w:rPr>
          <w:rFonts w:ascii="ＭＳ 明朝" w:hAnsi="ＭＳ 明朝"/>
        </w:rPr>
      </w:pPr>
      <w:bookmarkStart w:id="17" w:name="_Hlk158709568"/>
      <w:bookmarkEnd w:id="16"/>
      <w:r w:rsidRPr="006907A4">
        <w:rPr>
          <w:rFonts w:ascii="ＭＳ 明朝" w:hAnsi="ＭＳ 明朝"/>
        </w:rPr>
        <w:t>(7)　落札者の決定後契約締結までの間に、落札者が４に規定する競争入札参加資格を満たさなくなった場合には、契約を締結しないことができるものとする。</w:t>
      </w:r>
    </w:p>
    <w:p w14:paraId="78F17955" w14:textId="77777777" w:rsidR="00973D4E" w:rsidRPr="006907A4" w:rsidRDefault="00973D4E" w:rsidP="00973D4E">
      <w:pPr>
        <w:pStyle w:val="2"/>
        <w:ind w:left="532" w:hanging="312"/>
        <w:rPr>
          <w:rFonts w:ascii="ＭＳ 明朝" w:hAnsi="ＭＳ 明朝"/>
        </w:rPr>
      </w:pPr>
      <w:r w:rsidRPr="006907A4">
        <w:rPr>
          <w:rFonts w:ascii="ＭＳ 明朝" w:hAnsi="ＭＳ 明朝"/>
        </w:rPr>
        <w:t>(8)　申請書等の提出及び入札にあたっては、熊本市工事競争入札心得に準じて実施する。</w:t>
      </w:r>
    </w:p>
    <w:p w14:paraId="0C9D6575" w14:textId="332CE00B" w:rsidR="00973D4E" w:rsidRPr="006907A4" w:rsidRDefault="00973D4E" w:rsidP="00956464">
      <w:pPr>
        <w:pStyle w:val="2"/>
        <w:ind w:left="532" w:hanging="312"/>
        <w:rPr>
          <w:rFonts w:ascii="ＭＳ 明朝" w:hAnsi="ＭＳ 明朝"/>
        </w:rPr>
      </w:pPr>
      <w:r w:rsidRPr="006907A4">
        <w:rPr>
          <w:rFonts w:ascii="ＭＳ 明朝" w:hAnsi="ＭＳ 明朝"/>
        </w:rPr>
        <w:t>(9)</w:t>
      </w:r>
      <w:r w:rsidRPr="006907A4">
        <w:rPr>
          <w:rFonts w:ascii="ＭＳ 明朝" w:hAnsi="ＭＳ 明朝" w:hint="eastAsia"/>
        </w:rPr>
        <w:t xml:space="preserve">　</w:t>
      </w:r>
      <w:r w:rsidRPr="006907A4">
        <w:rPr>
          <w:rFonts w:ascii="ＭＳ 明朝" w:hAnsi="ＭＳ 明朝"/>
        </w:rPr>
        <w:t>申請書類等は、黒色のペンまたはボールペンで記入すること(消せるボールペンは不可）。</w:t>
      </w:r>
      <w:bookmarkEnd w:id="4"/>
      <w:bookmarkEnd w:id="17"/>
      <w:bookmarkEnd w:id="0"/>
    </w:p>
    <w:sectPr w:rsidR="00973D4E" w:rsidRPr="006907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FEA76" w14:textId="77777777" w:rsidR="002A71C2" w:rsidRDefault="002A71C2" w:rsidP="002A71C2">
      <w:r>
        <w:separator/>
      </w:r>
    </w:p>
  </w:endnote>
  <w:endnote w:type="continuationSeparator" w:id="0">
    <w:p w14:paraId="5D41F22D" w14:textId="77777777" w:rsidR="002A71C2" w:rsidRDefault="002A71C2" w:rsidP="002A7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8857B" w14:textId="77777777" w:rsidR="002A71C2" w:rsidRDefault="002A71C2" w:rsidP="002A71C2">
      <w:r>
        <w:separator/>
      </w:r>
    </w:p>
  </w:footnote>
  <w:footnote w:type="continuationSeparator" w:id="0">
    <w:p w14:paraId="455DC91E" w14:textId="77777777" w:rsidR="002A71C2" w:rsidRDefault="002A71C2" w:rsidP="002A71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61F8A"/>
    <w:multiLevelType w:val="hybridMultilevel"/>
    <w:tmpl w:val="EDD0ED82"/>
    <w:lvl w:ilvl="0" w:tplc="230260E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250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2F1"/>
    <w:rsid w:val="0000335D"/>
    <w:rsid w:val="000245D0"/>
    <w:rsid w:val="00072E9D"/>
    <w:rsid w:val="000959F3"/>
    <w:rsid w:val="000A6B4F"/>
    <w:rsid w:val="000C3CCD"/>
    <w:rsid w:val="000E7752"/>
    <w:rsid w:val="000F3FB4"/>
    <w:rsid w:val="000F76E3"/>
    <w:rsid w:val="0014586A"/>
    <w:rsid w:val="0017464F"/>
    <w:rsid w:val="0018014A"/>
    <w:rsid w:val="00183AD1"/>
    <w:rsid w:val="001A619C"/>
    <w:rsid w:val="001D3C60"/>
    <w:rsid w:val="00211AB4"/>
    <w:rsid w:val="00220501"/>
    <w:rsid w:val="00225EDE"/>
    <w:rsid w:val="00226FFA"/>
    <w:rsid w:val="00272886"/>
    <w:rsid w:val="00285899"/>
    <w:rsid w:val="00297D84"/>
    <w:rsid w:val="002A2913"/>
    <w:rsid w:val="002A71C2"/>
    <w:rsid w:val="002F34AB"/>
    <w:rsid w:val="003153AF"/>
    <w:rsid w:val="0032277A"/>
    <w:rsid w:val="00327D96"/>
    <w:rsid w:val="0035107B"/>
    <w:rsid w:val="003526D5"/>
    <w:rsid w:val="00355FDB"/>
    <w:rsid w:val="00394FF7"/>
    <w:rsid w:val="003A7D34"/>
    <w:rsid w:val="003B48D7"/>
    <w:rsid w:val="003C0309"/>
    <w:rsid w:val="003C2F01"/>
    <w:rsid w:val="003C56CE"/>
    <w:rsid w:val="003D0939"/>
    <w:rsid w:val="003E7A8B"/>
    <w:rsid w:val="0044296B"/>
    <w:rsid w:val="004564C8"/>
    <w:rsid w:val="00466659"/>
    <w:rsid w:val="0047618D"/>
    <w:rsid w:val="00480D75"/>
    <w:rsid w:val="004873E5"/>
    <w:rsid w:val="004A508F"/>
    <w:rsid w:val="004A7140"/>
    <w:rsid w:val="004B209E"/>
    <w:rsid w:val="004C4FD8"/>
    <w:rsid w:val="004D7569"/>
    <w:rsid w:val="00510222"/>
    <w:rsid w:val="00513643"/>
    <w:rsid w:val="005302F3"/>
    <w:rsid w:val="00536060"/>
    <w:rsid w:val="00540E82"/>
    <w:rsid w:val="005464D5"/>
    <w:rsid w:val="00553613"/>
    <w:rsid w:val="00597A59"/>
    <w:rsid w:val="005A576D"/>
    <w:rsid w:val="005B049B"/>
    <w:rsid w:val="005B274E"/>
    <w:rsid w:val="005F255E"/>
    <w:rsid w:val="00673F07"/>
    <w:rsid w:val="006802D2"/>
    <w:rsid w:val="006907A4"/>
    <w:rsid w:val="006C5487"/>
    <w:rsid w:val="006D64C0"/>
    <w:rsid w:val="00710632"/>
    <w:rsid w:val="0071084A"/>
    <w:rsid w:val="00726D95"/>
    <w:rsid w:val="00752437"/>
    <w:rsid w:val="0077030E"/>
    <w:rsid w:val="00771700"/>
    <w:rsid w:val="0078511D"/>
    <w:rsid w:val="00797388"/>
    <w:rsid w:val="007B17DD"/>
    <w:rsid w:val="007B6B8E"/>
    <w:rsid w:val="007F3F9C"/>
    <w:rsid w:val="007F4CD9"/>
    <w:rsid w:val="00800945"/>
    <w:rsid w:val="0081433A"/>
    <w:rsid w:val="00830198"/>
    <w:rsid w:val="008512F1"/>
    <w:rsid w:val="00865F8E"/>
    <w:rsid w:val="00894313"/>
    <w:rsid w:val="008D40EE"/>
    <w:rsid w:val="008E1EB1"/>
    <w:rsid w:val="008F5266"/>
    <w:rsid w:val="008F7086"/>
    <w:rsid w:val="0090791A"/>
    <w:rsid w:val="009239B7"/>
    <w:rsid w:val="00930BEB"/>
    <w:rsid w:val="009514C2"/>
    <w:rsid w:val="00953626"/>
    <w:rsid w:val="0095575C"/>
    <w:rsid w:val="00956464"/>
    <w:rsid w:val="00971CD1"/>
    <w:rsid w:val="00973D4E"/>
    <w:rsid w:val="00977034"/>
    <w:rsid w:val="009943CB"/>
    <w:rsid w:val="0099686F"/>
    <w:rsid w:val="009B1EAD"/>
    <w:rsid w:val="009C0248"/>
    <w:rsid w:val="00A15A21"/>
    <w:rsid w:val="00A279FD"/>
    <w:rsid w:val="00A63EE0"/>
    <w:rsid w:val="00A64D62"/>
    <w:rsid w:val="00A65078"/>
    <w:rsid w:val="00A7058D"/>
    <w:rsid w:val="00A711BB"/>
    <w:rsid w:val="00A73FBC"/>
    <w:rsid w:val="00A93ABD"/>
    <w:rsid w:val="00AA6B1C"/>
    <w:rsid w:val="00AA71C4"/>
    <w:rsid w:val="00AC3AFD"/>
    <w:rsid w:val="00AD0677"/>
    <w:rsid w:val="00B028A0"/>
    <w:rsid w:val="00B05812"/>
    <w:rsid w:val="00B21810"/>
    <w:rsid w:val="00B32FA5"/>
    <w:rsid w:val="00B34BF2"/>
    <w:rsid w:val="00B65182"/>
    <w:rsid w:val="00B75F2D"/>
    <w:rsid w:val="00B86896"/>
    <w:rsid w:val="00B90CCC"/>
    <w:rsid w:val="00BA7273"/>
    <w:rsid w:val="00BB36D0"/>
    <w:rsid w:val="00BC56F0"/>
    <w:rsid w:val="00BD7F54"/>
    <w:rsid w:val="00BF1F09"/>
    <w:rsid w:val="00C2786D"/>
    <w:rsid w:val="00C3664C"/>
    <w:rsid w:val="00C46786"/>
    <w:rsid w:val="00C477E5"/>
    <w:rsid w:val="00C47FF2"/>
    <w:rsid w:val="00CD40D7"/>
    <w:rsid w:val="00CE5E44"/>
    <w:rsid w:val="00CF51D7"/>
    <w:rsid w:val="00D1339E"/>
    <w:rsid w:val="00D149F0"/>
    <w:rsid w:val="00D176A6"/>
    <w:rsid w:val="00D211D0"/>
    <w:rsid w:val="00D44B06"/>
    <w:rsid w:val="00D44BEB"/>
    <w:rsid w:val="00D76F90"/>
    <w:rsid w:val="00DA47E0"/>
    <w:rsid w:val="00DB1244"/>
    <w:rsid w:val="00E226E1"/>
    <w:rsid w:val="00E37B8A"/>
    <w:rsid w:val="00E44B61"/>
    <w:rsid w:val="00E57139"/>
    <w:rsid w:val="00E61A21"/>
    <w:rsid w:val="00E87563"/>
    <w:rsid w:val="00EB1D2D"/>
    <w:rsid w:val="00EB4E6B"/>
    <w:rsid w:val="00ED5740"/>
    <w:rsid w:val="00EF34E7"/>
    <w:rsid w:val="00F127E9"/>
    <w:rsid w:val="00F135F5"/>
    <w:rsid w:val="00F30B82"/>
    <w:rsid w:val="00F41FB1"/>
    <w:rsid w:val="00F50D65"/>
    <w:rsid w:val="00F57283"/>
    <w:rsid w:val="00F62BC5"/>
    <w:rsid w:val="00F71678"/>
    <w:rsid w:val="00F829F2"/>
    <w:rsid w:val="00F87AA4"/>
    <w:rsid w:val="00FB0D4A"/>
    <w:rsid w:val="00FB0F8F"/>
    <w:rsid w:val="00FB2F5A"/>
    <w:rsid w:val="00FF3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01">
      <v:textbox inset="5.85pt,.7pt,5.85pt,.7pt"/>
    </o:shapedefaults>
    <o:shapelayout v:ext="edit">
      <o:idmap v:ext="edit" data="1"/>
    </o:shapelayout>
  </w:shapeDefaults>
  <w:decimalSymbol w:val="."/>
  <w:listSeparator w:val=","/>
  <w14:docId w14:val="428C7648"/>
  <w15:chartTrackingRefBased/>
  <w15:docId w15:val="{28A97C24-3AD3-4652-BE33-1DDD6E47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3D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71C2"/>
    <w:pPr>
      <w:tabs>
        <w:tab w:val="center" w:pos="4252"/>
        <w:tab w:val="right" w:pos="8504"/>
      </w:tabs>
      <w:snapToGrid w:val="0"/>
    </w:pPr>
  </w:style>
  <w:style w:type="character" w:customStyle="1" w:styleId="a4">
    <w:name w:val="ヘッダー (文字)"/>
    <w:basedOn w:val="a0"/>
    <w:link w:val="a3"/>
    <w:uiPriority w:val="99"/>
    <w:rsid w:val="002A71C2"/>
  </w:style>
  <w:style w:type="paragraph" w:styleId="a5">
    <w:name w:val="footer"/>
    <w:basedOn w:val="a"/>
    <w:link w:val="a6"/>
    <w:uiPriority w:val="99"/>
    <w:unhideWhenUsed/>
    <w:rsid w:val="002A71C2"/>
    <w:pPr>
      <w:tabs>
        <w:tab w:val="center" w:pos="4252"/>
        <w:tab w:val="right" w:pos="8504"/>
      </w:tabs>
      <w:snapToGrid w:val="0"/>
    </w:pPr>
  </w:style>
  <w:style w:type="character" w:customStyle="1" w:styleId="a6">
    <w:name w:val="フッター (文字)"/>
    <w:basedOn w:val="a0"/>
    <w:link w:val="a5"/>
    <w:uiPriority w:val="99"/>
    <w:rsid w:val="002A71C2"/>
  </w:style>
  <w:style w:type="paragraph" w:styleId="a7">
    <w:name w:val="List Paragraph"/>
    <w:basedOn w:val="a"/>
    <w:uiPriority w:val="34"/>
    <w:qFormat/>
    <w:rsid w:val="0047618D"/>
    <w:pPr>
      <w:ind w:leftChars="400" w:left="840"/>
    </w:pPr>
    <w:rPr>
      <w14:ligatures w14:val="standardContextual"/>
    </w:rPr>
  </w:style>
  <w:style w:type="character" w:styleId="a8">
    <w:name w:val="Hyperlink"/>
    <w:basedOn w:val="a0"/>
    <w:uiPriority w:val="99"/>
    <w:unhideWhenUsed/>
    <w:rsid w:val="00C2786D"/>
    <w:rPr>
      <w:color w:val="0563C1" w:themeColor="hyperlink"/>
      <w:u w:val="single"/>
    </w:rPr>
  </w:style>
  <w:style w:type="character" w:styleId="a9">
    <w:name w:val="Unresolved Mention"/>
    <w:basedOn w:val="a0"/>
    <w:uiPriority w:val="99"/>
    <w:semiHidden/>
    <w:unhideWhenUsed/>
    <w:rsid w:val="00C2786D"/>
    <w:rPr>
      <w:color w:val="605E5C"/>
      <w:shd w:val="clear" w:color="auto" w:fill="E1DFDD"/>
    </w:rPr>
  </w:style>
  <w:style w:type="paragraph" w:customStyle="1" w:styleId="aa">
    <w:name w:val="英文（公告文）"/>
    <w:basedOn w:val="a"/>
    <w:qFormat/>
    <w:rsid w:val="00973D4E"/>
    <w:pPr>
      <w:ind w:leftChars="100" w:left="200" w:hangingChars="100" w:hanging="100"/>
    </w:pPr>
    <w:rPr>
      <w:rFonts w:ascii="Century" w:eastAsia="ＭＳ 明朝" w:hAnsi="Century" w:cs="Times New Roman"/>
      <w:sz w:val="24"/>
      <w:szCs w:val="24"/>
    </w:rPr>
  </w:style>
  <w:style w:type="paragraph" w:customStyle="1" w:styleId="ab">
    <w:name w:val="英文内容（公告文）"/>
    <w:basedOn w:val="a"/>
    <w:qFormat/>
    <w:rsid w:val="00973D4E"/>
    <w:pPr>
      <w:ind w:leftChars="300" w:left="300"/>
    </w:pPr>
    <w:rPr>
      <w:rFonts w:ascii="Century" w:eastAsia="ＭＳ 明朝" w:hAnsi="Century" w:cs="Times New Roman"/>
      <w:sz w:val="24"/>
      <w:szCs w:val="24"/>
    </w:rPr>
  </w:style>
  <w:style w:type="paragraph" w:customStyle="1" w:styleId="1">
    <w:name w:val="見出し1（公告文）"/>
    <w:basedOn w:val="a"/>
    <w:qFormat/>
    <w:rsid w:val="00973D4E"/>
    <w:pPr>
      <w:jc w:val="left"/>
    </w:pPr>
    <w:rPr>
      <w:rFonts w:ascii="ＭＳ 明朝" w:eastAsia="ＭＳ 明朝" w:hAnsi="ＭＳ 明朝" w:cs="Times New Roman"/>
      <w:sz w:val="24"/>
      <w:szCs w:val="24"/>
    </w:rPr>
  </w:style>
  <w:style w:type="paragraph" w:customStyle="1" w:styleId="10">
    <w:name w:val="見出し1文章（公告文）"/>
    <w:basedOn w:val="a"/>
    <w:qFormat/>
    <w:rsid w:val="00973D4E"/>
    <w:pPr>
      <w:ind w:leftChars="100" w:left="100" w:firstLineChars="95" w:firstLine="95"/>
    </w:pPr>
    <w:rPr>
      <w:rFonts w:ascii="ＭＳ 明朝" w:eastAsia="ＭＳ 明朝" w:hAnsi="ＭＳ 明朝" w:cs="Times New Roman"/>
      <w:sz w:val="24"/>
      <w:szCs w:val="24"/>
    </w:rPr>
  </w:style>
  <w:style w:type="paragraph" w:customStyle="1" w:styleId="2">
    <w:name w:val="見出し2文章（広告文）"/>
    <w:basedOn w:val="a"/>
    <w:qFormat/>
    <w:rsid w:val="00973D4E"/>
    <w:pPr>
      <w:ind w:leftChars="105" w:left="235" w:hangingChars="130" w:hanging="130"/>
    </w:pPr>
    <w:rPr>
      <w:rFonts w:ascii="Century" w:eastAsia="ＭＳ 明朝" w:hAnsi="Century" w:cs="Times New Roman"/>
      <w:sz w:val="24"/>
      <w:szCs w:val="24"/>
    </w:rPr>
  </w:style>
  <w:style w:type="paragraph" w:customStyle="1" w:styleId="20">
    <w:name w:val="見出し2文章だけ（公告文）"/>
    <w:basedOn w:val="a"/>
    <w:qFormat/>
    <w:rsid w:val="00973D4E"/>
    <w:pPr>
      <w:ind w:leftChars="250" w:left="250" w:firstLineChars="95" w:firstLine="95"/>
    </w:pPr>
    <w:rPr>
      <w:rFonts w:ascii="Century" w:eastAsia="ＭＳ 明朝" w:hAnsi="Century" w:cs="Times New Roman"/>
      <w:sz w:val="24"/>
      <w:szCs w:val="24"/>
    </w:rPr>
  </w:style>
  <w:style w:type="paragraph" w:customStyle="1" w:styleId="3">
    <w:name w:val="見出し3文章（公告文）"/>
    <w:basedOn w:val="a"/>
    <w:qFormat/>
    <w:rsid w:val="00973D4E"/>
    <w:pPr>
      <w:ind w:leftChars="260" w:left="355" w:hangingChars="95" w:hanging="95"/>
    </w:pPr>
    <w:rPr>
      <w:rFonts w:ascii="Century" w:eastAsia="ＭＳ 明朝" w:hAnsi="Century" w:cs="Times New Roman"/>
      <w:sz w:val="24"/>
      <w:szCs w:val="24"/>
    </w:rPr>
  </w:style>
  <w:style w:type="paragraph" w:customStyle="1" w:styleId="30">
    <w:name w:val="見出し3文章だけ（公告文）"/>
    <w:basedOn w:val="a"/>
    <w:qFormat/>
    <w:rsid w:val="00973D4E"/>
    <w:pPr>
      <w:ind w:leftChars="350" w:left="350" w:firstLineChars="95" w:firstLine="95"/>
    </w:pPr>
    <w:rPr>
      <w:rFonts w:ascii="Century" w:eastAsia="ＭＳ 明朝" w:hAnsi="Century" w:cs="Times New Roman"/>
      <w:sz w:val="24"/>
      <w:szCs w:val="24"/>
    </w:rPr>
  </w:style>
  <w:style w:type="paragraph" w:customStyle="1" w:styleId="4">
    <w:name w:val="見出し4文章（公告文）"/>
    <w:basedOn w:val="a"/>
    <w:qFormat/>
    <w:rsid w:val="00973D4E"/>
    <w:pPr>
      <w:ind w:leftChars="360" w:left="490" w:hangingChars="130" w:hanging="130"/>
    </w:pPr>
    <w:rPr>
      <w:rFonts w:ascii="Century" w:eastAsia="ＭＳ 明朝" w:hAnsi="Century" w:cs="Times New Roman"/>
      <w:sz w:val="24"/>
      <w:szCs w:val="24"/>
    </w:rPr>
  </w:style>
  <w:style w:type="paragraph" w:customStyle="1" w:styleId="40">
    <w:name w:val="見出し4文章だけ（公告文）"/>
    <w:basedOn w:val="a"/>
    <w:qFormat/>
    <w:rsid w:val="00973D4E"/>
    <w:pPr>
      <w:ind w:leftChars="500" w:left="1050" w:firstLineChars="95" w:firstLine="228"/>
    </w:pPr>
    <w:rPr>
      <w:rFonts w:ascii="Century" w:eastAsia="ＭＳ 明朝" w:hAnsi="Century" w:cs="ＭＳ 明朝"/>
      <w:sz w:val="24"/>
      <w:szCs w:val="20"/>
    </w:rPr>
  </w:style>
  <w:style w:type="paragraph" w:customStyle="1" w:styleId="5">
    <w:name w:val="見出し5タイトルだけ（公告文）"/>
    <w:basedOn w:val="a"/>
    <w:qFormat/>
    <w:rsid w:val="00973D4E"/>
    <w:pPr>
      <w:ind w:leftChars="480" w:left="480"/>
    </w:pPr>
    <w:rPr>
      <w:rFonts w:ascii="ＭＳ 明朝" w:eastAsia="ＭＳ 明朝" w:hAnsi="ＭＳ 明朝" w:cs="Times New Roman"/>
      <w:sz w:val="24"/>
      <w:szCs w:val="24"/>
    </w:rPr>
  </w:style>
  <w:style w:type="paragraph" w:customStyle="1" w:styleId="50">
    <w:name w:val="見出し5文章だけ（公告文）"/>
    <w:basedOn w:val="a"/>
    <w:qFormat/>
    <w:rsid w:val="00973D4E"/>
    <w:pPr>
      <w:ind w:leftChars="580" w:left="580" w:firstLineChars="95" w:firstLine="95"/>
    </w:pPr>
    <w:rPr>
      <w:rFonts w:ascii="ＭＳ 明朝" w:eastAsia="ＭＳ 明朝" w:hAnsi="ＭＳ 明朝" w:cs="Times New Roman"/>
      <w:sz w:val="24"/>
      <w:szCs w:val="24"/>
    </w:rPr>
  </w:style>
  <w:style w:type="paragraph" w:styleId="ac">
    <w:name w:val="Date"/>
    <w:basedOn w:val="a"/>
    <w:next w:val="a"/>
    <w:link w:val="ad"/>
    <w:uiPriority w:val="99"/>
    <w:semiHidden/>
    <w:unhideWhenUsed/>
    <w:rsid w:val="004564C8"/>
  </w:style>
  <w:style w:type="character" w:customStyle="1" w:styleId="ad">
    <w:name w:val="日付 (文字)"/>
    <w:basedOn w:val="a0"/>
    <w:link w:val="ac"/>
    <w:uiPriority w:val="99"/>
    <w:semiHidden/>
    <w:rsid w:val="0045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196EA-3A18-4E38-9264-CB619EA545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975</TotalTime>
  <Pages>7</Pages>
  <Words>806</Words>
  <Characters>4598</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入口　健二</dc:creator>
  <cp:keywords/>
  <dc:description/>
  <cp:lastModifiedBy>吉住　和晃</cp:lastModifiedBy>
  <cp:revision>100</cp:revision>
  <cp:lastPrinted>2026-08-10T00:48:00Z</cp:lastPrinted>
  <dcterms:created xsi:type="dcterms:W3CDTF">2023-03-15T02:50:00Z</dcterms:created>
  <dcterms:modified xsi:type="dcterms:W3CDTF">2026-08-17T04:16:00Z</dcterms:modified>
</cp:coreProperties>
</file>