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3128C" w14:textId="77777777" w:rsidR="00097A8F" w:rsidRPr="007D25C4" w:rsidRDefault="00097A8F" w:rsidP="00097A8F">
      <w:pPr>
        <w:ind w:left="210"/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様式第</w:t>
      </w:r>
      <w:r w:rsidRPr="007D25C4">
        <w:rPr>
          <w:rFonts w:ascii="Times New Roman" w:hAnsi="Times New Roman" w:hint="eastAsia"/>
          <w:color w:val="000000" w:themeColor="text1"/>
        </w:rPr>
        <w:t>30</w:t>
      </w:r>
      <w:r w:rsidRPr="007D25C4">
        <w:rPr>
          <w:rFonts w:ascii="Times New Roman" w:hAnsi="Times New Roman" w:hint="eastAsia"/>
          <w:color w:val="000000" w:themeColor="text1"/>
        </w:rPr>
        <w:t>号</w:t>
      </w:r>
    </w:p>
    <w:p w14:paraId="19A23442" w14:textId="77777777" w:rsidR="00761FE9" w:rsidRPr="007D25C4" w:rsidRDefault="00761FE9" w:rsidP="006A0D1D">
      <w:pPr>
        <w:jc w:val="center"/>
        <w:rPr>
          <w:color w:val="000000" w:themeColor="text1"/>
          <w:sz w:val="28"/>
          <w:szCs w:val="28"/>
        </w:rPr>
      </w:pPr>
      <w:r w:rsidRPr="007D25C4">
        <w:rPr>
          <w:rFonts w:hint="eastAsia"/>
          <w:color w:val="000000" w:themeColor="text1"/>
          <w:sz w:val="28"/>
          <w:szCs w:val="28"/>
        </w:rPr>
        <w:t>診療用放射線照射装置設置届</w:t>
      </w:r>
    </w:p>
    <w:p w14:paraId="7EBB7621" w14:textId="77777777" w:rsidR="00761FE9" w:rsidRPr="007D25C4" w:rsidRDefault="006A0D1D">
      <w:pPr>
        <w:jc w:val="right"/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 xml:space="preserve">　</w:t>
      </w:r>
      <w:r w:rsidR="00761FE9" w:rsidRPr="007D25C4">
        <w:rPr>
          <w:rFonts w:ascii="Times New Roman" w:hAnsi="Times New Roman" w:hint="eastAsia"/>
          <w:color w:val="000000" w:themeColor="text1"/>
        </w:rPr>
        <w:t xml:space="preserve">　　年　　</w:t>
      </w:r>
      <w:r w:rsidRPr="007D25C4">
        <w:rPr>
          <w:rFonts w:ascii="Times New Roman" w:hAnsi="Times New Roman" w:hint="eastAsia"/>
          <w:color w:val="000000" w:themeColor="text1"/>
        </w:rPr>
        <w:t xml:space="preserve">　</w:t>
      </w:r>
      <w:r w:rsidR="00761FE9" w:rsidRPr="007D25C4">
        <w:rPr>
          <w:rFonts w:ascii="Times New Roman" w:hAnsi="Times New Roman" w:hint="eastAsia"/>
          <w:color w:val="000000" w:themeColor="text1"/>
        </w:rPr>
        <w:t xml:space="preserve">月　　</w:t>
      </w:r>
      <w:r w:rsidRPr="007D25C4">
        <w:rPr>
          <w:rFonts w:ascii="Times New Roman" w:hAnsi="Times New Roman" w:hint="eastAsia"/>
          <w:color w:val="000000" w:themeColor="text1"/>
        </w:rPr>
        <w:t xml:space="preserve">　</w:t>
      </w:r>
      <w:r w:rsidR="00761FE9" w:rsidRPr="007D25C4">
        <w:rPr>
          <w:rFonts w:ascii="Times New Roman" w:hAnsi="Times New Roman" w:hint="eastAsia"/>
          <w:color w:val="000000" w:themeColor="text1"/>
        </w:rPr>
        <w:t>日</w:t>
      </w:r>
    </w:p>
    <w:p w14:paraId="78AFCBFE" w14:textId="77777777" w:rsidR="00761FE9" w:rsidRPr="007D25C4" w:rsidRDefault="00761FE9">
      <w:pPr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熊本市保健所長</w:t>
      </w:r>
      <w:r w:rsidRPr="007D25C4">
        <w:rPr>
          <w:rFonts w:ascii="Times New Roman" w:hAnsi="Times New Roman" w:hint="eastAsia"/>
          <w:color w:val="000000" w:themeColor="text1"/>
        </w:rPr>
        <w:t>(</w:t>
      </w:r>
      <w:r w:rsidRPr="007D25C4">
        <w:rPr>
          <w:rFonts w:ascii="Times New Roman" w:hAnsi="Times New Roman" w:hint="eastAsia"/>
          <w:color w:val="000000" w:themeColor="text1"/>
        </w:rPr>
        <w:t>宛</w:t>
      </w:r>
      <w:r w:rsidRPr="007D25C4">
        <w:rPr>
          <w:rFonts w:ascii="Times New Roman" w:hAnsi="Times New Roman" w:hint="eastAsia"/>
          <w:color w:val="000000" w:themeColor="text1"/>
        </w:rPr>
        <w:t>)</w:t>
      </w:r>
    </w:p>
    <w:p w14:paraId="0B31C0CB" w14:textId="77777777" w:rsidR="00761FE9" w:rsidRPr="007D25C4" w:rsidRDefault="00761FE9">
      <w:pPr>
        <w:spacing w:after="240" w:line="360" w:lineRule="atLeast"/>
        <w:jc w:val="right"/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届出人</w:t>
      </w:r>
      <w:r w:rsidRPr="007D25C4">
        <w:rPr>
          <w:rFonts w:ascii="Times New Roman" w:hAnsi="Times New Roman" w:hint="eastAsia"/>
          <w:color w:val="000000" w:themeColor="text1"/>
        </w:rPr>
        <w:t>(</w:t>
      </w:r>
      <w:r w:rsidRPr="007D25C4">
        <w:rPr>
          <w:rFonts w:ascii="Times New Roman" w:hAnsi="Times New Roman" w:hint="eastAsia"/>
          <w:color w:val="000000" w:themeColor="text1"/>
        </w:rPr>
        <w:t>管理者</w:t>
      </w:r>
      <w:r w:rsidRPr="007D25C4">
        <w:rPr>
          <w:rFonts w:ascii="Times New Roman" w:hAnsi="Times New Roman" w:hint="eastAsia"/>
          <w:color w:val="000000" w:themeColor="text1"/>
        </w:rPr>
        <w:t>)</w:t>
      </w:r>
      <w:r w:rsidRPr="007D25C4">
        <w:rPr>
          <w:rFonts w:ascii="Times New Roman" w:hAnsi="Times New Roman" w:hint="eastAsia"/>
          <w:color w:val="000000" w:themeColor="text1"/>
        </w:rPr>
        <w:tab/>
      </w:r>
      <w:r w:rsidRPr="007D25C4">
        <w:rPr>
          <w:rFonts w:ascii="Times New Roman" w:hAnsi="Times New Roman" w:hint="eastAsia"/>
          <w:color w:val="000000" w:themeColor="text1"/>
        </w:rPr>
        <w:tab/>
      </w:r>
      <w:r w:rsidRPr="007D25C4">
        <w:rPr>
          <w:rFonts w:ascii="Times New Roman" w:hAnsi="Times New Roman" w:hint="eastAsia"/>
          <w:color w:val="000000" w:themeColor="text1"/>
        </w:rPr>
        <w:tab/>
      </w:r>
      <w:r w:rsidRPr="007D25C4">
        <w:rPr>
          <w:rFonts w:ascii="Times New Roman" w:hAnsi="Times New Roman" w:hint="eastAsia"/>
          <w:color w:val="000000" w:themeColor="text1"/>
        </w:rPr>
        <w:tab/>
      </w:r>
    </w:p>
    <w:p w14:paraId="0EBDE66B" w14:textId="77777777" w:rsidR="00761FE9" w:rsidRPr="007D25C4" w:rsidRDefault="00524955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診療用放射線照射装置を設置したいので、</w:t>
      </w:r>
      <w:r w:rsidR="00761FE9" w:rsidRPr="007D25C4">
        <w:rPr>
          <w:rFonts w:ascii="Times New Roman" w:hAnsi="Times New Roman" w:hint="eastAsia"/>
          <w:color w:val="000000" w:themeColor="text1"/>
        </w:rPr>
        <w:t>医療法第</w:t>
      </w:r>
      <w:r w:rsidR="00761FE9" w:rsidRPr="007D25C4">
        <w:rPr>
          <w:rFonts w:ascii="Times New Roman" w:hAnsi="Times New Roman" w:hint="eastAsia"/>
          <w:color w:val="000000" w:themeColor="text1"/>
        </w:rPr>
        <w:t>15</w:t>
      </w:r>
      <w:r w:rsidR="00761FE9" w:rsidRPr="007D25C4">
        <w:rPr>
          <w:rFonts w:ascii="Times New Roman" w:hAnsi="Times New Roman" w:hint="eastAsia"/>
          <w:color w:val="000000" w:themeColor="text1"/>
        </w:rPr>
        <w:t>条第</w:t>
      </w:r>
      <w:r w:rsidR="00761FE9" w:rsidRPr="007D25C4">
        <w:rPr>
          <w:rFonts w:ascii="Times New Roman" w:hAnsi="Times New Roman" w:hint="eastAsia"/>
          <w:color w:val="000000" w:themeColor="text1"/>
        </w:rPr>
        <w:t>3</w:t>
      </w:r>
      <w:r w:rsidR="00761FE9" w:rsidRPr="007D25C4">
        <w:rPr>
          <w:rFonts w:ascii="Times New Roman" w:hAnsi="Times New Roman" w:hint="eastAsia"/>
          <w:color w:val="000000" w:themeColor="text1"/>
        </w:rPr>
        <w:t>項</w:t>
      </w:r>
      <w:r w:rsidR="00D83067" w:rsidRPr="007D25C4">
        <w:rPr>
          <w:rFonts w:ascii="Times New Roman" w:hAnsi="Times New Roman" w:hint="eastAsia"/>
          <w:color w:val="000000" w:themeColor="text1"/>
        </w:rPr>
        <w:t>に基づく</w:t>
      </w:r>
      <w:r w:rsidR="00761FE9" w:rsidRPr="007D25C4">
        <w:rPr>
          <w:rFonts w:ascii="Times New Roman" w:hAnsi="Times New Roman" w:hint="eastAsia"/>
          <w:color w:val="000000" w:themeColor="text1"/>
        </w:rPr>
        <w:t>医療法施行規則第</w:t>
      </w:r>
      <w:r w:rsidR="00761FE9" w:rsidRPr="007D25C4">
        <w:rPr>
          <w:rFonts w:ascii="Times New Roman" w:hAnsi="Times New Roman" w:hint="eastAsia"/>
          <w:color w:val="000000" w:themeColor="text1"/>
        </w:rPr>
        <w:t>26</w:t>
      </w:r>
      <w:r w:rsidR="00761FE9" w:rsidRPr="007D25C4">
        <w:rPr>
          <w:rFonts w:ascii="Times New Roman" w:hAnsi="Times New Roman" w:hint="eastAsia"/>
          <w:color w:val="000000" w:themeColor="text1"/>
        </w:rPr>
        <w:t>条の規定により次のとおり届出</w:t>
      </w:r>
      <w:r w:rsidR="00D83067" w:rsidRPr="007D25C4">
        <w:rPr>
          <w:rFonts w:ascii="Times New Roman" w:hAnsi="Times New Roman" w:hint="eastAsia"/>
          <w:color w:val="000000" w:themeColor="text1"/>
        </w:rPr>
        <w:t>をし</w:t>
      </w:r>
      <w:r w:rsidR="00761FE9" w:rsidRPr="007D25C4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"/>
        <w:gridCol w:w="252"/>
        <w:gridCol w:w="774"/>
        <w:gridCol w:w="381"/>
        <w:gridCol w:w="630"/>
        <w:gridCol w:w="15"/>
        <w:gridCol w:w="300"/>
        <w:gridCol w:w="146"/>
        <w:gridCol w:w="162"/>
        <w:gridCol w:w="418"/>
        <w:gridCol w:w="114"/>
        <w:gridCol w:w="912"/>
        <w:gridCol w:w="138"/>
        <w:gridCol w:w="105"/>
        <w:gridCol w:w="1433"/>
        <w:gridCol w:w="565"/>
        <w:gridCol w:w="869"/>
        <w:gridCol w:w="1946"/>
      </w:tblGrid>
      <w:tr w:rsidR="007D25C4" w:rsidRPr="007D25C4" w14:paraId="5AE0332D" w14:textId="77777777">
        <w:trPr>
          <w:trHeight w:val="180"/>
        </w:trPr>
        <w:tc>
          <w:tcPr>
            <w:tcW w:w="3524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3D52F7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7D25C4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7D25C4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662" w:type="dxa"/>
            <w:gridSpan w:val="10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9A49B22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6E2133A3" w14:textId="77777777">
        <w:trPr>
          <w:trHeight w:val="465"/>
        </w:trPr>
        <w:tc>
          <w:tcPr>
            <w:tcW w:w="3524" w:type="dxa"/>
            <w:gridSpan w:val="8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6183EA8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662" w:type="dxa"/>
            <w:gridSpan w:val="10"/>
            <w:tcBorders>
              <w:top w:val="dotted" w:sz="4" w:space="0" w:color="auto"/>
              <w:right w:val="single" w:sz="12" w:space="0" w:color="auto"/>
            </w:tcBorders>
          </w:tcPr>
          <w:p w14:paraId="4B288FCB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1D9FE4B4" w14:textId="77777777">
        <w:trPr>
          <w:trHeight w:val="996"/>
        </w:trPr>
        <w:tc>
          <w:tcPr>
            <w:tcW w:w="3524" w:type="dxa"/>
            <w:gridSpan w:val="8"/>
            <w:tcBorders>
              <w:left w:val="single" w:sz="12" w:space="0" w:color="auto"/>
            </w:tcBorders>
            <w:vAlign w:val="center"/>
          </w:tcPr>
          <w:p w14:paraId="0AC6ECB4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662" w:type="dxa"/>
            <w:gridSpan w:val="10"/>
            <w:tcBorders>
              <w:right w:val="single" w:sz="12" w:space="0" w:color="auto"/>
            </w:tcBorders>
          </w:tcPr>
          <w:p w14:paraId="0C736BDE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7D25C4">
              <w:rPr>
                <w:rFonts w:ascii="Times New Roman" w:hAnsi="Times New Roman"/>
                <w:color w:val="000000" w:themeColor="text1"/>
              </w:rPr>
              <w:tab/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D25C4">
              <w:rPr>
                <w:rFonts w:ascii="Times New Roman" w:hAnsi="Times New Roman"/>
                <w:color w:val="000000" w:themeColor="text1"/>
              </w:rPr>
              <w:tab/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ab/>
            </w:r>
            <w:r w:rsidR="006A0D1D" w:rsidRPr="007D25C4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42FDD926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  <w:p w14:paraId="1F8054CF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  <w:p w14:paraId="1942400D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/>
                <w:color w:val="000000" w:themeColor="text1"/>
              </w:rPr>
              <w:tab/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7D25C4">
              <w:rPr>
                <w:rFonts w:ascii="Times New Roman" w:hAnsi="Times New Roman"/>
                <w:color w:val="000000" w:themeColor="text1"/>
              </w:rPr>
              <w:tab/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　　　　　　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7D25C4" w:rsidRPr="007D25C4" w14:paraId="47517E6A" w14:textId="77777777">
        <w:trPr>
          <w:cantSplit/>
          <w:trHeight w:val="233"/>
        </w:trPr>
        <w:tc>
          <w:tcPr>
            <w:tcW w:w="127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A1586CA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装置の概要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14:paraId="46E0AC1A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945" w:type="dxa"/>
            <w:gridSpan w:val="3"/>
            <w:vMerge w:val="restart"/>
            <w:vAlign w:val="center"/>
          </w:tcPr>
          <w:p w14:paraId="34374E8B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840" w:type="dxa"/>
            <w:gridSpan w:val="4"/>
            <w:vMerge w:val="restart"/>
            <w:vAlign w:val="center"/>
          </w:tcPr>
          <w:p w14:paraId="48CCEFF4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台数</w:t>
            </w:r>
          </w:p>
        </w:tc>
        <w:tc>
          <w:tcPr>
            <w:tcW w:w="1155" w:type="dxa"/>
            <w:gridSpan w:val="3"/>
            <w:vMerge w:val="restart"/>
            <w:vAlign w:val="center"/>
          </w:tcPr>
          <w:p w14:paraId="791E4C16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使用室名</w:t>
            </w:r>
          </w:p>
        </w:tc>
        <w:tc>
          <w:tcPr>
            <w:tcW w:w="2867" w:type="dxa"/>
            <w:gridSpan w:val="3"/>
            <w:vAlign w:val="center"/>
          </w:tcPr>
          <w:p w14:paraId="1A59F024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放射性同位元素</w:t>
            </w:r>
          </w:p>
        </w:tc>
        <w:tc>
          <w:tcPr>
            <w:tcW w:w="1946" w:type="dxa"/>
            <w:vMerge w:val="restart"/>
            <w:tcBorders>
              <w:right w:val="single" w:sz="12" w:space="0" w:color="auto"/>
            </w:tcBorders>
            <w:vAlign w:val="center"/>
          </w:tcPr>
          <w:p w14:paraId="075E4A35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予定使用開始時期</w:t>
            </w:r>
          </w:p>
        </w:tc>
      </w:tr>
      <w:tr w:rsidR="007D25C4" w:rsidRPr="007D25C4" w14:paraId="327450FF" w14:textId="77777777">
        <w:trPr>
          <w:cantSplit/>
          <w:trHeight w:val="232"/>
        </w:trPr>
        <w:tc>
          <w:tcPr>
            <w:tcW w:w="127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6B73F7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14:paraId="614C7AD5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45" w:type="dxa"/>
            <w:gridSpan w:val="3"/>
            <w:vMerge/>
            <w:vAlign w:val="center"/>
          </w:tcPr>
          <w:p w14:paraId="4E112EBF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0" w:type="dxa"/>
            <w:gridSpan w:val="4"/>
            <w:vMerge/>
            <w:vAlign w:val="center"/>
          </w:tcPr>
          <w:p w14:paraId="043B2869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55" w:type="dxa"/>
            <w:gridSpan w:val="3"/>
            <w:vMerge/>
            <w:vAlign w:val="center"/>
          </w:tcPr>
          <w:p w14:paraId="6C8A0182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33" w:type="dxa"/>
            <w:vAlign w:val="center"/>
          </w:tcPr>
          <w:p w14:paraId="0568CF5E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1434" w:type="dxa"/>
            <w:gridSpan w:val="2"/>
            <w:vAlign w:val="center"/>
          </w:tcPr>
          <w:p w14:paraId="20E7F56F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数量</w:t>
            </w:r>
          </w:p>
        </w:tc>
        <w:tc>
          <w:tcPr>
            <w:tcW w:w="1946" w:type="dxa"/>
            <w:vMerge/>
            <w:tcBorders>
              <w:right w:val="single" w:sz="12" w:space="0" w:color="auto"/>
            </w:tcBorders>
            <w:vAlign w:val="center"/>
          </w:tcPr>
          <w:p w14:paraId="7DBF6435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171157E9" w14:textId="77777777">
        <w:trPr>
          <w:cantSplit/>
          <w:trHeight w:val="1122"/>
        </w:trPr>
        <w:tc>
          <w:tcPr>
            <w:tcW w:w="127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541756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55" w:type="dxa"/>
            <w:gridSpan w:val="2"/>
          </w:tcPr>
          <w:p w14:paraId="3C1009C5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45" w:type="dxa"/>
            <w:gridSpan w:val="3"/>
          </w:tcPr>
          <w:p w14:paraId="4E53A800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0" w:type="dxa"/>
            <w:gridSpan w:val="4"/>
          </w:tcPr>
          <w:p w14:paraId="7A60F53E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55" w:type="dxa"/>
            <w:gridSpan w:val="3"/>
          </w:tcPr>
          <w:p w14:paraId="74AD4547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33" w:type="dxa"/>
          </w:tcPr>
          <w:p w14:paraId="3647BB71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78EEA142" w14:textId="77777777" w:rsidR="00761FE9" w:rsidRPr="007D25C4" w:rsidRDefault="00761FE9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  <w:tc>
          <w:tcPr>
            <w:tcW w:w="1946" w:type="dxa"/>
            <w:tcBorders>
              <w:right w:val="single" w:sz="12" w:space="0" w:color="auto"/>
            </w:tcBorders>
          </w:tcPr>
          <w:p w14:paraId="75AD5E8E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606777B3" w14:textId="77777777">
        <w:trPr>
          <w:cantSplit/>
          <w:trHeight w:val="330"/>
        </w:trPr>
        <w:tc>
          <w:tcPr>
            <w:tcW w:w="127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F6655E5" w14:textId="77777777" w:rsidR="00761FE9" w:rsidRPr="007D25C4" w:rsidRDefault="00761FE9" w:rsidP="00524955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7D25C4">
              <w:rPr>
                <w:rFonts w:ascii="Times New Roman" w:hint="eastAsia"/>
                <w:color w:val="000000" w:themeColor="text1"/>
              </w:rPr>
              <w:t>診療用放射線照射装置を使用する医師、歯科医師</w:t>
            </w:r>
            <w:r w:rsidR="00524955" w:rsidRPr="007D25C4">
              <w:rPr>
                <w:rFonts w:ascii="Times New Roman" w:hint="eastAsia"/>
                <w:color w:val="000000" w:themeColor="text1"/>
              </w:rPr>
              <w:t>又は</w:t>
            </w:r>
            <w:r w:rsidRPr="007D25C4">
              <w:rPr>
                <w:rFonts w:ascii="Times New Roman" w:hint="eastAsia"/>
                <w:color w:val="000000" w:themeColor="text1"/>
              </w:rPr>
              <w:t>診療放射線技師の氏名</w:t>
            </w:r>
            <w:r w:rsidR="00524955" w:rsidRPr="007D25C4">
              <w:rPr>
                <w:rFonts w:ascii="Times New Roman" w:hint="eastAsia"/>
                <w:color w:val="000000" w:themeColor="text1"/>
              </w:rPr>
              <w:t>及び</w:t>
            </w:r>
            <w:r w:rsidRPr="007D25C4">
              <w:rPr>
                <w:rFonts w:ascii="Times New Roman" w:hint="eastAsia"/>
                <w:color w:val="000000" w:themeColor="text1"/>
              </w:rPr>
              <w:t>経歴</w:t>
            </w:r>
          </w:p>
        </w:tc>
        <w:tc>
          <w:tcPr>
            <w:tcW w:w="1785" w:type="dxa"/>
            <w:gridSpan w:val="3"/>
            <w:vAlign w:val="center"/>
          </w:tcPr>
          <w:p w14:paraId="63F9FA45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氏名</w:t>
            </w:r>
          </w:p>
        </w:tc>
        <w:tc>
          <w:tcPr>
            <w:tcW w:w="2205" w:type="dxa"/>
            <w:gridSpan w:val="8"/>
            <w:vAlign w:val="center"/>
          </w:tcPr>
          <w:p w14:paraId="08031F3B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職種</w:t>
            </w:r>
          </w:p>
        </w:tc>
        <w:tc>
          <w:tcPr>
            <w:tcW w:w="4918" w:type="dxa"/>
            <w:gridSpan w:val="5"/>
            <w:tcBorders>
              <w:right w:val="single" w:sz="12" w:space="0" w:color="auto"/>
            </w:tcBorders>
            <w:vAlign w:val="center"/>
          </w:tcPr>
          <w:p w14:paraId="7AD1DF11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放射線診療に関する経歴</w:t>
            </w:r>
          </w:p>
        </w:tc>
      </w:tr>
      <w:tr w:rsidR="007D25C4" w:rsidRPr="007D25C4" w14:paraId="44680285" w14:textId="77777777">
        <w:trPr>
          <w:cantSplit/>
          <w:trHeight w:val="3075"/>
        </w:trPr>
        <w:tc>
          <w:tcPr>
            <w:tcW w:w="127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C67F6D9" w14:textId="77777777" w:rsidR="00761FE9" w:rsidRPr="007D25C4" w:rsidRDefault="00761FE9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85" w:type="dxa"/>
            <w:gridSpan w:val="3"/>
          </w:tcPr>
          <w:p w14:paraId="3B75E775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05" w:type="dxa"/>
            <w:gridSpan w:val="8"/>
          </w:tcPr>
          <w:p w14:paraId="353D3A76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18" w:type="dxa"/>
            <w:gridSpan w:val="5"/>
            <w:tcBorders>
              <w:right w:val="single" w:sz="12" w:space="0" w:color="auto"/>
            </w:tcBorders>
          </w:tcPr>
          <w:p w14:paraId="08F89B3C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7D25C4" w:rsidRPr="007D25C4" w14:paraId="57D9FC41" w14:textId="77777777" w:rsidTr="006A0D1D">
        <w:trPr>
          <w:cantSplit/>
          <w:trHeight w:val="525"/>
        </w:trPr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58B38" w14:textId="77777777" w:rsidR="00DF50D4" w:rsidRPr="007D25C4" w:rsidRDefault="00DF5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長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2ADA8E" w14:textId="77777777" w:rsidR="00DF50D4" w:rsidRPr="007D25C4" w:rsidRDefault="00DF50D4" w:rsidP="000B63AD">
            <w:pPr>
              <w:ind w:left="2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課　長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0F530D" w14:textId="77777777" w:rsidR="00DF50D4" w:rsidRPr="007D25C4" w:rsidRDefault="00DF50D4" w:rsidP="000B63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副課長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1EEEA" w14:textId="77777777" w:rsidR="00DF50D4" w:rsidRPr="007D25C4" w:rsidRDefault="00DF50D4" w:rsidP="000B63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主　幹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677502" w14:textId="77777777" w:rsidR="00DF50D4" w:rsidRPr="007D25C4" w:rsidRDefault="00DF50D4" w:rsidP="000B63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主　査</w:t>
            </w:r>
          </w:p>
        </w:tc>
        <w:tc>
          <w:tcPr>
            <w:tcW w:w="2241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0073B7" w14:textId="77777777" w:rsidR="00DF50D4" w:rsidRPr="007D25C4" w:rsidRDefault="00DF50D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班　員</w:t>
            </w:r>
          </w:p>
        </w:tc>
        <w:tc>
          <w:tcPr>
            <w:tcW w:w="28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6410D8" w14:textId="77777777" w:rsidR="00DF50D4" w:rsidRPr="007D25C4" w:rsidRDefault="00DF50D4" w:rsidP="006A0D1D">
            <w:p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>起案</w:t>
            </w:r>
          </w:p>
          <w:p w14:paraId="20E6EE63" w14:textId="77777777" w:rsidR="00DF50D4" w:rsidRPr="007D25C4" w:rsidRDefault="00DF50D4" w:rsidP="006A0D1D">
            <w:pPr>
              <w:rPr>
                <w:color w:val="000000" w:themeColor="text1"/>
              </w:rPr>
            </w:pPr>
          </w:p>
          <w:p w14:paraId="5653FD1E" w14:textId="77777777" w:rsidR="00DF50D4" w:rsidRPr="007D25C4" w:rsidRDefault="00DF50D4" w:rsidP="007F3150">
            <w:pPr>
              <w:ind w:firstLineChars="200" w:firstLine="420"/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 xml:space="preserve">   </w:t>
            </w:r>
            <w:r w:rsidRPr="007D25C4">
              <w:rPr>
                <w:rFonts w:hint="eastAsia"/>
                <w:color w:val="000000" w:themeColor="text1"/>
              </w:rPr>
              <w:t>年</w:t>
            </w:r>
            <w:r w:rsidRPr="007D25C4">
              <w:rPr>
                <w:rFonts w:hint="eastAsia"/>
                <w:color w:val="000000" w:themeColor="text1"/>
              </w:rPr>
              <w:t xml:space="preserve">   </w:t>
            </w:r>
            <w:r w:rsidRPr="007D25C4">
              <w:rPr>
                <w:rFonts w:hint="eastAsia"/>
                <w:color w:val="000000" w:themeColor="text1"/>
              </w:rPr>
              <w:t>月</w:t>
            </w:r>
            <w:r w:rsidRPr="007D25C4">
              <w:rPr>
                <w:rFonts w:hint="eastAsia"/>
                <w:color w:val="000000" w:themeColor="text1"/>
              </w:rPr>
              <w:t xml:space="preserve">   </w:t>
            </w:r>
            <w:r w:rsidRPr="007D25C4">
              <w:rPr>
                <w:rFonts w:hint="eastAsia"/>
                <w:color w:val="000000" w:themeColor="text1"/>
              </w:rPr>
              <w:t>日</w:t>
            </w:r>
          </w:p>
          <w:p w14:paraId="6F2247BB" w14:textId="77777777" w:rsidR="00DF50D4" w:rsidRPr="007D25C4" w:rsidRDefault="00DF50D4" w:rsidP="006A0D1D">
            <w:pPr>
              <w:rPr>
                <w:color w:val="000000" w:themeColor="text1"/>
              </w:rPr>
            </w:pPr>
          </w:p>
          <w:p w14:paraId="1126B6FD" w14:textId="77777777" w:rsidR="006A0D1D" w:rsidRPr="007D25C4" w:rsidRDefault="00DF50D4" w:rsidP="006A0D1D">
            <w:p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 xml:space="preserve"> </w:t>
            </w:r>
            <w:r w:rsidRPr="007D25C4">
              <w:rPr>
                <w:rFonts w:hint="eastAsia"/>
                <w:color w:val="000000" w:themeColor="text1"/>
              </w:rPr>
              <w:t>本届出書を受理したので</w:t>
            </w:r>
          </w:p>
          <w:p w14:paraId="1546CAAD" w14:textId="77777777" w:rsidR="00DF50D4" w:rsidRPr="007D25C4" w:rsidRDefault="00DF50D4" w:rsidP="006A0D1D">
            <w:p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7D25C4" w:rsidRPr="007D25C4" w14:paraId="46928D00" w14:textId="77777777" w:rsidTr="006A0D1D">
        <w:trPr>
          <w:cantSplit/>
          <w:trHeight w:val="990"/>
        </w:trPr>
        <w:tc>
          <w:tcPr>
            <w:tcW w:w="10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AF264C" w14:textId="77777777" w:rsidR="00DF50D4" w:rsidRPr="007D25C4" w:rsidRDefault="00DF50D4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5D25E6" w14:textId="77777777" w:rsidR="00DF50D4" w:rsidRPr="007D25C4" w:rsidRDefault="00DF50D4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2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83BECD" w14:textId="77777777" w:rsidR="00DF50D4" w:rsidRPr="007D25C4" w:rsidRDefault="00DF50D4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0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3B7492" w14:textId="77777777" w:rsidR="00DF50D4" w:rsidRPr="007D25C4" w:rsidRDefault="00DF50D4">
            <w:pPr>
              <w:pStyle w:val="a4"/>
              <w:rPr>
                <w:rFonts w:ascii="Times New Roman"/>
                <w:color w:val="000000" w:themeColor="text1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AF3E46D" w14:textId="77777777" w:rsidR="00DF50D4" w:rsidRPr="007D25C4" w:rsidRDefault="00DF50D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4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8EE5D7" w14:textId="77777777" w:rsidR="00DF50D4" w:rsidRPr="007D25C4" w:rsidRDefault="00DF50D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144472" w14:textId="77777777" w:rsidR="00DF50D4" w:rsidRPr="007D25C4" w:rsidRDefault="00DF50D4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2DC0E12D" w14:textId="77777777" w:rsidTr="006A0D1D">
        <w:trPr>
          <w:cantSplit/>
          <w:trHeight w:val="450"/>
        </w:trPr>
        <w:tc>
          <w:tcPr>
            <w:tcW w:w="3686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80CB1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受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付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368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4BDE62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決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裁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印</w:t>
            </w: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9F27A7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66D4AE59" w14:textId="77777777" w:rsidTr="006A0D1D">
        <w:trPr>
          <w:cantSplit/>
          <w:trHeight w:val="784"/>
        </w:trPr>
        <w:tc>
          <w:tcPr>
            <w:tcW w:w="3686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5B8B34F7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3685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067BDBB9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A90293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0F53857D" w14:textId="77777777" w:rsidTr="006A0D1D">
        <w:trPr>
          <w:cantSplit/>
          <w:trHeight w:val="495"/>
        </w:trPr>
        <w:tc>
          <w:tcPr>
            <w:tcW w:w="3686" w:type="dxa"/>
            <w:gridSpan w:val="9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08316A39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vMerge/>
            <w:tcBorders>
              <w:left w:val="nil"/>
              <w:right w:val="single" w:sz="4" w:space="0" w:color="auto"/>
            </w:tcBorders>
          </w:tcPr>
          <w:p w14:paraId="6AC4B0AC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BA9785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4274743B" w14:textId="77777777" w:rsidTr="006A0D1D">
        <w:trPr>
          <w:cantSplit/>
          <w:trHeight w:val="699"/>
        </w:trPr>
        <w:tc>
          <w:tcPr>
            <w:tcW w:w="3686" w:type="dxa"/>
            <w:gridSpan w:val="9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34BA6B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85" w:type="dxa"/>
            <w:gridSpan w:val="7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BE06295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29B16" w14:textId="77777777" w:rsidR="00761FE9" w:rsidRPr="007D25C4" w:rsidRDefault="00761FE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1FE9" w:rsidRPr="007D25C4" w14:paraId="238C72F2" w14:textId="77777777">
        <w:trPr>
          <w:cantSplit/>
          <w:trHeight w:val="1532"/>
        </w:trPr>
        <w:tc>
          <w:tcPr>
            <w:tcW w:w="10186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E217" w14:textId="77777777" w:rsidR="00761FE9" w:rsidRPr="007D25C4" w:rsidRDefault="00761FE9">
            <w:pPr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添付書類</w:t>
            </w:r>
          </w:p>
          <w:p w14:paraId="5F3D39FC" w14:textId="77777777" w:rsidR="00761FE9" w:rsidRPr="007D25C4" w:rsidRDefault="00761FE9">
            <w:pPr>
              <w:pStyle w:val="5"/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>放射線発生装置の位置</w:t>
            </w:r>
            <w:r w:rsidR="00D83067" w:rsidRPr="007D25C4">
              <w:rPr>
                <w:rFonts w:hint="eastAsia"/>
                <w:color w:val="000000" w:themeColor="text1"/>
              </w:rPr>
              <w:t>及び</w:t>
            </w:r>
            <w:r w:rsidRPr="007D25C4">
              <w:rPr>
                <w:rFonts w:hint="eastAsia"/>
                <w:color w:val="000000" w:themeColor="text1"/>
              </w:rPr>
              <w:t>照射方向並びに天井、床、周囲の画壁防護物の材料</w:t>
            </w:r>
            <w:r w:rsidR="00D83067" w:rsidRPr="007D25C4">
              <w:rPr>
                <w:rFonts w:hint="eastAsia"/>
                <w:color w:val="000000" w:themeColor="text1"/>
              </w:rPr>
              <w:t>及び</w:t>
            </w:r>
            <w:r w:rsidRPr="007D25C4">
              <w:rPr>
                <w:rFonts w:hint="eastAsia"/>
                <w:color w:val="000000" w:themeColor="text1"/>
              </w:rPr>
              <w:t>厚さを記入した使用室図面</w:t>
            </w:r>
          </w:p>
          <w:p w14:paraId="4AE66A23" w14:textId="77777777" w:rsidR="00761FE9" w:rsidRPr="007D25C4" w:rsidRDefault="00761FE9">
            <w:pPr>
              <w:pStyle w:val="5"/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>隣接室名、上階</w:t>
            </w:r>
            <w:r w:rsidR="00D83067" w:rsidRPr="007D25C4">
              <w:rPr>
                <w:rFonts w:hint="eastAsia"/>
                <w:color w:val="000000" w:themeColor="text1"/>
              </w:rPr>
              <w:t>及び</w:t>
            </w:r>
            <w:r w:rsidRPr="007D25C4">
              <w:rPr>
                <w:rFonts w:hint="eastAsia"/>
                <w:color w:val="000000" w:themeColor="text1"/>
              </w:rPr>
              <w:t>下階の室名並びに周囲の状況を明記した使用室の平面図</w:t>
            </w:r>
            <w:r w:rsidR="00D83067" w:rsidRPr="007D25C4">
              <w:rPr>
                <w:rFonts w:hint="eastAsia"/>
                <w:color w:val="000000" w:themeColor="text1"/>
              </w:rPr>
              <w:t>及び</w:t>
            </w:r>
            <w:r w:rsidRPr="007D25C4">
              <w:rPr>
                <w:rFonts w:hint="eastAsia"/>
                <w:color w:val="000000" w:themeColor="text1"/>
              </w:rPr>
              <w:t>側面図</w:t>
            </w:r>
          </w:p>
          <w:p w14:paraId="0482A8A5" w14:textId="77777777" w:rsidR="00761FE9" w:rsidRPr="007D25C4" w:rsidRDefault="00761FE9" w:rsidP="00D83067">
            <w:pPr>
              <w:pStyle w:val="5"/>
              <w:numPr>
                <w:ilvl w:val="0"/>
                <w:numId w:val="38"/>
              </w:numPr>
              <w:rPr>
                <w:color w:val="000000" w:themeColor="text1"/>
              </w:rPr>
            </w:pPr>
            <w:r w:rsidRPr="007D25C4">
              <w:rPr>
                <w:rFonts w:hint="eastAsia"/>
                <w:color w:val="000000" w:themeColor="text1"/>
              </w:rPr>
              <w:t>放射線照射装置使用室などにおける遮蔽能力を示す図面</w:t>
            </w:r>
            <w:r w:rsidR="00D83067" w:rsidRPr="007D25C4">
              <w:rPr>
                <w:rFonts w:hint="eastAsia"/>
                <w:color w:val="000000" w:themeColor="text1"/>
              </w:rPr>
              <w:t>及び</w:t>
            </w:r>
            <w:r w:rsidRPr="007D25C4">
              <w:rPr>
                <w:rFonts w:hint="eastAsia"/>
                <w:color w:val="000000" w:themeColor="text1"/>
              </w:rPr>
              <w:t>計算書</w:t>
            </w:r>
          </w:p>
        </w:tc>
      </w:tr>
    </w:tbl>
    <w:p w14:paraId="5E227FCF" w14:textId="77777777" w:rsidR="00761FE9" w:rsidRPr="007D25C4" w:rsidRDefault="00761FE9">
      <w:pPr>
        <w:rPr>
          <w:rFonts w:ascii="Times New Roman" w:hAnsi="Times New Roman"/>
          <w:color w:val="000000" w:themeColor="text1"/>
        </w:rPr>
      </w:pPr>
    </w:p>
    <w:p w14:paraId="6C8E167E" w14:textId="77777777" w:rsidR="00761FE9" w:rsidRPr="007D25C4" w:rsidRDefault="00761FE9">
      <w:pPr>
        <w:pStyle w:val="a4"/>
        <w:tabs>
          <w:tab w:val="left" w:pos="840"/>
        </w:tabs>
        <w:wordWrap/>
        <w:autoSpaceDE/>
        <w:spacing w:before="100" w:after="100" w:line="240" w:lineRule="atLeast"/>
        <w:ind w:firstLine="210"/>
        <w:rPr>
          <w:rFonts w:ascii="Times New Roman"/>
          <w:color w:val="000000" w:themeColor="text1"/>
        </w:rPr>
      </w:pPr>
      <w:r w:rsidRPr="007D25C4">
        <w:rPr>
          <w:rFonts w:ascii="Times New Roman" w:hint="eastAsia"/>
          <w:color w:val="000000" w:themeColor="text1"/>
        </w:rPr>
        <w:lastRenderedPageBreak/>
        <w:t>1.</w:t>
      </w:r>
      <w:r w:rsidRPr="007D25C4">
        <w:rPr>
          <w:rFonts w:ascii="Times New Roman" w:hint="eastAsia"/>
          <w:color w:val="000000" w:themeColor="text1"/>
        </w:rPr>
        <w:t>診療用放射線照射装置の概要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3"/>
        <w:gridCol w:w="6189"/>
      </w:tblGrid>
      <w:tr w:rsidR="007D25C4" w:rsidRPr="007D25C4" w14:paraId="112D7D06" w14:textId="77777777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2201C800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6189" w:type="dxa"/>
            <w:vAlign w:val="center"/>
          </w:tcPr>
          <w:p w14:paraId="396274F4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764D1CC1" w14:textId="77777777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1922147E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6189" w:type="dxa"/>
            <w:vAlign w:val="center"/>
          </w:tcPr>
          <w:p w14:paraId="4B78D9EC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6113BE02" w14:textId="77777777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07551925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装備されている放射性同位元素の種類</w:t>
            </w:r>
          </w:p>
        </w:tc>
        <w:tc>
          <w:tcPr>
            <w:tcW w:w="6189" w:type="dxa"/>
            <w:vAlign w:val="center"/>
          </w:tcPr>
          <w:p w14:paraId="66B24BD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66B382B3" w14:textId="77777777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4D6D4332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装備されている放射性同位元素の数量</w:t>
            </w:r>
          </w:p>
        </w:tc>
        <w:tc>
          <w:tcPr>
            <w:tcW w:w="6189" w:type="dxa"/>
            <w:vAlign w:val="center"/>
          </w:tcPr>
          <w:p w14:paraId="73B7A14A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</w:tr>
      <w:tr w:rsidR="007D25C4" w:rsidRPr="007D25C4" w14:paraId="2AA00AE1" w14:textId="77777777">
        <w:trPr>
          <w:cantSplit/>
          <w:trHeight w:hRule="exact" w:val="505"/>
        </w:trPr>
        <w:tc>
          <w:tcPr>
            <w:tcW w:w="3993" w:type="dxa"/>
            <w:vAlign w:val="center"/>
          </w:tcPr>
          <w:p w14:paraId="0FA9FFBF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診療用Ｘ線装置の併設</w:t>
            </w:r>
          </w:p>
        </w:tc>
        <w:tc>
          <w:tcPr>
            <w:tcW w:w="6189" w:type="dxa"/>
            <w:vAlign w:val="center"/>
          </w:tcPr>
          <w:p w14:paraId="07C4F963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center"/>
              <w:rPr>
                <w:rFonts w:ascii="Times New Roman"/>
                <w:color w:val="000000" w:themeColor="text1"/>
              </w:rPr>
            </w:pPr>
            <w:r w:rsidRPr="007D25C4">
              <w:rPr>
                <w:rFonts w:ascii="Times New Roman" w:hint="eastAsia"/>
                <w:color w:val="000000" w:themeColor="text1"/>
                <w:spacing w:val="210"/>
              </w:rPr>
              <w:t xml:space="preserve">有　・　</w:t>
            </w:r>
            <w:r w:rsidRPr="007D25C4">
              <w:rPr>
                <w:rFonts w:ascii="Times New Roman" w:hint="eastAsia"/>
                <w:color w:val="000000" w:themeColor="text1"/>
              </w:rPr>
              <w:t>無</w:t>
            </w:r>
          </w:p>
        </w:tc>
      </w:tr>
    </w:tbl>
    <w:p w14:paraId="58CE3141" w14:textId="77777777" w:rsidR="00761FE9" w:rsidRPr="007D25C4" w:rsidRDefault="00761FE9">
      <w:pPr>
        <w:spacing w:before="100" w:after="100"/>
        <w:ind w:firstLine="210"/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2.</w:t>
      </w:r>
      <w:r w:rsidRPr="007D25C4">
        <w:rPr>
          <w:rFonts w:ascii="Times New Roman" w:hAnsi="Times New Roman" w:hint="eastAsia"/>
          <w:color w:val="000000" w:themeColor="text1"/>
        </w:rPr>
        <w:t>放射線障害防止に関する構造設備等の概要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402"/>
        <w:gridCol w:w="401"/>
        <w:gridCol w:w="402"/>
        <w:gridCol w:w="1204"/>
        <w:gridCol w:w="1206"/>
        <w:gridCol w:w="2142"/>
        <w:gridCol w:w="971"/>
        <w:gridCol w:w="1171"/>
        <w:gridCol w:w="1942"/>
      </w:tblGrid>
      <w:tr w:rsidR="007D25C4" w:rsidRPr="007D25C4" w14:paraId="6678A1D4" w14:textId="77777777">
        <w:trPr>
          <w:cantSplit/>
          <w:trHeight w:val="593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79446A72" w14:textId="77777777" w:rsidR="00761FE9" w:rsidRPr="007D25C4" w:rsidRDefault="00761FE9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52"/>
              </w:rPr>
              <w:t>装置の防</w:t>
            </w:r>
            <w:r w:rsidRPr="007D25C4">
              <w:rPr>
                <w:rFonts w:ascii="Times New Roman" w:hAnsi="Times New Roman" w:hint="eastAsia"/>
                <w:color w:val="000000" w:themeColor="text1"/>
                <w:spacing w:val="2"/>
              </w:rPr>
              <w:t>護</w:t>
            </w:r>
          </w:p>
        </w:tc>
        <w:tc>
          <w:tcPr>
            <w:tcW w:w="3615" w:type="dxa"/>
            <w:gridSpan w:val="5"/>
            <w:tcBorders>
              <w:top w:val="single" w:sz="4" w:space="0" w:color="auto"/>
            </w:tcBorders>
            <w:vAlign w:val="center"/>
          </w:tcPr>
          <w:p w14:paraId="50B47D77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(*)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放射線源収納容器の放射線量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(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照射口閉鎖時線源から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1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ｍの距離における線量</w:t>
            </w:r>
            <w:r w:rsidRPr="007D25C4">
              <w:rPr>
                <w:rFonts w:ascii="Times New Roman" w:hAnsi="Times New Roman" w:hint="eastAsia"/>
                <w:color w:val="000000" w:themeColor="text1"/>
                <w:sz w:val="18"/>
              </w:rPr>
              <w:t>)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3E275B" w14:textId="77777777" w:rsidR="00761FE9" w:rsidRPr="007D25C4" w:rsidRDefault="00761FE9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Ｇｙ／時</w:t>
            </w:r>
          </w:p>
        </w:tc>
      </w:tr>
      <w:tr w:rsidR="007D25C4" w:rsidRPr="007D25C4" w14:paraId="3B3EC695" w14:textId="77777777">
        <w:trPr>
          <w:cantSplit/>
          <w:trHeight w:val="55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CE51EB4" w14:textId="77777777" w:rsidR="00761FE9" w:rsidRPr="007D25C4" w:rsidRDefault="00761FE9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3CD7AD51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二次電子ろ過板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3920D2AB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3127B673" w14:textId="77777777">
        <w:trPr>
          <w:cantSplit/>
          <w:trHeight w:val="578"/>
        </w:trPr>
        <w:tc>
          <w:tcPr>
            <w:tcW w:w="402" w:type="dxa"/>
            <w:vMerge/>
            <w:tcBorders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72552183" w14:textId="77777777" w:rsidR="00761FE9" w:rsidRPr="007D25C4" w:rsidRDefault="00761FE9">
            <w:pPr>
              <w:ind w:left="113" w:right="113"/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bottom w:val="nil"/>
            </w:tcBorders>
            <w:vAlign w:val="center"/>
          </w:tcPr>
          <w:p w14:paraId="46F38132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照射口開閉遠隔操作装置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06B03681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6514FD0F" w14:textId="77777777">
        <w:trPr>
          <w:cantSplit/>
          <w:trHeight w:val="386"/>
        </w:trPr>
        <w:tc>
          <w:tcPr>
            <w:tcW w:w="40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5B8F2D79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472"/>
              </w:rPr>
              <w:t>使用</w:t>
            </w:r>
            <w:r w:rsidRPr="007D25C4">
              <w:rPr>
                <w:rFonts w:ascii="Times New Roman" w:hAnsi="Times New Roman" w:hint="eastAsia"/>
                <w:color w:val="000000" w:themeColor="text1"/>
                <w:spacing w:val="1"/>
              </w:rPr>
              <w:t>室</w:t>
            </w:r>
          </w:p>
        </w:tc>
        <w:tc>
          <w:tcPr>
            <w:tcW w:w="3615" w:type="dxa"/>
            <w:gridSpan w:val="5"/>
            <w:tcBorders>
              <w:bottom w:val="nil"/>
            </w:tcBorders>
            <w:vAlign w:val="center"/>
          </w:tcPr>
          <w:p w14:paraId="1ED050AD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室名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38B3CEE5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1F97C7AD" w14:textId="77777777">
        <w:trPr>
          <w:cantSplit/>
          <w:trHeight w:val="40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13D086E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14:paraId="4D7957F3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建築物の構造</w:t>
            </w:r>
          </w:p>
        </w:tc>
        <w:tc>
          <w:tcPr>
            <w:tcW w:w="6226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432FE603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耐火構造　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不燃材料　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D25C4">
              <w:rPr>
                <w:rFonts w:ascii="Times New Roman" w:hAnsi="Times New Roman"/>
                <w:color w:val="000000" w:themeColor="text1"/>
              </w:rPr>
              <w:tab/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D25C4" w:rsidRPr="007D25C4" w14:paraId="083812B3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CD3EF5F" w14:textId="77777777" w:rsidR="00761FE9" w:rsidRPr="007D25C4" w:rsidRDefault="00761FE9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  <w:vAlign w:val="center"/>
          </w:tcPr>
          <w:p w14:paraId="0992D9D8" w14:textId="77777777" w:rsidR="00761FE9" w:rsidRPr="007D25C4" w:rsidRDefault="00761FE9">
            <w:pPr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遮蔽物</w:t>
            </w:r>
          </w:p>
          <w:p w14:paraId="61BBEE2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箇所</w:t>
            </w:r>
          </w:p>
        </w:tc>
        <w:tc>
          <w:tcPr>
            <w:tcW w:w="2142" w:type="dxa"/>
            <w:tcBorders>
              <w:top w:val="single" w:sz="6" w:space="0" w:color="auto"/>
              <w:bottom w:val="nil"/>
            </w:tcBorders>
            <w:vAlign w:val="center"/>
          </w:tcPr>
          <w:p w14:paraId="01AB972D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構造</w:t>
            </w:r>
          </w:p>
        </w:tc>
        <w:tc>
          <w:tcPr>
            <w:tcW w:w="2142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2ED34063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材料</w:t>
            </w:r>
          </w:p>
        </w:tc>
        <w:tc>
          <w:tcPr>
            <w:tcW w:w="1942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959E1CB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厚さ（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mm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D25C4" w:rsidRPr="007D25C4" w14:paraId="20A8687D" w14:textId="77777777">
        <w:trPr>
          <w:cantSplit/>
          <w:trHeight w:val="32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A320A82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 w:val="restart"/>
            <w:tcBorders>
              <w:top w:val="nil"/>
            </w:tcBorders>
            <w:textDirection w:val="tbRlV"/>
            <w:vAlign w:val="center"/>
          </w:tcPr>
          <w:p w14:paraId="1CCA00E2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防護物の概要</w:t>
            </w:r>
          </w:p>
        </w:tc>
        <w:tc>
          <w:tcPr>
            <w:tcW w:w="3213" w:type="dxa"/>
            <w:gridSpan w:val="4"/>
            <w:tcBorders>
              <w:top w:val="nil"/>
            </w:tcBorders>
            <w:vAlign w:val="center"/>
          </w:tcPr>
          <w:p w14:paraId="0C90A7E9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天井</w:t>
            </w:r>
          </w:p>
        </w:tc>
        <w:tc>
          <w:tcPr>
            <w:tcW w:w="2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8645E6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34617E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8D0FEA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3A7B9C19" w14:textId="77777777">
        <w:trPr>
          <w:cantSplit/>
          <w:trHeight w:val="341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7BD4D23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34452DBA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 w:val="restart"/>
            <w:tcBorders>
              <w:top w:val="nil"/>
            </w:tcBorders>
            <w:textDirection w:val="tbRlV"/>
            <w:vAlign w:val="center"/>
          </w:tcPr>
          <w:p w14:paraId="5CF815B4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/>
                <w:color w:val="000000" w:themeColor="text1"/>
              </w:rPr>
              <w:fldChar w:fldCharType="begin"/>
            </w:r>
            <w:r w:rsidRPr="007D25C4">
              <w:rPr>
                <w:rFonts w:ascii="Times New Roman" w:hAnsi="Times New Roman"/>
                <w:color w:val="000000" w:themeColor="text1"/>
              </w:rPr>
              <w:instrText xml:space="preserve"> eq \o\ad(</w:instrTex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instrText>周</w:instrText>
            </w:r>
            <w:r w:rsidRPr="007D25C4">
              <w:rPr>
                <w:rFonts w:ascii="Times New Roman" w:hAnsi="Times New Roman"/>
                <w:color w:val="000000" w:themeColor="text1"/>
              </w:rPr>
              <w:instrText xml:space="preserve"> </w:instrTex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instrText>囲</w:instrText>
            </w:r>
            <w:r w:rsidRPr="007D25C4">
              <w:rPr>
                <w:rFonts w:ascii="Times New Roman" w:hAnsi="Times New Roman"/>
                <w:color w:val="000000" w:themeColor="text1"/>
              </w:rPr>
              <w:instrText xml:space="preserve"> </w:instrTex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instrText>の</w:instrText>
            </w:r>
            <w:r w:rsidRPr="007D25C4">
              <w:rPr>
                <w:rFonts w:ascii="Times New Roman" w:hAnsi="Times New Roman"/>
                <w:color w:val="000000" w:themeColor="text1"/>
              </w:rPr>
              <w:instrText xml:space="preserve"> </w:instrTex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instrText>壁</w:instrText>
            </w:r>
            <w:r w:rsidRPr="007D25C4">
              <w:rPr>
                <w:rFonts w:ascii="Times New Roman" w:hAnsi="Times New Roman"/>
                <w:color w:val="000000" w:themeColor="text1"/>
              </w:rPr>
              <w:instrText>,</w:instrTex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instrText xml:space="preserve">　　　　</w:instrText>
            </w:r>
            <w:r w:rsidRPr="007D25C4">
              <w:rPr>
                <w:rFonts w:ascii="Times New Roman" w:hAnsi="Times New Roman"/>
                <w:color w:val="000000" w:themeColor="text1"/>
              </w:rPr>
              <w:instrText>)</w:instrText>
            </w:r>
            <w:r w:rsidRPr="007D25C4">
              <w:rPr>
                <w:rFonts w:ascii="Times New Roman" w:hAnsi="Times New Roman"/>
                <w:color w:val="000000" w:themeColor="text1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34659221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textAlignment w:val="center"/>
              <w:rPr>
                <w:rFonts w:ascii="Times New Roman"/>
                <w:color w:val="000000" w:themeColor="text1"/>
                <w:kern w:val="2"/>
              </w:rPr>
            </w:pPr>
            <w:r w:rsidRPr="007D25C4">
              <w:rPr>
                <w:rFonts w:ascii="Times New Roman" w:hint="eastAsia"/>
                <w:color w:val="000000" w:themeColor="text1"/>
                <w:kern w:val="2"/>
              </w:rPr>
              <w:t>（東）</w:t>
            </w:r>
          </w:p>
        </w:tc>
        <w:tc>
          <w:tcPr>
            <w:tcW w:w="2142" w:type="dxa"/>
            <w:tcBorders>
              <w:top w:val="nil"/>
            </w:tcBorders>
            <w:vAlign w:val="center"/>
          </w:tcPr>
          <w:p w14:paraId="37A3B981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tcBorders>
              <w:top w:val="nil"/>
            </w:tcBorders>
            <w:vAlign w:val="center"/>
          </w:tcPr>
          <w:p w14:paraId="1F10689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538899A8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3A168846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3202B4C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7429CFA2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030F6F91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237CEF1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（西）</w:t>
            </w:r>
          </w:p>
        </w:tc>
        <w:tc>
          <w:tcPr>
            <w:tcW w:w="2142" w:type="dxa"/>
            <w:vAlign w:val="center"/>
          </w:tcPr>
          <w:p w14:paraId="320AAF0C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EEA3260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599B68F6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19DB1A4C" w14:textId="77777777">
        <w:trPr>
          <w:cantSplit/>
          <w:trHeight w:val="32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D76B648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1E3B9B42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FC0082B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506479E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（南）</w:t>
            </w:r>
          </w:p>
        </w:tc>
        <w:tc>
          <w:tcPr>
            <w:tcW w:w="2142" w:type="dxa"/>
            <w:vAlign w:val="center"/>
          </w:tcPr>
          <w:p w14:paraId="4CF644C0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EB8571D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20F2B374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394C2E6C" w14:textId="77777777">
        <w:trPr>
          <w:cantSplit/>
          <w:trHeight w:val="32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58C8F15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7C59D851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1DCC8467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A00295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（北）</w:t>
            </w:r>
          </w:p>
        </w:tc>
        <w:tc>
          <w:tcPr>
            <w:tcW w:w="2142" w:type="dxa"/>
            <w:vAlign w:val="center"/>
          </w:tcPr>
          <w:p w14:paraId="033E410E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65258C8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2024A7F5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4F69F245" w14:textId="77777777">
        <w:trPr>
          <w:cantSplit/>
          <w:trHeight w:val="32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A9DBA51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500185C0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574E5CC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A0B526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vAlign w:val="center"/>
          </w:tcPr>
          <w:p w14:paraId="40525E2D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2F3C95A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4D8055D7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270CB4F4" w14:textId="77777777">
        <w:trPr>
          <w:cantSplit/>
          <w:trHeight w:val="326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E8020C0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04753DDF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20D33881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床</w:t>
            </w:r>
          </w:p>
        </w:tc>
        <w:tc>
          <w:tcPr>
            <w:tcW w:w="2142" w:type="dxa"/>
            <w:vAlign w:val="center"/>
          </w:tcPr>
          <w:p w14:paraId="622B71F2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7BF3CE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3E8FA07D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2DAB17F7" w14:textId="77777777">
        <w:trPr>
          <w:cantSplit/>
          <w:trHeight w:val="32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D86AA71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22457490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5D95850A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出入口のとびら</w:t>
            </w:r>
          </w:p>
        </w:tc>
        <w:tc>
          <w:tcPr>
            <w:tcW w:w="2142" w:type="dxa"/>
            <w:vAlign w:val="center"/>
          </w:tcPr>
          <w:p w14:paraId="4C1DAA79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2921B5A1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0D41BAE2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74771176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7C32A7C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3541A306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3217FE10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その他の開口部</w:t>
            </w:r>
          </w:p>
        </w:tc>
        <w:tc>
          <w:tcPr>
            <w:tcW w:w="2142" w:type="dxa"/>
            <w:vAlign w:val="center"/>
          </w:tcPr>
          <w:p w14:paraId="5D7A8055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F9A1286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14C569C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5DABF1E5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6E5E1D8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" w:type="dxa"/>
            <w:vMerge/>
            <w:vAlign w:val="center"/>
          </w:tcPr>
          <w:p w14:paraId="0C15C642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13" w:type="dxa"/>
            <w:gridSpan w:val="4"/>
            <w:vAlign w:val="center"/>
          </w:tcPr>
          <w:p w14:paraId="3A637A97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装置を操作する場所</w:t>
            </w:r>
          </w:p>
        </w:tc>
        <w:tc>
          <w:tcPr>
            <w:tcW w:w="2142" w:type="dxa"/>
            <w:vAlign w:val="center"/>
          </w:tcPr>
          <w:p w14:paraId="1562B791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728FECF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  <w:vAlign w:val="center"/>
          </w:tcPr>
          <w:p w14:paraId="4AC40977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D25C4" w:rsidRPr="007D25C4" w14:paraId="43F169B1" w14:textId="77777777">
        <w:trPr>
          <w:cantSplit/>
          <w:trHeight w:val="437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86BCBF7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4A7C7A2D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/>
                <w:color w:val="000000" w:themeColor="text1"/>
              </w:rPr>
              <w:t>(*)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画壁外側の最大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線量当量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2467FA13" w14:textId="77777777" w:rsidR="00761FE9" w:rsidRPr="007D25C4" w:rsidRDefault="00761FE9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mSv/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D25C4" w:rsidRPr="007D25C4" w14:paraId="32DA6B9C" w14:textId="77777777">
        <w:trPr>
          <w:cantSplit/>
          <w:trHeight w:val="3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F708D62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3BECB986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出入口の数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03962A1E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通常出入口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所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非常出入口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所</w:t>
            </w:r>
          </w:p>
        </w:tc>
      </w:tr>
      <w:tr w:rsidR="007D25C4" w:rsidRPr="007D25C4" w14:paraId="3DFD9149" w14:textId="77777777">
        <w:trPr>
          <w:cantSplit/>
          <w:trHeight w:val="2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005F07AF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58B6670A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放射線発生時の自動表示装置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689BD9C0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272B754D" w14:textId="77777777">
        <w:trPr>
          <w:cantSplit/>
          <w:trHeight w:val="252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3BB84FF" w14:textId="77777777" w:rsidR="00761FE9" w:rsidRPr="007D25C4" w:rsidRDefault="00761FE9">
            <w:pPr>
              <w:ind w:left="113" w:right="113"/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0BE9FE8F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2AD77836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094B4BF6" w14:textId="77777777">
        <w:trPr>
          <w:cantSplit/>
          <w:trHeight w:val="301"/>
        </w:trPr>
        <w:tc>
          <w:tcPr>
            <w:tcW w:w="40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493FE1F7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105"/>
              </w:rPr>
              <w:t>管理区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域</w:t>
            </w:r>
          </w:p>
        </w:tc>
        <w:tc>
          <w:tcPr>
            <w:tcW w:w="3615" w:type="dxa"/>
            <w:gridSpan w:val="5"/>
            <w:vAlign w:val="center"/>
          </w:tcPr>
          <w:p w14:paraId="32CC9626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  <w:sz w:val="17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境界における外部放射線の</w:t>
            </w: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1cm</w:t>
            </w: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線量当量</w:t>
            </w: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(</w:t>
            </w: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＊</w:t>
            </w:r>
            <w:r w:rsidRPr="007D25C4">
              <w:rPr>
                <w:rFonts w:ascii="Times New Roman" w:hAnsi="Times New Roman" w:hint="eastAsia"/>
                <w:color w:val="000000" w:themeColor="text1"/>
                <w:sz w:val="17"/>
              </w:rPr>
              <w:t>)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6DA90C57" w14:textId="77777777" w:rsidR="00761FE9" w:rsidRPr="007D25C4" w:rsidRDefault="00761FE9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7D25C4">
              <w:rPr>
                <w:rFonts w:ascii="Times New Roman" w:hAnsi="Times New Roman" w:hint="eastAsia"/>
                <w:color w:val="000000" w:themeColor="text1"/>
              </w:rPr>
              <w:t>Sv</w:t>
            </w:r>
            <w:proofErr w:type="spellEnd"/>
            <w:r w:rsidRPr="007D25C4">
              <w:rPr>
                <w:rFonts w:ascii="Times New Roman" w:hAnsi="Times New Roman" w:hint="eastAsia"/>
                <w:color w:val="000000" w:themeColor="text1"/>
              </w:rPr>
              <w:t>/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週</w:t>
            </w:r>
          </w:p>
        </w:tc>
      </w:tr>
      <w:tr w:rsidR="007D25C4" w:rsidRPr="007D25C4" w14:paraId="6148B9FC" w14:textId="77777777">
        <w:trPr>
          <w:cantSplit/>
          <w:trHeight w:val="299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8ADD4A4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 w:val="restart"/>
            <w:textDirection w:val="tbRlV"/>
            <w:vAlign w:val="center"/>
          </w:tcPr>
          <w:p w14:paraId="2FC35ADD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限措置</w:t>
            </w:r>
          </w:p>
          <w:p w14:paraId="7481AE78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立入制</w:t>
            </w:r>
          </w:p>
        </w:tc>
        <w:tc>
          <w:tcPr>
            <w:tcW w:w="2812" w:type="dxa"/>
            <w:gridSpan w:val="3"/>
            <w:vAlign w:val="center"/>
          </w:tcPr>
          <w:p w14:paraId="2E0F17CC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使用中の表示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1410BDA9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359DB9E0" w14:textId="77777777">
        <w:trPr>
          <w:cantSplit/>
          <w:trHeight w:val="9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E13DE3A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1B411D35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06" w:type="dxa"/>
            <w:gridSpan w:val="2"/>
            <w:vMerge w:val="restart"/>
            <w:vAlign w:val="center"/>
          </w:tcPr>
          <w:p w14:paraId="2C0A2E55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z w:val="20"/>
              </w:rPr>
              <w:t>注意事項の表示</w:t>
            </w:r>
          </w:p>
        </w:tc>
        <w:tc>
          <w:tcPr>
            <w:tcW w:w="1206" w:type="dxa"/>
            <w:vAlign w:val="center"/>
          </w:tcPr>
          <w:p w14:paraId="1DA02F93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従事者用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254DD2D3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34441F16" w14:textId="77777777">
        <w:trPr>
          <w:cantSplit/>
          <w:trHeight w:val="299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7EF09C50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03" w:type="dxa"/>
            <w:gridSpan w:val="2"/>
            <w:vMerge/>
            <w:vAlign w:val="center"/>
          </w:tcPr>
          <w:p w14:paraId="6FA9B660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06" w:type="dxa"/>
            <w:gridSpan w:val="2"/>
            <w:vMerge/>
            <w:vAlign w:val="center"/>
          </w:tcPr>
          <w:p w14:paraId="5CC670E4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06" w:type="dxa"/>
            <w:vAlign w:val="center"/>
          </w:tcPr>
          <w:p w14:paraId="43E5C9F2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患者用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61813110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1BE8C8D0" w14:textId="77777777">
        <w:trPr>
          <w:cantSplit/>
          <w:trHeight w:val="379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4695487" w14:textId="77777777" w:rsidR="00761FE9" w:rsidRPr="007D25C4" w:rsidRDefault="00761FE9">
            <w:pPr>
              <w:ind w:left="113" w:right="113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47DC8819" w14:textId="77777777" w:rsidR="00761FE9" w:rsidRPr="007D25C4" w:rsidRDefault="00761FE9">
            <w:pPr>
              <w:jc w:val="distribute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標識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725E04BD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  <w:spacing w:val="210"/>
              </w:rPr>
              <w:t>有・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4323C3FF" w14:textId="77777777">
        <w:trPr>
          <w:cantSplit/>
          <w:trHeight w:val="379"/>
        </w:trPr>
        <w:tc>
          <w:tcPr>
            <w:tcW w:w="402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4C6C9AAB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そ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の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他</w:t>
            </w:r>
          </w:p>
        </w:tc>
        <w:tc>
          <w:tcPr>
            <w:tcW w:w="3615" w:type="dxa"/>
            <w:gridSpan w:val="5"/>
            <w:vAlign w:val="center"/>
          </w:tcPr>
          <w:p w14:paraId="7D767A6B" w14:textId="77777777" w:rsidR="00761FE9" w:rsidRPr="007D25C4" w:rsidRDefault="00761FE9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center"/>
              <w:rPr>
                <w:rFonts w:ascii="Times New Roman"/>
                <w:color w:val="000000" w:themeColor="text1"/>
                <w:sz w:val="17"/>
              </w:rPr>
            </w:pPr>
            <w:r w:rsidRPr="007D25C4">
              <w:rPr>
                <w:rFonts w:ascii="Times New Roman" w:hint="eastAsia"/>
                <w:color w:val="000000" w:themeColor="text1"/>
                <w:sz w:val="17"/>
              </w:rPr>
              <w:t>(</w:t>
            </w:r>
            <w:r w:rsidRPr="007D25C4">
              <w:rPr>
                <w:rFonts w:ascii="Times New Roman" w:hint="eastAsia"/>
                <w:color w:val="000000" w:themeColor="text1"/>
                <w:sz w:val="17"/>
              </w:rPr>
              <w:t>＊</w:t>
            </w:r>
            <w:r w:rsidRPr="007D25C4">
              <w:rPr>
                <w:rFonts w:ascii="Times New Roman" w:hint="eastAsia"/>
                <w:color w:val="000000" w:themeColor="text1"/>
                <w:sz w:val="17"/>
              </w:rPr>
              <w:t>)</w:t>
            </w:r>
            <w:r w:rsidRPr="007D25C4">
              <w:rPr>
                <w:rFonts w:ascii="Times New Roman" w:hint="eastAsia"/>
                <w:color w:val="000000" w:themeColor="text1"/>
                <w:sz w:val="17"/>
              </w:rPr>
              <w:t>敷地内居住区域及び境界の</w:t>
            </w:r>
            <w:r w:rsidRPr="007D25C4">
              <w:rPr>
                <w:rFonts w:ascii="Times New Roman" w:hint="eastAsia"/>
                <w:color w:val="000000" w:themeColor="text1"/>
                <w:sz w:val="17"/>
              </w:rPr>
              <w:t>1cm</w:t>
            </w:r>
            <w:r w:rsidRPr="007D25C4">
              <w:rPr>
                <w:rFonts w:ascii="Times New Roman" w:hint="eastAsia"/>
                <w:color w:val="000000" w:themeColor="text1"/>
                <w:sz w:val="17"/>
              </w:rPr>
              <w:t>線量当量</w:t>
            </w:r>
          </w:p>
        </w:tc>
        <w:tc>
          <w:tcPr>
            <w:tcW w:w="6226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45435514" w14:textId="77777777" w:rsidR="00761FE9" w:rsidRPr="007D25C4" w:rsidRDefault="00761FE9">
            <w:pPr>
              <w:ind w:right="420"/>
              <w:jc w:val="right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μ</w:t>
            </w:r>
            <w:proofErr w:type="spellStart"/>
            <w:r w:rsidRPr="007D25C4">
              <w:rPr>
                <w:rFonts w:ascii="Times New Roman" w:hAnsi="Times New Roman" w:hint="eastAsia"/>
                <w:color w:val="000000" w:themeColor="text1"/>
              </w:rPr>
              <w:t>Sv</w:t>
            </w:r>
            <w:proofErr w:type="spellEnd"/>
            <w:r w:rsidRPr="007D25C4">
              <w:rPr>
                <w:rFonts w:ascii="Times New Roman" w:hAnsi="Times New Roman" w:hint="eastAsia"/>
                <w:color w:val="000000" w:themeColor="text1"/>
              </w:rPr>
              <w:t>/3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月</w:t>
            </w:r>
          </w:p>
        </w:tc>
      </w:tr>
      <w:tr w:rsidR="007D25C4" w:rsidRPr="007D25C4" w14:paraId="702F93B9" w14:textId="77777777">
        <w:trPr>
          <w:cantSplit/>
          <w:trHeight w:val="250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4E22DE69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Merge w:val="restart"/>
            <w:vAlign w:val="center"/>
          </w:tcPr>
          <w:p w14:paraId="2ABB34A4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入院患者（放射線治療患者を除く）の被ばく放射線の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1cm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線量当量が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1.3mSv/3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月以下となる措置</w:t>
            </w:r>
          </w:p>
        </w:tc>
        <w:tc>
          <w:tcPr>
            <w:tcW w:w="31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50E4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有</w:t>
            </w:r>
          </w:p>
        </w:tc>
        <w:tc>
          <w:tcPr>
            <w:tcW w:w="31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42F2874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無</w:t>
            </w:r>
          </w:p>
        </w:tc>
      </w:tr>
      <w:tr w:rsidR="007D25C4" w:rsidRPr="007D25C4" w14:paraId="10B972ED" w14:textId="77777777">
        <w:trPr>
          <w:cantSplit/>
          <w:trHeight w:val="55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6C431924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Merge/>
            <w:vAlign w:val="center"/>
          </w:tcPr>
          <w:p w14:paraId="65285A82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24BC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内容</w:t>
            </w:r>
          </w:p>
        </w:tc>
        <w:tc>
          <w:tcPr>
            <w:tcW w:w="31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3FF35A3" w14:textId="77777777" w:rsidR="00761FE9" w:rsidRPr="007D25C4" w:rsidRDefault="00761FE9">
            <w:pPr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理由</w:t>
            </w:r>
          </w:p>
        </w:tc>
      </w:tr>
      <w:tr w:rsidR="007D25C4" w:rsidRPr="007D25C4" w14:paraId="791CC611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357AB73B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vAlign w:val="center"/>
          </w:tcPr>
          <w:p w14:paraId="3FD410B3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被ばく防止のための器具</w:t>
            </w:r>
          </w:p>
        </w:tc>
        <w:tc>
          <w:tcPr>
            <w:tcW w:w="6226" w:type="dxa"/>
            <w:gridSpan w:val="4"/>
            <w:tcBorders>
              <w:right w:val="single" w:sz="4" w:space="0" w:color="auto"/>
            </w:tcBorders>
            <w:vAlign w:val="center"/>
          </w:tcPr>
          <w:p w14:paraId="45917AB2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1.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防護衣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防護衝立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3.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    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  <w:tr w:rsidR="007D25C4" w:rsidRPr="007D25C4" w14:paraId="260E023E" w14:textId="77777777">
        <w:trPr>
          <w:cantSplit/>
          <w:trHeight w:val="345"/>
        </w:trPr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FE77E59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15" w:type="dxa"/>
            <w:gridSpan w:val="5"/>
            <w:tcBorders>
              <w:bottom w:val="single" w:sz="4" w:space="0" w:color="auto"/>
            </w:tcBorders>
            <w:vAlign w:val="center"/>
          </w:tcPr>
          <w:p w14:paraId="4EE7060E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>取扱者の被ばく線量測定器具</w:t>
            </w:r>
          </w:p>
        </w:tc>
        <w:tc>
          <w:tcPr>
            <w:tcW w:w="622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02C3E" w14:textId="77777777" w:rsidR="00761FE9" w:rsidRPr="007D25C4" w:rsidRDefault="00761FE9">
            <w:pPr>
              <w:jc w:val="center"/>
              <w:textAlignment w:val="center"/>
              <w:rPr>
                <w:rFonts w:ascii="Times New Roman" w:hAnsi="Times New Roman"/>
                <w:color w:val="000000" w:themeColor="text1"/>
              </w:rPr>
            </w:pPr>
            <w:r w:rsidRPr="007D25C4">
              <w:rPr>
                <w:rFonts w:ascii="Times New Roman" w:hAnsi="Times New Roman" w:hint="eastAsia"/>
                <w:color w:val="000000" w:themeColor="text1"/>
              </w:rPr>
              <w:t xml:space="preserve">1.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ガラスバッチ等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2.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その他（</w:t>
            </w:r>
            <w:r w:rsidRPr="007D25C4">
              <w:rPr>
                <w:rFonts w:ascii="Times New Roman" w:hAnsi="Times New Roman"/>
                <w:color w:val="000000" w:themeColor="text1"/>
              </w:rPr>
              <w:t xml:space="preserve">                </w:t>
            </w:r>
            <w:r w:rsidRPr="007D25C4">
              <w:rPr>
                <w:rFonts w:ascii="Times New Roman" w:hAnsi="Times New Roman" w:hint="eastAsia"/>
                <w:color w:val="000000" w:themeColor="text1"/>
              </w:rPr>
              <w:t>）</w:t>
            </w:r>
          </w:p>
        </w:tc>
      </w:tr>
    </w:tbl>
    <w:p w14:paraId="0278D573" w14:textId="77777777" w:rsidR="00761FE9" w:rsidRPr="007D25C4" w:rsidRDefault="00761FE9">
      <w:pPr>
        <w:pStyle w:val="a4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  <w:r w:rsidRPr="007D25C4">
        <w:rPr>
          <w:rFonts w:ascii="Times New Roman" w:hint="eastAsia"/>
          <w:color w:val="000000" w:themeColor="text1"/>
        </w:rPr>
        <w:t>備考　　　診療用放射線照射装置の概要等については、装置毎に作成すること。</w:t>
      </w:r>
    </w:p>
    <w:p w14:paraId="70A156D8" w14:textId="77777777" w:rsidR="00761FE9" w:rsidRPr="007D25C4" w:rsidRDefault="00761FE9">
      <w:pPr>
        <w:numPr>
          <w:ilvl w:val="2"/>
          <w:numId w:val="38"/>
        </w:numPr>
        <w:rPr>
          <w:rFonts w:ascii="Times New Roman" w:hAnsi="Times New Roman"/>
          <w:color w:val="000000" w:themeColor="text1"/>
        </w:rPr>
      </w:pPr>
      <w:r w:rsidRPr="007D25C4">
        <w:rPr>
          <w:rFonts w:ascii="Times New Roman" w:hAnsi="Times New Roman" w:hint="eastAsia"/>
          <w:color w:val="000000" w:themeColor="text1"/>
        </w:rPr>
        <w:t>(</w:t>
      </w:r>
      <w:r w:rsidRPr="007D25C4">
        <w:rPr>
          <w:rFonts w:ascii="Times New Roman" w:hAnsi="Times New Roman" w:hint="eastAsia"/>
          <w:color w:val="000000" w:themeColor="text1"/>
        </w:rPr>
        <w:t>＊</w:t>
      </w:r>
      <w:r w:rsidRPr="007D25C4">
        <w:rPr>
          <w:rFonts w:ascii="Times New Roman" w:hAnsi="Times New Roman" w:hint="eastAsia"/>
          <w:color w:val="000000" w:themeColor="text1"/>
        </w:rPr>
        <w:t>)</w:t>
      </w:r>
      <w:r w:rsidRPr="007D25C4">
        <w:rPr>
          <w:rFonts w:ascii="Times New Roman" w:hAnsi="Times New Roman" w:hint="eastAsia"/>
          <w:color w:val="000000" w:themeColor="text1"/>
        </w:rPr>
        <w:t>の各放射線量は、それぞれの算出の根拠を明らかにすること。</w:t>
      </w:r>
      <w:r w:rsidRPr="007D25C4">
        <w:rPr>
          <w:rFonts w:ascii="Times New Roman" w:hAnsi="Times New Roman"/>
          <w:color w:val="000000" w:themeColor="text1"/>
        </w:rPr>
        <w:t>(</w:t>
      </w:r>
      <w:r w:rsidRPr="007D25C4">
        <w:rPr>
          <w:rFonts w:ascii="Times New Roman" w:hAnsi="Times New Roman" w:hint="eastAsia"/>
          <w:color w:val="000000" w:themeColor="text1"/>
        </w:rPr>
        <w:t>遮蔽計算書など</w:t>
      </w:r>
      <w:r w:rsidRPr="007D25C4">
        <w:rPr>
          <w:rFonts w:ascii="Times New Roman" w:hAnsi="Times New Roman"/>
          <w:color w:val="000000" w:themeColor="text1"/>
        </w:rPr>
        <w:t>)</w:t>
      </w:r>
    </w:p>
    <w:sectPr w:rsidR="00761FE9" w:rsidRPr="007D25C4">
      <w:pgSz w:w="11906" w:h="16838" w:code="9"/>
      <w:pgMar w:top="567" w:right="851" w:bottom="567" w:left="851" w:header="284" w:footer="284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964A" w14:textId="77777777" w:rsidR="00097A8F" w:rsidRDefault="00097A8F" w:rsidP="00097A8F">
      <w:r>
        <w:separator/>
      </w:r>
    </w:p>
  </w:endnote>
  <w:endnote w:type="continuationSeparator" w:id="0">
    <w:p w14:paraId="40331B64" w14:textId="77777777" w:rsidR="00097A8F" w:rsidRDefault="00097A8F" w:rsidP="0009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DAA7" w14:textId="77777777" w:rsidR="00097A8F" w:rsidRDefault="00097A8F" w:rsidP="00097A8F">
      <w:r>
        <w:separator/>
      </w:r>
    </w:p>
  </w:footnote>
  <w:footnote w:type="continuationSeparator" w:id="0">
    <w:p w14:paraId="278D7DEE" w14:textId="77777777" w:rsidR="00097A8F" w:rsidRDefault="00097A8F" w:rsidP="00097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7C473F8"/>
    <w:multiLevelType w:val="singleLevel"/>
    <w:tmpl w:val="5EBCBA68"/>
    <w:lvl w:ilvl="0">
      <w:start w:val="1"/>
      <w:numFmt w:val="decimal"/>
      <w:lvlText w:val="%1．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7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9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2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3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4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9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1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4" w15:restartNumberingAfterBreak="0">
    <w:nsid w:val="661C1FAE"/>
    <w:multiLevelType w:val="multilevel"/>
    <w:tmpl w:val="B2167BF2"/>
    <w:lvl w:ilvl="0">
      <w:start w:val="1"/>
      <w:numFmt w:val="decimal"/>
      <w:lvlText w:val="%1．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6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9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30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1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2529453">
    <w:abstractNumId w:val="0"/>
  </w:num>
  <w:num w:numId="2" w16cid:durableId="1633561448">
    <w:abstractNumId w:val="16"/>
  </w:num>
  <w:num w:numId="3" w16cid:durableId="2101220491">
    <w:abstractNumId w:val="1"/>
  </w:num>
  <w:num w:numId="4" w16cid:durableId="1359889150">
    <w:abstractNumId w:val="3"/>
  </w:num>
  <w:num w:numId="5" w16cid:durableId="1540626599">
    <w:abstractNumId w:val="20"/>
  </w:num>
  <w:num w:numId="6" w16cid:durableId="116606659">
    <w:abstractNumId w:val="18"/>
  </w:num>
  <w:num w:numId="7" w16cid:durableId="2031226000">
    <w:abstractNumId w:val="26"/>
  </w:num>
  <w:num w:numId="8" w16cid:durableId="592784170">
    <w:abstractNumId w:val="28"/>
  </w:num>
  <w:num w:numId="9" w16cid:durableId="819619717">
    <w:abstractNumId w:val="13"/>
  </w:num>
  <w:num w:numId="10" w16cid:durableId="433020769">
    <w:abstractNumId w:val="8"/>
  </w:num>
  <w:num w:numId="11" w16cid:durableId="133630624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0668655">
    <w:abstractNumId w:val="14"/>
  </w:num>
  <w:num w:numId="13" w16cid:durableId="1299799863">
    <w:abstractNumId w:val="4"/>
  </w:num>
  <w:num w:numId="14" w16cid:durableId="2128426211">
    <w:abstractNumId w:val="27"/>
  </w:num>
  <w:num w:numId="15" w16cid:durableId="531504751">
    <w:abstractNumId w:val="15"/>
  </w:num>
  <w:num w:numId="16" w16cid:durableId="1071392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1300907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2897067">
    <w:abstractNumId w:val="2"/>
  </w:num>
  <w:num w:numId="19" w16cid:durableId="1898784614">
    <w:abstractNumId w:val="21"/>
  </w:num>
  <w:num w:numId="20" w16cid:durableId="930428407">
    <w:abstractNumId w:val="10"/>
  </w:num>
  <w:num w:numId="21" w16cid:durableId="1946686948">
    <w:abstractNumId w:val="25"/>
  </w:num>
  <w:num w:numId="22" w16cid:durableId="20253380">
    <w:abstractNumId w:val="11"/>
  </w:num>
  <w:num w:numId="23" w16cid:durableId="1052535920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200309">
    <w:abstractNumId w:val="29"/>
  </w:num>
  <w:num w:numId="25" w16cid:durableId="1138910632">
    <w:abstractNumId w:val="12"/>
  </w:num>
  <w:num w:numId="26" w16cid:durableId="627588903">
    <w:abstractNumId w:val="23"/>
  </w:num>
  <w:num w:numId="27" w16cid:durableId="1961182821">
    <w:abstractNumId w:val="5"/>
  </w:num>
  <w:num w:numId="28" w16cid:durableId="1416130736">
    <w:abstractNumId w:val="19"/>
  </w:num>
  <w:num w:numId="29" w16cid:durableId="1402479987">
    <w:abstractNumId w:val="17"/>
  </w:num>
  <w:num w:numId="30" w16cid:durableId="1928343489">
    <w:abstractNumId w:val="22"/>
  </w:num>
  <w:num w:numId="31" w16cid:durableId="976833210">
    <w:abstractNumId w:val="31"/>
  </w:num>
  <w:num w:numId="32" w16cid:durableId="2046714573">
    <w:abstractNumId w:val="7"/>
  </w:num>
  <w:num w:numId="33" w16cid:durableId="245503251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1476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9703955">
    <w:abstractNumId w:val="13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3768923">
    <w:abstractNumId w:val="9"/>
  </w:num>
  <w:num w:numId="37" w16cid:durableId="2094887185">
    <w:abstractNumId w:val="6"/>
  </w:num>
  <w:num w:numId="38" w16cid:durableId="14928710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144C"/>
    <w:rsid w:val="00097A8F"/>
    <w:rsid w:val="000B63AD"/>
    <w:rsid w:val="00524955"/>
    <w:rsid w:val="006A0D1D"/>
    <w:rsid w:val="00761FE9"/>
    <w:rsid w:val="007D25C4"/>
    <w:rsid w:val="007E1C93"/>
    <w:rsid w:val="007F3150"/>
    <w:rsid w:val="008A6D1E"/>
    <w:rsid w:val="00BB144C"/>
    <w:rsid w:val="00BB2477"/>
    <w:rsid w:val="00D443A4"/>
    <w:rsid w:val="00D83067"/>
    <w:rsid w:val="00DF50D4"/>
    <w:rsid w:val="00E33965"/>
    <w:rsid w:val="00F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74A7EF4"/>
  <w15:chartTrackingRefBased/>
  <w15:docId w15:val="{058EC352-6771-4F37-9FCA-EB67259A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rsid w:val="00097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97A8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様式第31号</vt:lpstr>
      <vt:lpstr>様式第31号</vt:lpstr>
    </vt:vector>
  </TitlesOfParts>
  <Company>熊本保健所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様式第31号</dc:title>
  <dc:subject/>
  <dc:creator>miyauti</dc:creator>
  <cp:keywords/>
  <cp:lastModifiedBy>浦中　信宏</cp:lastModifiedBy>
  <cp:revision>4</cp:revision>
  <cp:lastPrinted>2004-04-02T04:27:00Z</cp:lastPrinted>
  <dcterms:created xsi:type="dcterms:W3CDTF">2026-04-22T02:38:00Z</dcterms:created>
  <dcterms:modified xsi:type="dcterms:W3CDTF">2026-08-03T09:17:00Z</dcterms:modified>
</cp:coreProperties>
</file>